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833" w14:textId="2F62B650" w:rsidR="006843F7" w:rsidRPr="008F7AA1" w:rsidRDefault="006843F7" w:rsidP="006843F7">
      <w:pPr>
        <w:pStyle w:val="Heading1"/>
        <w:rPr>
          <w:color w:val="FF0000"/>
          <w:lang w:val="cy-GB"/>
        </w:rPr>
      </w:pPr>
    </w:p>
    <w:p w14:paraId="24B6DA45" w14:textId="60586BFF" w:rsidR="00BD776E" w:rsidRPr="008F7AA1" w:rsidRDefault="00BD776E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</w:p>
    <w:p w14:paraId="5A1748C8" w14:textId="5EC607D5" w:rsidR="00BD776E" w:rsidRPr="008F7AA1" w:rsidRDefault="008F7AA1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F7AA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76DFA271">
                <wp:simplePos x="0" y="0"/>
                <wp:positionH relativeFrom="column">
                  <wp:posOffset>46990</wp:posOffset>
                </wp:positionH>
                <wp:positionV relativeFrom="paragraph">
                  <wp:posOffset>265430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E4505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0.9pt" to="421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" o:allowincell="f" strokecolor="red" strokeweight="1.5pt"/>
            </w:pict>
          </mc:Fallback>
        </mc:AlternateContent>
      </w:r>
    </w:p>
    <w:p w14:paraId="6C1AD564" w14:textId="15E05486" w:rsidR="006843F7" w:rsidRPr="008F7AA1" w:rsidRDefault="00BD776E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F7AA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C794780" w14:textId="2BEB6A04" w:rsidR="006843F7" w:rsidRPr="008F7AA1" w:rsidRDefault="00BD776E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F7AA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3B8E22D" w14:textId="2A5E0E24" w:rsidR="006843F7" w:rsidRPr="008F7AA1" w:rsidRDefault="00BD776E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F7AA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6C9A8AB" w14:textId="77777777" w:rsidR="006843F7" w:rsidRPr="008F7AA1" w:rsidRDefault="006843F7" w:rsidP="006843F7">
      <w:pPr>
        <w:rPr>
          <w:b/>
          <w:color w:val="FF0000"/>
          <w:lang w:val="cy-GB"/>
        </w:rPr>
      </w:pPr>
      <w:r w:rsidRPr="008F7AA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0E9B6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8F7AA1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725C" w14:textId="77777777" w:rsidR="00EE3932" w:rsidRPr="008F7AA1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723734" w14:textId="626D00CC" w:rsidR="006843F7" w:rsidRPr="008F7AA1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77CAB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338" w14:textId="77777777" w:rsidR="00EE3932" w:rsidRPr="008F7AA1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99800F" w14:textId="0106E102" w:rsidR="006843F7" w:rsidRPr="008F7AA1" w:rsidRDefault="00277CAB" w:rsidP="00591E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Fframwaith Windsor</w:t>
            </w:r>
            <w:r w:rsidR="00591EBF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Iechyd Planhigion</w:t>
            </w:r>
            <w:r w:rsidR="00591EBF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2023</w:t>
            </w:r>
          </w:p>
        </w:tc>
      </w:tr>
      <w:tr w:rsidR="006843F7" w:rsidRPr="008F7AA1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699F1CA5" w:rsidR="006843F7" w:rsidRPr="008F7AA1" w:rsidRDefault="00277CAB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7E70A4B8" w:rsidR="006843F7" w:rsidRPr="008F7AA1" w:rsidRDefault="0007663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05</w:t>
            </w:r>
            <w:r w:rsidR="00DD07E8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537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6843F7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DD07E8"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6843F7" w:rsidRPr="008F7AA1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5ACDCC6C" w:rsidR="006843F7" w:rsidRPr="008F7AA1" w:rsidRDefault="00277CAB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7A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9BF5" w14:textId="0DCAE46D" w:rsidR="006843F7" w:rsidRPr="008F7AA1" w:rsidRDefault="00DD07E8" w:rsidP="00DD07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F7AA1">
              <w:rPr>
                <w:rFonts w:ascii="Arial" w:hAnsi="Arial" w:cs="Arial"/>
                <w:b/>
                <w:sz w:val="24"/>
                <w:szCs w:val="24"/>
                <w:lang w:val="cy-GB"/>
              </w:rPr>
              <w:t>Lesley Griffiths</w:t>
            </w:r>
            <w:r w:rsidR="00591EBF" w:rsidRPr="008F7AA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277CAB" w:rsidRPr="008F7AA1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="00591EBF" w:rsidRPr="008F7AA1">
              <w:rPr>
                <w:rFonts w:ascii="Arial" w:hAnsi="Arial" w:cs="Arial"/>
                <w:b/>
                <w:sz w:val="24"/>
                <w:szCs w:val="24"/>
                <w:lang w:val="cy-GB"/>
              </w:rPr>
              <w:t>S,</w:t>
            </w:r>
            <w:r w:rsidR="00277CAB" w:rsidRPr="008F7AA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 Gweinidog Materion Gwledig a Gogledd Cymru, a’r Trefnydd</w:t>
            </w:r>
          </w:p>
        </w:tc>
      </w:tr>
      <w:tr w:rsidR="00DD07E8" w:rsidRPr="008F7AA1" w14:paraId="4B04EBF3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8EF7" w14:textId="77777777" w:rsidR="00DD07E8" w:rsidRPr="008F7AA1" w:rsidRDefault="00DD07E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E2B" w14:textId="77777777" w:rsidR="00DD07E8" w:rsidRPr="008F7AA1" w:rsidRDefault="00DD07E8" w:rsidP="00DD07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6895339" w14:textId="723CFEA6" w:rsidR="00277CAB" w:rsidRPr="00511B4E" w:rsidRDefault="00277CAB" w:rsidP="00DD07E8">
      <w:pPr>
        <w:spacing w:after="0" w:line="240" w:lineRule="auto"/>
        <w:jc w:val="both"/>
        <w:rPr>
          <w:rFonts w:ascii="Arial" w:hAnsi="Arial"/>
          <w:sz w:val="24"/>
          <w:szCs w:val="24"/>
          <w:lang w:val="cy-GB"/>
        </w:rPr>
      </w:pPr>
      <w:r w:rsidRPr="00511B4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 aelodau’r Senedd am wybod </w:t>
      </w:r>
      <w:r w:rsidR="00E57056" w:rsidRPr="00511B4E">
        <w:rPr>
          <w:rFonts w:ascii="Arial" w:hAnsi="Arial" w:cs="Arial"/>
          <w:sz w:val="24"/>
          <w:szCs w:val="24"/>
          <w:shd w:val="clear" w:color="auto" w:fill="FFFFFF"/>
          <w:lang w:val="cy-GB"/>
        </w:rPr>
        <w:t>ein bod yn</w:t>
      </w:r>
      <w:r w:rsidRPr="00511B4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rhoi</w:t>
      </w:r>
      <w:r w:rsidR="00E57056" w:rsidRPr="00511B4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</w:t>
      </w:r>
      <w:r w:rsidRPr="00511B4E">
        <w:rPr>
          <w:rFonts w:ascii="Arial" w:hAnsi="Arial" w:cs="Arial"/>
          <w:sz w:val="24"/>
          <w:szCs w:val="24"/>
          <w:shd w:val="clear" w:color="auto" w:fill="FFFFFF"/>
          <w:lang w:val="cy-GB"/>
        </w:rPr>
        <w:t>ydsyniad i’r Ysgrifennydd Gwladol i arfer pŵer i wneud is-ddeddfwriaeth mewn maes datganoledig sy’n ymwneud â Chymru.</w:t>
      </w:r>
    </w:p>
    <w:p w14:paraId="2775E992" w14:textId="77777777" w:rsidR="006843F7" w:rsidRPr="008F7AA1" w:rsidRDefault="006843F7" w:rsidP="006843F7">
      <w:pPr>
        <w:spacing w:after="0" w:line="240" w:lineRule="auto"/>
        <w:rPr>
          <w:rFonts w:ascii="Arial" w:hAnsi="Arial"/>
          <w:sz w:val="24"/>
          <w:szCs w:val="24"/>
          <w:lang w:val="cy-GB"/>
        </w:rPr>
      </w:pPr>
    </w:p>
    <w:p w14:paraId="68A356CE" w14:textId="03B02556" w:rsidR="00431313" w:rsidRPr="008F7AA1" w:rsidRDefault="004F26BE" w:rsidP="00DD07E8">
      <w:pPr>
        <w:spacing w:after="0" w:line="240" w:lineRule="auto"/>
        <w:jc w:val="both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>Mae’r</w:t>
      </w:r>
      <w:r w:rsidR="00431313" w:rsidRPr="008F7AA1">
        <w:rPr>
          <w:rFonts w:ascii="Arial" w:hAnsi="Arial"/>
          <w:sz w:val="24"/>
          <w:szCs w:val="24"/>
          <w:lang w:val="cy-GB"/>
        </w:rPr>
        <w:t xml:space="preserve"> Arglwydd Benyon, y Gweinidog dros Fioddiogelwch, y Môr a Materion Gwledig</w:t>
      </w:r>
      <w:r w:rsidR="00511B4E" w:rsidRPr="00511B4E">
        <w:rPr>
          <w:rFonts w:ascii="Arial" w:hAnsi="Arial"/>
          <w:sz w:val="24"/>
          <w:szCs w:val="24"/>
          <w:lang w:val="cy-GB"/>
        </w:rPr>
        <w:t xml:space="preserve"> </w:t>
      </w:r>
      <w:r w:rsidR="00431313" w:rsidRPr="008F7AA1">
        <w:rPr>
          <w:rFonts w:ascii="Arial" w:hAnsi="Arial"/>
          <w:sz w:val="24"/>
          <w:szCs w:val="24"/>
          <w:lang w:val="cy-GB"/>
        </w:rPr>
        <w:t>yn Adran yr Amgylchedd, Bwyd a Materion Gwledig (DEFRA)</w:t>
      </w:r>
      <w:r>
        <w:rPr>
          <w:rFonts w:ascii="Arial" w:hAnsi="Arial"/>
          <w:sz w:val="24"/>
          <w:szCs w:val="24"/>
          <w:lang w:val="cy-GB"/>
        </w:rPr>
        <w:t>, wedi gofyn</w:t>
      </w:r>
      <w:r w:rsidR="00431313" w:rsidRPr="008F7AA1">
        <w:rPr>
          <w:rFonts w:ascii="Arial" w:hAnsi="Arial"/>
          <w:sz w:val="24"/>
          <w:szCs w:val="24"/>
          <w:lang w:val="cy-GB"/>
        </w:rPr>
        <w:t xml:space="preserve"> </w:t>
      </w:r>
      <w:r w:rsidR="00511B4E" w:rsidRPr="008F7AA1">
        <w:rPr>
          <w:rFonts w:ascii="Arial" w:hAnsi="Arial"/>
          <w:sz w:val="24"/>
          <w:szCs w:val="24"/>
          <w:lang w:val="cy-GB"/>
        </w:rPr>
        <w:t xml:space="preserve">am </w:t>
      </w:r>
      <w:r>
        <w:rPr>
          <w:rFonts w:ascii="Arial" w:hAnsi="Arial"/>
          <w:sz w:val="24"/>
          <w:szCs w:val="24"/>
          <w:lang w:val="cy-GB"/>
        </w:rPr>
        <w:t>ganiatâd</w:t>
      </w:r>
      <w:r w:rsidR="00511B4E" w:rsidRPr="008F7AA1">
        <w:rPr>
          <w:rFonts w:ascii="Arial" w:hAnsi="Arial"/>
          <w:sz w:val="24"/>
          <w:szCs w:val="24"/>
          <w:lang w:val="cy-GB"/>
        </w:rPr>
        <w:t xml:space="preserve"> </w:t>
      </w:r>
      <w:r w:rsidR="00431313" w:rsidRPr="008F7AA1">
        <w:rPr>
          <w:rFonts w:ascii="Arial" w:hAnsi="Arial"/>
          <w:sz w:val="24"/>
          <w:szCs w:val="24"/>
          <w:lang w:val="cy-GB"/>
        </w:rPr>
        <w:t xml:space="preserve">i wneud Offeryn Statudol (OS) o’r enw Rheoliadau Fframwaith Windsor (Iechyd Planhigion) 2023. </w:t>
      </w:r>
    </w:p>
    <w:p w14:paraId="6273A13B" w14:textId="77777777" w:rsidR="00431313" w:rsidRPr="008F7AA1" w:rsidRDefault="00431313" w:rsidP="00DD07E8">
      <w:pPr>
        <w:spacing w:after="0" w:line="240" w:lineRule="auto"/>
        <w:jc w:val="both"/>
        <w:rPr>
          <w:rFonts w:ascii="Arial" w:hAnsi="Arial"/>
          <w:sz w:val="24"/>
          <w:szCs w:val="24"/>
          <w:lang w:val="cy-GB"/>
        </w:rPr>
      </w:pPr>
    </w:p>
    <w:p w14:paraId="7B9CC7F4" w14:textId="354214FB" w:rsidR="006843F7" w:rsidRPr="008F7AA1" w:rsidRDefault="00431313" w:rsidP="006843F7">
      <w:pPr>
        <w:spacing w:after="0" w:line="240" w:lineRule="auto"/>
        <w:rPr>
          <w:rFonts w:ascii="Arial" w:hAnsi="Arial"/>
          <w:sz w:val="24"/>
          <w:szCs w:val="24"/>
          <w:lang w:val="cy-GB"/>
        </w:rPr>
      </w:pPr>
      <w:r w:rsidRPr="008F7AA1">
        <w:rPr>
          <w:rFonts w:ascii="Arial" w:hAnsi="Arial"/>
          <w:sz w:val="24"/>
          <w:szCs w:val="24"/>
          <w:lang w:val="cy-GB"/>
        </w:rPr>
        <w:t>Bydd yr Ysgrifennydd Gwladol yn gwneud yr OS uchod, drwy arfer y pwerau a roddir o dan baragraff 8C(1) o Atodlen 7 i Ddeddf yr Undeb Ewropeaidd (Ymadael) 2018. Mae'r OS yn ymwneud â gweithredu Fframwaith Windsor, fel y cytunwyd arno rhwng y DU a'r UE ar 27 Chwefror 2023.</w:t>
      </w:r>
    </w:p>
    <w:p w14:paraId="3C756CD8" w14:textId="77777777" w:rsidR="00431313" w:rsidRPr="008F7AA1" w:rsidRDefault="00431313" w:rsidP="006843F7">
      <w:pPr>
        <w:spacing w:after="0" w:line="240" w:lineRule="auto"/>
        <w:rPr>
          <w:rFonts w:ascii="Arial" w:hAnsi="Arial"/>
          <w:sz w:val="24"/>
          <w:szCs w:val="24"/>
          <w:lang w:val="cy-GB"/>
        </w:rPr>
      </w:pPr>
    </w:p>
    <w:p w14:paraId="529AD654" w14:textId="74CE8618" w:rsidR="00EF10D1" w:rsidRPr="008F7AA1" w:rsidRDefault="00F61822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8F7AA1">
        <w:rPr>
          <w:rFonts w:ascii="Arial" w:hAnsi="Arial" w:cs="Arial"/>
          <w:sz w:val="24"/>
          <w:szCs w:val="24"/>
          <w:lang w:val="cy-GB"/>
        </w:rPr>
        <w:t xml:space="preserve">Mae'r diwygiadau yn y Rheoliadau </w:t>
      </w:r>
      <w:bookmarkStart w:id="0" w:name="_Hlk144719623"/>
      <w:r w:rsidRPr="008F7AA1">
        <w:rPr>
          <w:rFonts w:ascii="Arial" w:hAnsi="Arial" w:cs="Arial"/>
          <w:sz w:val="24"/>
          <w:szCs w:val="24"/>
          <w:lang w:val="cy-GB"/>
        </w:rPr>
        <w:t xml:space="preserve">yn </w:t>
      </w:r>
      <w:r w:rsidR="00336701">
        <w:rPr>
          <w:rFonts w:ascii="Arial" w:hAnsi="Arial" w:cs="Arial"/>
          <w:sz w:val="24"/>
          <w:szCs w:val="24"/>
          <w:lang w:val="cy-GB"/>
        </w:rPr>
        <w:t xml:space="preserve">gosod y syfleini </w:t>
      </w:r>
      <w:bookmarkEnd w:id="0"/>
      <w:r w:rsidR="00336701">
        <w:rPr>
          <w:rFonts w:ascii="Arial" w:hAnsi="Arial" w:cs="Arial"/>
          <w:sz w:val="24"/>
          <w:szCs w:val="24"/>
          <w:lang w:val="cy-GB"/>
        </w:rPr>
        <w:t xml:space="preserve">i </w:t>
      </w:r>
      <w:r w:rsidRPr="008F7AA1">
        <w:rPr>
          <w:rFonts w:ascii="Arial" w:hAnsi="Arial" w:cs="Arial"/>
          <w:sz w:val="24"/>
          <w:szCs w:val="24"/>
          <w:lang w:val="cy-GB"/>
        </w:rPr>
        <w:t>newid y ffordd y mae planhigion, cynhyrchion planhigion a gwrthrychau eraill yn symud rhwng Prydain Fawr a Gogledd Iwerddon drwy gyflwyno gofynion</w:t>
      </w:r>
      <w:r w:rsidR="00336701">
        <w:rPr>
          <w:rFonts w:ascii="Arial" w:hAnsi="Arial" w:cs="Arial"/>
          <w:sz w:val="24"/>
          <w:szCs w:val="24"/>
          <w:lang w:val="cy-GB"/>
        </w:rPr>
        <w:t xml:space="preserve"> cychwynnol</w:t>
      </w:r>
      <w:r w:rsidRPr="008F7AA1">
        <w:rPr>
          <w:rFonts w:ascii="Arial" w:hAnsi="Arial" w:cs="Arial"/>
          <w:sz w:val="24"/>
          <w:szCs w:val="24"/>
          <w:lang w:val="cy-GB"/>
        </w:rPr>
        <w:t xml:space="preserve"> ar gyfer cynllun </w:t>
      </w:r>
      <w:r w:rsidRPr="007C34A0">
        <w:rPr>
          <w:rFonts w:ascii="Arial" w:hAnsi="Arial" w:cs="Arial"/>
          <w:sz w:val="24"/>
          <w:szCs w:val="24"/>
          <w:lang w:val="cy-GB"/>
        </w:rPr>
        <w:t>Label</w:t>
      </w:r>
      <w:r w:rsidR="0062735F" w:rsidRPr="007C34A0">
        <w:rPr>
          <w:rFonts w:ascii="Arial" w:hAnsi="Arial" w:cs="Arial"/>
          <w:sz w:val="24"/>
          <w:szCs w:val="24"/>
          <w:lang w:val="cy-GB"/>
        </w:rPr>
        <w:t>i</w:t>
      </w:r>
      <w:r w:rsidRPr="008F7AA1">
        <w:rPr>
          <w:rFonts w:ascii="Arial" w:hAnsi="Arial" w:cs="Arial"/>
          <w:sz w:val="24"/>
          <w:szCs w:val="24"/>
          <w:lang w:val="cy-GB"/>
        </w:rPr>
        <w:t xml:space="preserve"> Iechyd Planhigion Gogledd Iwerddon.</w:t>
      </w:r>
    </w:p>
    <w:p w14:paraId="0EDADC9F" w14:textId="77777777" w:rsidR="00F61822" w:rsidRPr="00EF10D1" w:rsidRDefault="00F61822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94065" w14:textId="1E94E355" w:rsidR="0062735F" w:rsidRPr="00C41AB0" w:rsidRDefault="00336701" w:rsidP="006273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Bydd</w:t>
      </w:r>
      <w:r w:rsidR="0062735F"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 cynllun </w:t>
      </w:r>
      <w:r w:rsidR="0062735F" w:rsidRPr="007C34A0">
        <w:rPr>
          <w:rFonts w:ascii="Arial" w:eastAsia="Times New Roman" w:hAnsi="Arial" w:cs="Arial"/>
          <w:sz w:val="24"/>
          <w:szCs w:val="24"/>
          <w:lang w:val="cy-GB"/>
        </w:rPr>
        <w:t>Labeli</w:t>
      </w:r>
      <w:r w:rsidR="0062735F"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 Iechyd Planhigion Gogledd Iwerddon yn galluogi symud gwahanol blanhigion a chynhyrchion planhigion o weithredwr proffesiynol </w:t>
      </w:r>
      <w:r w:rsidR="0062735F" w:rsidRPr="00A13BE8">
        <w:rPr>
          <w:rFonts w:ascii="Arial" w:eastAsia="Times New Roman" w:hAnsi="Arial" w:cs="Arial"/>
          <w:sz w:val="24"/>
          <w:szCs w:val="24"/>
          <w:lang w:val="cy-GB"/>
        </w:rPr>
        <w:t xml:space="preserve">Prydain Fawr </w:t>
      </w:r>
      <w:r w:rsidR="00511B4E">
        <w:rPr>
          <w:rFonts w:ascii="Arial" w:eastAsia="Times New Roman" w:hAnsi="Arial" w:cs="Arial"/>
          <w:sz w:val="24"/>
          <w:szCs w:val="24"/>
          <w:lang w:val="cy-GB"/>
        </w:rPr>
        <w:t>at</w:t>
      </w:r>
      <w:r w:rsidR="0062735F" w:rsidRPr="00A13BE8">
        <w:rPr>
          <w:rFonts w:ascii="Arial" w:eastAsia="Times New Roman" w:hAnsi="Arial" w:cs="Arial"/>
          <w:sz w:val="24"/>
          <w:szCs w:val="24"/>
          <w:lang w:val="cy-GB"/>
        </w:rPr>
        <w:t xml:space="preserve"> weithredwr proffesiynol Gogledd Iwerddon. </w:t>
      </w:r>
      <w:r>
        <w:rPr>
          <w:rFonts w:ascii="Arial" w:eastAsia="Times New Roman" w:hAnsi="Arial" w:cs="Arial"/>
          <w:sz w:val="24"/>
          <w:szCs w:val="24"/>
          <w:lang w:val="cy-GB"/>
        </w:rPr>
        <w:t>Mae’n disgwyl b</w:t>
      </w:r>
      <w:r w:rsidR="0062735F" w:rsidRPr="00A13BE8">
        <w:rPr>
          <w:rFonts w:ascii="Arial" w:eastAsia="Times New Roman" w:hAnsi="Arial" w:cs="Arial"/>
          <w:sz w:val="24"/>
          <w:szCs w:val="24"/>
          <w:lang w:val="cy-GB"/>
        </w:rPr>
        <w:t xml:space="preserve">ydd </w:t>
      </w:r>
      <w:r w:rsidR="00511B4E">
        <w:rPr>
          <w:rFonts w:ascii="Arial" w:eastAsia="Times New Roman" w:hAnsi="Arial" w:cs="Arial"/>
          <w:sz w:val="24"/>
          <w:szCs w:val="24"/>
          <w:lang w:val="cy-GB"/>
        </w:rPr>
        <w:t>y cynllun hwn</w:t>
      </w:r>
      <w:r w:rsidR="0062735F" w:rsidRPr="00A13BE8">
        <w:rPr>
          <w:rFonts w:ascii="Arial" w:eastAsia="Times New Roman" w:hAnsi="Arial" w:cs="Arial"/>
          <w:sz w:val="24"/>
          <w:szCs w:val="24"/>
          <w:lang w:val="cy-GB"/>
        </w:rPr>
        <w:t xml:space="preserve"> yn debyg i'r cynllun</w:t>
      </w:r>
      <w:r w:rsidR="0062735F"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 pasbort planhigion a ddefnyddir yn y DU ar hyn o bryd. Dyma'r planhigion a'r cynhyrchion planhigion sydd wedi'u cynnwys yng nghynllun </w:t>
      </w:r>
      <w:r w:rsidR="0062735F" w:rsidRPr="007C34A0">
        <w:rPr>
          <w:rFonts w:ascii="Arial" w:eastAsia="Times New Roman" w:hAnsi="Arial" w:cs="Arial"/>
          <w:sz w:val="24"/>
          <w:szCs w:val="24"/>
          <w:lang w:val="cy-GB"/>
        </w:rPr>
        <w:t>Labeli</w:t>
      </w:r>
      <w:r w:rsidR="0062735F"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 Iechyd Planhigion Gogledd Iwerddon:</w:t>
      </w:r>
    </w:p>
    <w:p w14:paraId="4DD849DE" w14:textId="77777777" w:rsidR="0062735F" w:rsidRPr="00C41AB0" w:rsidRDefault="0062735F" w:rsidP="006273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41AB0">
        <w:rPr>
          <w:rFonts w:ascii="Arial" w:eastAsia="Times New Roman" w:hAnsi="Arial" w:cs="Arial"/>
          <w:sz w:val="24"/>
          <w:szCs w:val="24"/>
          <w:lang w:val="cy-GB"/>
        </w:rPr>
        <w:t>planhigion ar gyfer plannu;</w:t>
      </w:r>
    </w:p>
    <w:p w14:paraId="7D96A80E" w14:textId="77777777" w:rsidR="0062735F" w:rsidRPr="00A13BE8" w:rsidRDefault="0062735F" w:rsidP="006273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A13BE8">
        <w:rPr>
          <w:rFonts w:ascii="Arial" w:eastAsia="Times New Roman" w:hAnsi="Arial" w:cs="Arial"/>
          <w:sz w:val="24"/>
          <w:szCs w:val="24"/>
          <w:lang w:val="cy-GB"/>
        </w:rPr>
        <w:t xml:space="preserve">tatws hadyd; </w:t>
      </w:r>
    </w:p>
    <w:p w14:paraId="17BA1C32" w14:textId="24ADA1FB" w:rsidR="0062735F" w:rsidRPr="00C41AB0" w:rsidRDefault="0062735F" w:rsidP="006273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41AB0">
        <w:rPr>
          <w:rFonts w:ascii="Arial" w:eastAsia="Times New Roman" w:hAnsi="Arial" w:cs="Arial"/>
          <w:sz w:val="24"/>
          <w:szCs w:val="24"/>
          <w:lang w:val="cy-GB"/>
        </w:rPr>
        <w:lastRenderedPageBreak/>
        <w:t>cerbydau a pheiriannau sydd wedi</w:t>
      </w:r>
      <w:r w:rsidR="007742B6">
        <w:rPr>
          <w:rFonts w:ascii="Arial" w:eastAsia="Times New Roman" w:hAnsi="Arial" w:cs="Arial"/>
          <w:sz w:val="24"/>
          <w:szCs w:val="24"/>
          <w:lang w:val="cy-GB"/>
        </w:rPr>
        <w:t xml:space="preserve"> cael e</w:t>
      </w:r>
      <w:r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u </w:t>
      </w:r>
      <w:r w:rsidR="007742B6">
        <w:rPr>
          <w:rFonts w:ascii="Arial" w:eastAsia="Times New Roman" w:hAnsi="Arial" w:cs="Arial"/>
          <w:sz w:val="24"/>
          <w:szCs w:val="24"/>
          <w:lang w:val="cy-GB"/>
        </w:rPr>
        <w:t>defnyddio</w:t>
      </w:r>
      <w:r w:rsidRPr="00C41AB0">
        <w:rPr>
          <w:rFonts w:ascii="Arial" w:eastAsia="Times New Roman" w:hAnsi="Arial" w:cs="Arial"/>
          <w:sz w:val="24"/>
          <w:szCs w:val="24"/>
          <w:lang w:val="cy-GB"/>
        </w:rPr>
        <w:t xml:space="preserve"> at ddibenion amaethyddol neu goedwigaeth a chyfarpar i'w symud o Brydain Fawr i Ogledd Iwerddon.</w:t>
      </w:r>
    </w:p>
    <w:p w14:paraId="78188D65" w14:textId="59D86E6C" w:rsidR="0037796C" w:rsidRPr="00BC461A" w:rsidRDefault="0037796C" w:rsidP="0037796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3B2260F" w14:textId="2A686B81" w:rsidR="0062735F" w:rsidRPr="00BC461A" w:rsidRDefault="0062735F" w:rsidP="0062735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461A">
        <w:rPr>
          <w:rFonts w:ascii="Arial" w:hAnsi="Arial" w:cs="Arial"/>
          <w:sz w:val="24"/>
          <w:szCs w:val="24"/>
          <w:lang w:val="cy-GB"/>
        </w:rPr>
        <w:t xml:space="preserve">Gosodwyd yr OS gerbron Senedd y DU ar </w:t>
      </w:r>
      <w:r w:rsidR="009F6387">
        <w:rPr>
          <w:rFonts w:ascii="Arial" w:hAnsi="Arial" w:cs="Arial"/>
          <w:sz w:val="24"/>
          <w:szCs w:val="24"/>
          <w:lang w:val="cy-GB"/>
        </w:rPr>
        <w:t>5</w:t>
      </w:r>
      <w:r w:rsidRPr="00BC461A">
        <w:rPr>
          <w:rFonts w:ascii="Arial" w:hAnsi="Arial" w:cs="Arial"/>
          <w:sz w:val="24"/>
          <w:szCs w:val="24"/>
          <w:lang w:val="cy-GB"/>
        </w:rPr>
        <w:t xml:space="preserve"> </w:t>
      </w:r>
      <w:r w:rsidR="009F6387">
        <w:rPr>
          <w:rFonts w:ascii="Arial" w:hAnsi="Arial" w:cs="Arial"/>
          <w:sz w:val="24"/>
          <w:szCs w:val="24"/>
          <w:lang w:val="cy-GB"/>
        </w:rPr>
        <w:t>Medi</w:t>
      </w:r>
      <w:r w:rsidRPr="00BC461A">
        <w:rPr>
          <w:rFonts w:ascii="Arial" w:hAnsi="Arial" w:cs="Arial"/>
          <w:sz w:val="24"/>
          <w:szCs w:val="24"/>
          <w:lang w:val="cy-GB"/>
        </w:rPr>
        <w:t xml:space="preserve"> 2023 i ddod i rym ar 1 Hydref 2023.</w:t>
      </w:r>
    </w:p>
    <w:p w14:paraId="046ADA08" w14:textId="77777777" w:rsidR="0062735F" w:rsidRPr="00BC461A" w:rsidRDefault="0062735F" w:rsidP="0062735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0F54304" w14:textId="162585A7" w:rsidR="0037796C" w:rsidRPr="00BC461A" w:rsidRDefault="0062735F" w:rsidP="0062735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C461A">
        <w:rPr>
          <w:rFonts w:ascii="Arial" w:hAnsi="Arial" w:cs="Arial"/>
          <w:b/>
          <w:bCs/>
          <w:sz w:val="24"/>
          <w:szCs w:val="24"/>
          <w:lang w:val="cy-GB"/>
        </w:rPr>
        <w:t>Unrhyw effaith y gallai'r OS ei chael ar gymhwysedd deddfwriaethol y Senedd a/neu gymhwysedd gweithredol Gweinidogion Cymru</w:t>
      </w:r>
    </w:p>
    <w:p w14:paraId="5C7F1B90" w14:textId="77777777" w:rsidR="006843F7" w:rsidRPr="00BC461A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A36B77F" w14:textId="7F0C3F16" w:rsidR="00A75C28" w:rsidRPr="00BC461A" w:rsidRDefault="00BC461A" w:rsidP="006843F7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BC461A">
        <w:rPr>
          <w:rFonts w:ascii="Arial" w:hAnsi="Arial" w:cs="Arial"/>
          <w:bCs/>
          <w:sz w:val="24"/>
          <w:szCs w:val="24"/>
          <w:lang w:val="cy-GB"/>
        </w:rPr>
        <w:t xml:space="preserve">Mae'r mesurau hyn o dan Fframwaith Windsor yn ehangu cymhwysedd gweithredol Gweinidogion Cymru drwy roi swyddogaethau </w:t>
      </w:r>
      <w:r w:rsidR="00F47DD2" w:rsidRPr="00BC461A">
        <w:rPr>
          <w:rFonts w:ascii="Arial" w:hAnsi="Arial" w:cs="Arial"/>
          <w:bCs/>
          <w:sz w:val="24"/>
          <w:szCs w:val="24"/>
          <w:lang w:val="cy-GB"/>
        </w:rPr>
        <w:t xml:space="preserve">iddynt </w:t>
      </w:r>
      <w:r w:rsidRPr="00BC461A">
        <w:rPr>
          <w:rFonts w:ascii="Arial" w:hAnsi="Arial" w:cs="Arial"/>
          <w:bCs/>
          <w:sz w:val="24"/>
          <w:szCs w:val="24"/>
          <w:lang w:val="cy-GB"/>
        </w:rPr>
        <w:t xml:space="preserve">(yn rhinwedd eu swyddogaeth fel ‘Awdurdod Cymwys’ </w:t>
      </w:r>
      <w:r w:rsidRPr="008559CC">
        <w:rPr>
          <w:rFonts w:ascii="Arial" w:hAnsi="Arial" w:cs="Arial"/>
          <w:bCs/>
          <w:sz w:val="24"/>
          <w:szCs w:val="24"/>
          <w:lang w:val="cy-GB"/>
        </w:rPr>
        <w:t>Cymru)</w:t>
      </w:r>
      <w:r w:rsidR="00F47DD2" w:rsidRPr="008559CC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B78C0" w:rsidRPr="008559CC">
        <w:rPr>
          <w:rFonts w:ascii="Arial" w:hAnsi="Arial" w:cs="Arial"/>
          <w:bCs/>
          <w:sz w:val="24"/>
          <w:szCs w:val="24"/>
          <w:lang w:val="cy-GB"/>
        </w:rPr>
        <w:t>yn ddi</w:t>
      </w:r>
      <w:r w:rsidR="00F47DD2" w:rsidRPr="008559CC">
        <w:rPr>
          <w:rFonts w:ascii="Arial" w:hAnsi="Arial" w:cs="Arial"/>
          <w:bCs/>
          <w:sz w:val="24"/>
          <w:szCs w:val="24"/>
          <w:lang w:val="cy-GB"/>
        </w:rPr>
        <w:t>lyffethair</w:t>
      </w:r>
      <w:r w:rsidRPr="008559CC">
        <w:rPr>
          <w:rFonts w:ascii="Arial" w:hAnsi="Arial" w:cs="Arial"/>
          <w:bCs/>
          <w:sz w:val="24"/>
          <w:szCs w:val="24"/>
          <w:lang w:val="cy-GB"/>
        </w:rPr>
        <w:t>. Nid</w:t>
      </w:r>
      <w:r w:rsidRPr="00BC461A">
        <w:rPr>
          <w:rFonts w:ascii="Arial" w:hAnsi="Arial" w:cs="Arial"/>
          <w:bCs/>
          <w:sz w:val="24"/>
          <w:szCs w:val="24"/>
          <w:lang w:val="cy-GB"/>
        </w:rPr>
        <w:t xml:space="preserve"> yw'r OS yn trosglwyddo unrhyw swyddogaethau i'r Ysgrifennydd Gwladol.</w:t>
      </w:r>
    </w:p>
    <w:p w14:paraId="29229A3A" w14:textId="77777777" w:rsidR="00BC461A" w:rsidRDefault="00BC461A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D2AE36" w14:textId="0FA52599" w:rsidR="00BC461A" w:rsidRPr="00BC461A" w:rsidRDefault="00BC461A" w:rsidP="00BC461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C461A">
        <w:rPr>
          <w:rFonts w:ascii="Arial" w:hAnsi="Arial" w:cs="Arial"/>
          <w:b/>
          <w:bCs/>
          <w:sz w:val="24"/>
          <w:szCs w:val="24"/>
          <w:lang w:val="cy-GB"/>
        </w:rPr>
        <w:t>Diben y diwygiadau</w:t>
      </w:r>
    </w:p>
    <w:p w14:paraId="26723E03" w14:textId="77777777" w:rsidR="00BC461A" w:rsidRPr="00BC461A" w:rsidRDefault="00BC461A" w:rsidP="00BC461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7C1BE41" w14:textId="7E828DAB" w:rsidR="00BC461A" w:rsidRPr="00BC461A" w:rsidRDefault="00BC461A" w:rsidP="00BC461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461A">
        <w:rPr>
          <w:rFonts w:ascii="Arial" w:hAnsi="Arial" w:cs="Arial"/>
          <w:sz w:val="24"/>
          <w:szCs w:val="24"/>
          <w:lang w:val="cy-GB"/>
        </w:rPr>
        <w:t xml:space="preserve">Diben y Rheoliadau </w:t>
      </w:r>
      <w:r w:rsidRPr="00791147">
        <w:rPr>
          <w:rFonts w:ascii="Arial" w:hAnsi="Arial" w:cs="Arial"/>
          <w:sz w:val="24"/>
          <w:szCs w:val="24"/>
          <w:lang w:val="cy-GB"/>
        </w:rPr>
        <w:t xml:space="preserve">yw </w:t>
      </w:r>
      <w:r w:rsidR="00A13BE8" w:rsidRPr="00791147">
        <w:rPr>
          <w:rFonts w:ascii="Arial" w:hAnsi="Arial" w:cs="Arial"/>
          <w:sz w:val="24"/>
          <w:szCs w:val="24"/>
          <w:lang w:val="cy-GB"/>
        </w:rPr>
        <w:t>diogelu</w:t>
      </w:r>
      <w:r w:rsidRPr="00791147">
        <w:rPr>
          <w:rFonts w:ascii="Arial" w:hAnsi="Arial" w:cs="Arial"/>
          <w:sz w:val="24"/>
          <w:szCs w:val="24"/>
          <w:lang w:val="cy-GB"/>
        </w:rPr>
        <w:t xml:space="preserve"> bioddiogelwch a</w:t>
      </w:r>
      <w:r w:rsidRPr="00BC461A">
        <w:rPr>
          <w:rFonts w:ascii="Arial" w:hAnsi="Arial" w:cs="Arial"/>
          <w:sz w:val="24"/>
          <w:szCs w:val="24"/>
          <w:lang w:val="cy-GB"/>
        </w:rPr>
        <w:t xml:space="preserve"> chefnogi masnach rhwng Gogledd </w:t>
      </w:r>
      <w:r w:rsidRPr="00056A09">
        <w:rPr>
          <w:rFonts w:ascii="Arial" w:hAnsi="Arial" w:cs="Arial"/>
          <w:sz w:val="24"/>
          <w:szCs w:val="24"/>
          <w:lang w:val="cy-GB"/>
        </w:rPr>
        <w:t>Iwerddon a Phrydain Fawr. Mae'r diwygiadau yn y Rheoliadau yn</w:t>
      </w:r>
      <w:r w:rsidR="00336701" w:rsidRPr="00336701">
        <w:rPr>
          <w:rFonts w:ascii="Arial" w:hAnsi="Arial" w:cs="Arial"/>
          <w:sz w:val="24"/>
          <w:szCs w:val="24"/>
          <w:lang w:val="cy-GB"/>
        </w:rPr>
        <w:t xml:space="preserve"> gosod y syfleini </w:t>
      </w:r>
      <w:r w:rsidR="00336701">
        <w:rPr>
          <w:rFonts w:ascii="Arial" w:hAnsi="Arial" w:cs="Arial"/>
          <w:sz w:val="24"/>
          <w:szCs w:val="24"/>
          <w:lang w:val="cy-GB"/>
        </w:rPr>
        <w:t xml:space="preserve">i </w:t>
      </w:r>
      <w:r w:rsidRPr="00056A09">
        <w:rPr>
          <w:rFonts w:ascii="Arial" w:hAnsi="Arial" w:cs="Arial"/>
          <w:sz w:val="24"/>
          <w:szCs w:val="24"/>
          <w:lang w:val="cy-GB"/>
        </w:rPr>
        <w:t xml:space="preserve">newid y ffordd y mae planhigion a gwrthrychau eraill yn symud rhwng Prydain Fawr a Gogledd Iwerddon drwy gyflwyno gofynion </w:t>
      </w:r>
      <w:r w:rsidR="00336701">
        <w:rPr>
          <w:rFonts w:ascii="Arial" w:hAnsi="Arial" w:cs="Arial"/>
          <w:sz w:val="24"/>
          <w:szCs w:val="24"/>
          <w:lang w:val="cy-GB"/>
        </w:rPr>
        <w:t>cychwynnol</w:t>
      </w:r>
      <w:r w:rsidR="00336701" w:rsidRPr="00056A09">
        <w:rPr>
          <w:rFonts w:ascii="Arial" w:hAnsi="Arial" w:cs="Arial"/>
          <w:sz w:val="24"/>
          <w:szCs w:val="24"/>
          <w:lang w:val="cy-GB"/>
        </w:rPr>
        <w:t xml:space="preserve"> </w:t>
      </w:r>
      <w:r w:rsidRPr="00056A09">
        <w:rPr>
          <w:rFonts w:ascii="Arial" w:hAnsi="Arial" w:cs="Arial"/>
          <w:sz w:val="24"/>
          <w:szCs w:val="24"/>
          <w:lang w:val="cy-GB"/>
        </w:rPr>
        <w:t xml:space="preserve">ar gyfer cynllun </w:t>
      </w:r>
      <w:r w:rsidRPr="00A80CE5">
        <w:rPr>
          <w:rFonts w:ascii="Arial" w:hAnsi="Arial" w:cs="Arial"/>
          <w:sz w:val="24"/>
          <w:szCs w:val="24"/>
          <w:lang w:val="cy-GB"/>
        </w:rPr>
        <w:t>Labeli</w:t>
      </w:r>
      <w:r w:rsidRPr="00056A09">
        <w:rPr>
          <w:rFonts w:ascii="Arial" w:hAnsi="Arial" w:cs="Arial"/>
          <w:sz w:val="24"/>
          <w:szCs w:val="24"/>
          <w:lang w:val="cy-GB"/>
        </w:rPr>
        <w:t xml:space="preserve"> Iechyd Planhigion Gogledd Iwerddon.</w:t>
      </w:r>
    </w:p>
    <w:p w14:paraId="2EAC69D4" w14:textId="77777777" w:rsidR="00BC461A" w:rsidRPr="00BC461A" w:rsidRDefault="00BC461A" w:rsidP="00BC461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C29081" w14:textId="46277AF5" w:rsidR="0037796C" w:rsidRPr="00BC461A" w:rsidRDefault="00BC461A" w:rsidP="00BC461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461A">
        <w:rPr>
          <w:rFonts w:ascii="Arial" w:hAnsi="Arial" w:cs="Arial"/>
          <w:sz w:val="24"/>
          <w:szCs w:val="24"/>
          <w:lang w:val="cy-GB"/>
        </w:rPr>
        <w:t>Mae'r Rheoliadau a'r Memorandwm Esboniadol cysylltiedig, sy'n manyl</w:t>
      </w:r>
      <w:r w:rsidR="00FC1D60">
        <w:rPr>
          <w:rFonts w:ascii="Arial" w:hAnsi="Arial" w:cs="Arial"/>
          <w:sz w:val="24"/>
          <w:szCs w:val="24"/>
          <w:lang w:val="cy-GB"/>
        </w:rPr>
        <w:t>u ar d</w:t>
      </w:r>
      <w:r w:rsidRPr="008559CC">
        <w:rPr>
          <w:rFonts w:ascii="Arial" w:hAnsi="Arial" w:cs="Arial"/>
          <w:sz w:val="24"/>
          <w:szCs w:val="24"/>
          <w:lang w:val="cy-GB"/>
        </w:rPr>
        <w:t>arddiad,</w:t>
      </w:r>
      <w:r w:rsidRPr="00BC461A">
        <w:rPr>
          <w:rFonts w:ascii="Arial" w:hAnsi="Arial" w:cs="Arial"/>
          <w:sz w:val="24"/>
          <w:szCs w:val="24"/>
          <w:lang w:val="cy-GB"/>
        </w:rPr>
        <w:t xml:space="preserve"> diben ac effaith y diwygiadau ar gael yma:</w:t>
      </w:r>
    </w:p>
    <w:p w14:paraId="5B1F5D73" w14:textId="77777777" w:rsidR="006843F7" w:rsidRPr="00A43011" w:rsidRDefault="006843F7" w:rsidP="006843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7B2EA7" w14:textId="187B998F" w:rsidR="00484F62" w:rsidRPr="00A43011" w:rsidRDefault="00000000" w:rsidP="006843F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A43011" w:rsidRPr="00A43011">
          <w:rPr>
            <w:rStyle w:val="Hyperlink"/>
            <w:rFonts w:ascii="Arial" w:hAnsi="Arial" w:cs="Arial"/>
            <w:color w:val="0563C1"/>
            <w:sz w:val="24"/>
            <w:szCs w:val="24"/>
          </w:rPr>
          <w:t>http://www.legislation.gov.uk/id/uksi/2023/957</w:t>
        </w:r>
      </w:hyperlink>
    </w:p>
    <w:p w14:paraId="4EDAB257" w14:textId="77777777" w:rsidR="00A43011" w:rsidRDefault="00A43011" w:rsidP="00684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3AB68" w14:textId="57880DCD" w:rsidR="006843F7" w:rsidRPr="00284D90" w:rsidRDefault="005A2AA1" w:rsidP="006843F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77FDC">
        <w:rPr>
          <w:rFonts w:ascii="Arial" w:hAnsi="Arial" w:cs="Arial"/>
          <w:b/>
          <w:sz w:val="24"/>
          <w:szCs w:val="24"/>
          <w:lang w:val="cy-GB"/>
        </w:rPr>
        <w:t>Pam y rhoddwyd cydsyniad</w:t>
      </w:r>
    </w:p>
    <w:p w14:paraId="04D9187C" w14:textId="77777777" w:rsidR="00F30B5E" w:rsidRPr="00284D90" w:rsidRDefault="00F30B5E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D038C83" w14:textId="2B5482FF" w:rsidR="005A2AA1" w:rsidRPr="00284D90" w:rsidRDefault="005A2AA1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84D90">
        <w:rPr>
          <w:rFonts w:ascii="Arial" w:hAnsi="Arial" w:cs="Arial"/>
          <w:sz w:val="24"/>
          <w:szCs w:val="24"/>
          <w:lang w:val="cy-GB"/>
        </w:rPr>
        <w:t xml:space="preserve">Rhoddwyd cydsyniad i Lywodraeth y DU wneud yr offeryn hwn mewn perthynas â Chymru ac ar ei rhan, gan fod yr OS yn ymwneud â maes datganoledig, ond, mae'r OS yn </w:t>
      </w:r>
      <w:r w:rsidRPr="00791147">
        <w:rPr>
          <w:rFonts w:ascii="Arial" w:hAnsi="Arial" w:cs="Arial"/>
          <w:sz w:val="24"/>
          <w:szCs w:val="24"/>
          <w:lang w:val="cy-GB"/>
        </w:rPr>
        <w:t>gweithredu ledled Prydain</w:t>
      </w:r>
      <w:r w:rsidRPr="00284D90">
        <w:rPr>
          <w:rFonts w:ascii="Arial" w:hAnsi="Arial" w:cs="Arial"/>
          <w:sz w:val="24"/>
          <w:szCs w:val="24"/>
          <w:lang w:val="cy-GB"/>
        </w:rPr>
        <w:t xml:space="preserve"> Fawr ac yn cael effaith o ran derbyn nwyddau i Ogledd Iwerddon. Mae hefyd yn gosod gofynion ar weithredwyr Gogledd Iwerddon.</w:t>
      </w:r>
    </w:p>
    <w:p w14:paraId="43514AE5" w14:textId="20DC3363" w:rsidR="005A2AA1" w:rsidRPr="00284D90" w:rsidRDefault="00AF73E7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84D90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791147">
        <w:rPr>
          <w:rFonts w:ascii="Arial" w:hAnsi="Arial" w:cs="Arial"/>
          <w:sz w:val="24"/>
          <w:szCs w:val="24"/>
          <w:lang w:val="cy-GB"/>
        </w:rPr>
        <w:t>gwneud y OS hwn ledled Prydain Fawr yn diogelu bioddiogelwch drwy</w:t>
      </w:r>
      <w:r w:rsidRPr="00284D90">
        <w:rPr>
          <w:rFonts w:ascii="Arial" w:hAnsi="Arial" w:cs="Arial"/>
          <w:sz w:val="24"/>
          <w:szCs w:val="24"/>
          <w:lang w:val="cy-GB"/>
        </w:rPr>
        <w:t xml:space="preserve"> gyflwyno mesurau </w:t>
      </w:r>
      <w:r w:rsidR="00791147">
        <w:rPr>
          <w:rFonts w:ascii="Arial" w:hAnsi="Arial" w:cs="Arial"/>
          <w:sz w:val="24"/>
          <w:szCs w:val="24"/>
          <w:lang w:val="cy-GB"/>
        </w:rPr>
        <w:t>diogelu</w:t>
      </w:r>
      <w:r w:rsidRPr="00284D90">
        <w:rPr>
          <w:rFonts w:ascii="Arial" w:hAnsi="Arial" w:cs="Arial"/>
          <w:sz w:val="24"/>
          <w:szCs w:val="24"/>
          <w:lang w:val="cy-GB"/>
        </w:rPr>
        <w:t xml:space="preserve"> fel Cynllun Labeli Iechyd Planhigion newydd</w:t>
      </w:r>
      <w:r w:rsidR="00791147">
        <w:rPr>
          <w:rFonts w:ascii="Arial" w:hAnsi="Arial" w:cs="Arial"/>
          <w:sz w:val="24"/>
          <w:szCs w:val="24"/>
          <w:lang w:val="cy-GB"/>
        </w:rPr>
        <w:t xml:space="preserve"> </w:t>
      </w:r>
      <w:r w:rsidR="00791147" w:rsidRPr="00284D90">
        <w:rPr>
          <w:rFonts w:ascii="Arial" w:hAnsi="Arial" w:cs="Arial"/>
          <w:sz w:val="24"/>
          <w:szCs w:val="24"/>
          <w:lang w:val="cy-GB"/>
        </w:rPr>
        <w:t>Gogledd Iwerddon</w:t>
      </w:r>
      <w:r w:rsidRPr="00284D90">
        <w:rPr>
          <w:rFonts w:ascii="Arial" w:hAnsi="Arial" w:cs="Arial"/>
          <w:sz w:val="24"/>
          <w:szCs w:val="24"/>
          <w:lang w:val="cy-GB"/>
        </w:rPr>
        <w:t xml:space="preserve">. Mae'n hanfodol i fusnesau ein bod yn cynnal yr un drefn ar gyfer Cynllun </w:t>
      </w:r>
      <w:r w:rsidRPr="00A80CE5">
        <w:rPr>
          <w:rFonts w:ascii="Arial" w:hAnsi="Arial" w:cs="Arial"/>
          <w:sz w:val="24"/>
          <w:szCs w:val="24"/>
          <w:lang w:val="cy-GB"/>
        </w:rPr>
        <w:t>Labeli</w:t>
      </w:r>
      <w:r w:rsidRPr="00284D90">
        <w:rPr>
          <w:rFonts w:ascii="Arial" w:hAnsi="Arial" w:cs="Arial"/>
          <w:sz w:val="24"/>
          <w:szCs w:val="24"/>
          <w:lang w:val="cy-GB"/>
        </w:rPr>
        <w:t xml:space="preserve"> Iechyd Planhigion newydd Gogledd </w:t>
      </w:r>
      <w:r w:rsidRPr="00067C53">
        <w:rPr>
          <w:rFonts w:ascii="Arial" w:hAnsi="Arial" w:cs="Arial"/>
          <w:sz w:val="24"/>
          <w:szCs w:val="24"/>
          <w:lang w:val="cy-GB"/>
        </w:rPr>
        <w:t xml:space="preserve">Iwerddon y </w:t>
      </w:r>
      <w:r w:rsidR="00791147" w:rsidRPr="00067C53">
        <w:rPr>
          <w:rFonts w:ascii="Arial" w:hAnsi="Arial" w:cs="Arial"/>
          <w:sz w:val="24"/>
          <w:szCs w:val="24"/>
          <w:lang w:val="cy-GB"/>
        </w:rPr>
        <w:t xml:space="preserve">naill </w:t>
      </w:r>
      <w:r w:rsidRPr="00067C53">
        <w:rPr>
          <w:rFonts w:ascii="Arial" w:hAnsi="Arial" w:cs="Arial"/>
          <w:sz w:val="24"/>
          <w:szCs w:val="24"/>
          <w:lang w:val="cy-GB"/>
        </w:rPr>
        <w:t>ochr</w:t>
      </w:r>
      <w:r w:rsidR="00791147" w:rsidRPr="00067C53">
        <w:rPr>
          <w:rFonts w:ascii="Arial" w:hAnsi="Arial" w:cs="Arial"/>
          <w:sz w:val="24"/>
          <w:szCs w:val="24"/>
          <w:lang w:val="cy-GB"/>
        </w:rPr>
        <w:t xml:space="preserve"> a’r llall</w:t>
      </w:r>
      <w:r w:rsidRPr="00067C53">
        <w:rPr>
          <w:rFonts w:ascii="Arial" w:hAnsi="Arial" w:cs="Arial"/>
          <w:sz w:val="24"/>
          <w:szCs w:val="24"/>
          <w:lang w:val="cy-GB"/>
        </w:rPr>
        <w:t xml:space="preserve"> i'r ffin.</w:t>
      </w:r>
    </w:p>
    <w:p w14:paraId="65D9DD8F" w14:textId="77777777" w:rsidR="00AF73E7" w:rsidRDefault="00AF73E7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EC862" w14:textId="040A9FF0" w:rsidR="00AB5BCB" w:rsidRPr="00AB5BCB" w:rsidRDefault="00AB5BCB" w:rsidP="00AB5BCB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AB5BCB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4939246C" w14:textId="77777777" w:rsidR="00584266" w:rsidRPr="00A54F88" w:rsidRDefault="00584266" w:rsidP="005842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266" w:rsidRPr="00A54F88" w:rsidSect="00AF5B3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FDEB" w14:textId="77777777" w:rsidR="00C05CD7" w:rsidRDefault="00C05CD7" w:rsidP="00AF5B39">
      <w:pPr>
        <w:spacing w:after="0" w:line="240" w:lineRule="auto"/>
      </w:pPr>
      <w:r>
        <w:separator/>
      </w:r>
    </w:p>
  </w:endnote>
  <w:endnote w:type="continuationSeparator" w:id="0">
    <w:p w14:paraId="56E78025" w14:textId="77777777" w:rsidR="00C05CD7" w:rsidRDefault="00C05CD7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9BDC" w14:textId="77777777" w:rsidR="00C05CD7" w:rsidRDefault="00C05CD7" w:rsidP="00AF5B39">
      <w:pPr>
        <w:spacing w:after="0" w:line="240" w:lineRule="auto"/>
      </w:pPr>
      <w:r>
        <w:separator/>
      </w:r>
    </w:p>
  </w:footnote>
  <w:footnote w:type="continuationSeparator" w:id="0">
    <w:p w14:paraId="6B21BC27" w14:textId="77777777" w:rsidR="00C05CD7" w:rsidRDefault="00C05CD7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1AC6" w14:textId="5575BEC9" w:rsidR="00AF5B39" w:rsidRPr="00BD776E" w:rsidRDefault="00DD07E8" w:rsidP="00BD776E">
    <w:pPr>
      <w:pStyle w:val="Header"/>
      <w:rPr>
        <w:lang w:val="cy-GB"/>
      </w:rPr>
    </w:pPr>
    <w:r w:rsidRPr="00BD776E">
      <w:rPr>
        <w:bCs/>
        <w:noProof/>
        <w:sz w:val="24"/>
        <w:szCs w:val="24"/>
        <w:lang w:val="cy-GB" w:eastAsia="en-GB"/>
      </w:rPr>
      <w:drawing>
        <wp:anchor distT="0" distB="0" distL="114300" distR="114300" simplePos="0" relativeHeight="251659264" behindDoc="1" locked="0" layoutInCell="1" allowOverlap="1" wp14:anchorId="3E9EA8C7" wp14:editId="680607F4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6E">
      <w:rPr>
        <w:rFonts w:ascii="Arial" w:hAnsi="Arial" w:cs="Arial"/>
        <w:bCs/>
        <w:sz w:val="24"/>
        <w:szCs w:val="24"/>
        <w:lang w:val="cy-GB"/>
      </w:rPr>
      <w:t xml:space="preserve">Lesley Griffiths </w:t>
    </w:r>
    <w:r w:rsidR="00BD776E" w:rsidRPr="00BD776E">
      <w:rPr>
        <w:rFonts w:ascii="Arial" w:hAnsi="Arial" w:cs="Arial"/>
        <w:bCs/>
        <w:sz w:val="24"/>
        <w:szCs w:val="24"/>
        <w:lang w:val="cy-GB"/>
      </w:rPr>
      <w:t>Y Gweinidog Materion Gwledig a Gogledd Cymru                                     a’r Trefnydd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8D1501B"/>
    <w:multiLevelType w:val="hybridMultilevel"/>
    <w:tmpl w:val="C12A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867"/>
        </w:tabs>
        <w:ind w:left="867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1"/>
        </w:tabs>
        <w:ind w:left="1131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3"/>
        </w:tabs>
        <w:ind w:left="144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31"/>
        </w:tabs>
        <w:ind w:left="173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9"/>
        </w:tabs>
        <w:ind w:left="2019" w:hanging="1584"/>
      </w:pPr>
    </w:lvl>
  </w:abstractNum>
  <w:abstractNum w:abstractNumId="3" w15:restartNumberingAfterBreak="0">
    <w:nsid w:val="65DE4FA3"/>
    <w:multiLevelType w:val="hybridMultilevel"/>
    <w:tmpl w:val="71C29AE0"/>
    <w:lvl w:ilvl="0" w:tplc="30B02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775"/>
    <w:multiLevelType w:val="hybridMultilevel"/>
    <w:tmpl w:val="653E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84266">
    <w:abstractNumId w:val="0"/>
  </w:num>
  <w:num w:numId="2" w16cid:durableId="1872262245">
    <w:abstractNumId w:val="3"/>
  </w:num>
  <w:num w:numId="3" w16cid:durableId="288977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427214">
    <w:abstractNumId w:val="4"/>
  </w:num>
  <w:num w:numId="5" w16cid:durableId="76087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56A09"/>
    <w:rsid w:val="00067C53"/>
    <w:rsid w:val="00076638"/>
    <w:rsid w:val="000C34F2"/>
    <w:rsid w:val="000E4E8C"/>
    <w:rsid w:val="001063B6"/>
    <w:rsid w:val="001A3FE6"/>
    <w:rsid w:val="001A4B8E"/>
    <w:rsid w:val="001D738E"/>
    <w:rsid w:val="001E4DF9"/>
    <w:rsid w:val="001E662E"/>
    <w:rsid w:val="001F292E"/>
    <w:rsid w:val="002042D0"/>
    <w:rsid w:val="00220BBD"/>
    <w:rsid w:val="00222567"/>
    <w:rsid w:val="00264DA9"/>
    <w:rsid w:val="0026554C"/>
    <w:rsid w:val="00277CAB"/>
    <w:rsid w:val="00284D90"/>
    <w:rsid w:val="002A03E9"/>
    <w:rsid w:val="002C287A"/>
    <w:rsid w:val="00334FA0"/>
    <w:rsid w:val="00336701"/>
    <w:rsid w:val="00360090"/>
    <w:rsid w:val="0037550A"/>
    <w:rsid w:val="0037796C"/>
    <w:rsid w:val="00377FDC"/>
    <w:rsid w:val="003809C4"/>
    <w:rsid w:val="00384ACD"/>
    <w:rsid w:val="003A5D23"/>
    <w:rsid w:val="003B4778"/>
    <w:rsid w:val="003B5521"/>
    <w:rsid w:val="003F482E"/>
    <w:rsid w:val="00404DAC"/>
    <w:rsid w:val="00431313"/>
    <w:rsid w:val="004328B6"/>
    <w:rsid w:val="00453705"/>
    <w:rsid w:val="00484F62"/>
    <w:rsid w:val="004915E7"/>
    <w:rsid w:val="00497BF6"/>
    <w:rsid w:val="004A6EC4"/>
    <w:rsid w:val="004C4E43"/>
    <w:rsid w:val="004F10F4"/>
    <w:rsid w:val="004F26BE"/>
    <w:rsid w:val="004F606C"/>
    <w:rsid w:val="00511B4E"/>
    <w:rsid w:val="00572C1E"/>
    <w:rsid w:val="00584266"/>
    <w:rsid w:val="00586C92"/>
    <w:rsid w:val="00591EBF"/>
    <w:rsid w:val="005A0C66"/>
    <w:rsid w:val="005A2AA1"/>
    <w:rsid w:val="005D7E16"/>
    <w:rsid w:val="005F28B7"/>
    <w:rsid w:val="005F3D75"/>
    <w:rsid w:val="005F5A6E"/>
    <w:rsid w:val="005F62D5"/>
    <w:rsid w:val="006236E2"/>
    <w:rsid w:val="0062735F"/>
    <w:rsid w:val="006843F7"/>
    <w:rsid w:val="006E302F"/>
    <w:rsid w:val="006F312F"/>
    <w:rsid w:val="00732D08"/>
    <w:rsid w:val="007742B6"/>
    <w:rsid w:val="0077731E"/>
    <w:rsid w:val="00791147"/>
    <w:rsid w:val="0079358D"/>
    <w:rsid w:val="007A0A16"/>
    <w:rsid w:val="007C094A"/>
    <w:rsid w:val="007C34A0"/>
    <w:rsid w:val="007F29CC"/>
    <w:rsid w:val="00812750"/>
    <w:rsid w:val="008148F6"/>
    <w:rsid w:val="00815186"/>
    <w:rsid w:val="00827968"/>
    <w:rsid w:val="008559CC"/>
    <w:rsid w:val="0087104B"/>
    <w:rsid w:val="008B28B7"/>
    <w:rsid w:val="008F7AA1"/>
    <w:rsid w:val="00990B07"/>
    <w:rsid w:val="009B32FF"/>
    <w:rsid w:val="009C56C7"/>
    <w:rsid w:val="009F6387"/>
    <w:rsid w:val="00A13BE8"/>
    <w:rsid w:val="00A24057"/>
    <w:rsid w:val="00A2631D"/>
    <w:rsid w:val="00A43011"/>
    <w:rsid w:val="00A56D66"/>
    <w:rsid w:val="00A743C2"/>
    <w:rsid w:val="00A75C28"/>
    <w:rsid w:val="00A80CE5"/>
    <w:rsid w:val="00AB414A"/>
    <w:rsid w:val="00AB5BCB"/>
    <w:rsid w:val="00AC3C9B"/>
    <w:rsid w:val="00AF246E"/>
    <w:rsid w:val="00AF5B39"/>
    <w:rsid w:val="00AF73E7"/>
    <w:rsid w:val="00B05567"/>
    <w:rsid w:val="00B761F1"/>
    <w:rsid w:val="00B96F8B"/>
    <w:rsid w:val="00BC461A"/>
    <w:rsid w:val="00BD6602"/>
    <w:rsid w:val="00BD776E"/>
    <w:rsid w:val="00C05CD7"/>
    <w:rsid w:val="00C300D5"/>
    <w:rsid w:val="00C41AB0"/>
    <w:rsid w:val="00C774AC"/>
    <w:rsid w:val="00C92B24"/>
    <w:rsid w:val="00CB78C0"/>
    <w:rsid w:val="00CD0916"/>
    <w:rsid w:val="00CE7D95"/>
    <w:rsid w:val="00D06BB7"/>
    <w:rsid w:val="00D1411C"/>
    <w:rsid w:val="00D14F4C"/>
    <w:rsid w:val="00D22584"/>
    <w:rsid w:val="00D23C39"/>
    <w:rsid w:val="00D375B3"/>
    <w:rsid w:val="00D565AC"/>
    <w:rsid w:val="00D62C1D"/>
    <w:rsid w:val="00DD07E8"/>
    <w:rsid w:val="00DE53AF"/>
    <w:rsid w:val="00E319BE"/>
    <w:rsid w:val="00E57056"/>
    <w:rsid w:val="00E705FD"/>
    <w:rsid w:val="00E77147"/>
    <w:rsid w:val="00E801D7"/>
    <w:rsid w:val="00ED1403"/>
    <w:rsid w:val="00EE0E2E"/>
    <w:rsid w:val="00EE38E7"/>
    <w:rsid w:val="00EE3932"/>
    <w:rsid w:val="00EF10D1"/>
    <w:rsid w:val="00F17F04"/>
    <w:rsid w:val="00F30954"/>
    <w:rsid w:val="00F30B5E"/>
    <w:rsid w:val="00F47DD2"/>
    <w:rsid w:val="00F61822"/>
    <w:rsid w:val="00F93F2F"/>
    <w:rsid w:val="00FB40BF"/>
    <w:rsid w:val="00FC1D60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92B2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2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2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92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92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C92B2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92B2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92B2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482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5A0C6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5A0C66"/>
  </w:style>
  <w:style w:type="paragraph" w:customStyle="1" w:styleId="Default">
    <w:name w:val="Default"/>
    <w:rsid w:val="00EF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2B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2B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2B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2B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B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92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92B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92B24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C92B24"/>
    <w:pPr>
      <w:keepNext w:val="0"/>
      <w:tabs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C92B24"/>
    <w:pPr>
      <w:numPr>
        <w:numId w:val="3"/>
      </w:numPr>
      <w:tabs>
        <w:tab w:val="clear" w:pos="867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3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www.legislation.gov.uk%2Fid%2Fuksi%2F2023%2F957&amp;data=05%7C01%7CLloyd.Harris005%40gov.wales%7Ce13c1600c2b441b35d8508dbadee91d9%7Ca2cc36c592804ae78887d06dab89216b%7C0%7C0%7C638295012380535215%7CUnknown%7CTWFpbGZsb3d8eyJWIjoiMC4wLjAwMDAiLCJQIjoiV2luMzIiLCJBTiI6Ik1haWwiLCJXVCI6Mn0%3D%7C3000%7C%7C%7C&amp;sdata=FdriO23SifkK4H9vKC1QJskW5pEVal5VNsBi0fNvic4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A46600121</value>
    </field>
    <field name="Objective-Title">
      <value order="0">2023.08.31 - MA_LG_1516_23 - Doc 11 - Written Statement (Cym) - New for Contigency SI</value>
    </field>
    <field name="Objective-Description">
      <value order="0"/>
    </field>
    <field name="Objective-CreationStamp">
      <value order="0">2023-09-04T10:36:40Z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2023-09-05T09:03:00Z</value>
    </field>
    <field name="Objective-Owner">
      <value order="0">Harris, Lloyd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Save:06. Plant Health &amp; Environment Protection Branch:Plant Health - NEW:08. Legislation:LNFD - Plant Health - Target Operating Model Legislation - 2023-2025:NID/012 - NI Plant Health Label SI</value>
    </field>
    <field name="Objective-Parent">
      <value order="0">NID/012 - NI Plant Health Label SI</value>
    </field>
    <field name="Objective-State">
      <value order="0">Being Edited</value>
    </field>
    <field name="Objective-VersionId">
      <value order="0">vA88336222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qA1732957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3</cp:revision>
  <dcterms:created xsi:type="dcterms:W3CDTF">2023-09-05T11:54:00Z</dcterms:created>
  <dcterms:modified xsi:type="dcterms:W3CDTF">2023-09-05T11:55:00Z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A46600121</vt:lpwstr>
  </property>
  <property fmtid="{D5CDD505-2E9C-101B-9397-08002B2CF9AE}" pid="4" name="Objective-Title">
    <vt:lpwstr>2023.08.31 - MA_LG_1516_23 - Doc 11 - Written Statement (Cym) - New for Contigency SI</vt:lpwstr>
  </property>
  <property fmtid="{D5CDD505-2E9C-101B-9397-08002B2CF9AE}" pid="5" name="Objective-Description">
    <vt:lpwstr/>
  </property>
  <property fmtid="{D5CDD505-2E9C-101B-9397-08002B2CF9AE}" pid="6" name="Objective-CreationStamp">
    <vt:filetime>2023-09-04T10:36:50Z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2023-09-05T09:03:00Z</vt:filetime>
  </property>
  <property fmtid="{D5CDD505-2E9C-101B-9397-08002B2CF9AE}" pid="11" name="Objective-Owner">
    <vt:lpwstr>Harris, Lloyd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Save:06. Plant Health &amp; Environment Protection Branch:Plant Health - NEW:08. Legislation:LNFD - Plant Health - Target Operating Model Legislation - 2023-2025:NID/012 - NI Plant Health Label SI:</vt:lpwstr>
  </property>
  <property fmtid="{D5CDD505-2E9C-101B-9397-08002B2CF9AE}" pid="13" name="Objective-Parent">
    <vt:lpwstr>NID/012 - NI Plant Health Label SI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vA88336222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qA1732957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