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C8D71" w14:textId="77777777" w:rsidR="001A39E2" w:rsidRPr="00904B12" w:rsidRDefault="001A39E2" w:rsidP="001A39E2">
      <w:pPr>
        <w:jc w:val="right"/>
        <w:rPr>
          <w:b/>
          <w:lang w:val="cy-GB"/>
        </w:rPr>
      </w:pPr>
    </w:p>
    <w:p w14:paraId="26CB0B68" w14:textId="77777777" w:rsidR="00A845A9" w:rsidRPr="00904B12" w:rsidRDefault="000C5E9B" w:rsidP="00A845A9">
      <w:pPr>
        <w:pStyle w:val="Heading1"/>
        <w:rPr>
          <w:color w:val="FF0000"/>
          <w:lang w:val="cy-GB"/>
        </w:rPr>
      </w:pPr>
      <w:r w:rsidRPr="00904B1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9A99A39" wp14:editId="4A8E308F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0FEB1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56816913" w14:textId="77777777" w:rsidR="00A845A9" w:rsidRPr="00904B12" w:rsidRDefault="00904B1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904B12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3DA8E501" w14:textId="77777777" w:rsidR="00A845A9" w:rsidRPr="00904B12" w:rsidRDefault="00904B1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13662ECF" w14:textId="77777777" w:rsidR="00A845A9" w:rsidRPr="00904B12" w:rsidRDefault="00904B1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521E6DB3" w14:textId="77777777" w:rsidR="00A845A9" w:rsidRPr="00904B12" w:rsidRDefault="000C5E9B" w:rsidP="00A845A9">
      <w:pPr>
        <w:rPr>
          <w:b/>
          <w:color w:val="FF0000"/>
          <w:lang w:val="cy-GB"/>
        </w:rPr>
      </w:pPr>
      <w:r w:rsidRPr="00904B1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E9AC19" wp14:editId="5E7C263A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3D5168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904B12" w14:paraId="3634116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35633" w14:textId="77777777" w:rsidR="00EA5290" w:rsidRPr="00904B1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21EECB21" w14:textId="77777777" w:rsidR="00EA5290" w:rsidRPr="00904B12" w:rsidRDefault="00FB14E5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 w:eastAsia="en-GB"/>
              </w:rPr>
              <w:t>TEITL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37A57" w14:textId="77777777" w:rsidR="00EA5290" w:rsidRPr="00904B12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77A95523" w14:textId="77777777" w:rsidR="00EA5290" w:rsidRPr="00904B12" w:rsidRDefault="00904B12" w:rsidP="00904B1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Diweddariad ar Ysgolion a Cholegau</w:t>
            </w:r>
          </w:p>
        </w:tc>
      </w:tr>
      <w:tr w:rsidR="00EA5290" w:rsidRPr="00904B12" w14:paraId="5F4415BE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BA536" w14:textId="77777777" w:rsidR="00EA5290" w:rsidRPr="00904B12" w:rsidRDefault="00904B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DBC78" w14:textId="77777777" w:rsidR="00EA5290" w:rsidRPr="00904B12" w:rsidRDefault="004A5BB7" w:rsidP="00904B1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904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  <w:r w:rsidR="00187C19" w:rsidRPr="00904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904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Hydref </w:t>
            </w:r>
            <w:r w:rsidR="00F31431" w:rsidRPr="00904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2021</w:t>
            </w:r>
          </w:p>
        </w:tc>
      </w:tr>
      <w:tr w:rsidR="00EA5290" w:rsidRPr="00904B12" w14:paraId="2C9CBB23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03052C" w14:textId="77777777" w:rsidR="00EA5290" w:rsidRPr="00904B12" w:rsidRDefault="00904B1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A3915" w14:textId="287F597A" w:rsidR="00EA5290" w:rsidRPr="00904B12" w:rsidRDefault="00765055" w:rsidP="00904B12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Jeremy Miles AS, </w:t>
            </w:r>
            <w:r w:rsidR="00904B1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Gweinidog y Gymraeg ac Addysg</w:t>
            </w:r>
          </w:p>
        </w:tc>
      </w:tr>
    </w:tbl>
    <w:p w14:paraId="13C405C2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cy-GB"/>
        </w:rPr>
      </w:pPr>
      <w:r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621DA75C" w14:textId="77777777" w:rsidR="00FB74FF" w:rsidRPr="00904B12" w:rsidRDefault="00FB74FF" w:rsidP="004A5BB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cy-GB"/>
        </w:rPr>
      </w:pPr>
    </w:p>
    <w:p w14:paraId="26AA63FE" w14:textId="77777777" w:rsidR="004A5BB7" w:rsidRPr="00904B12" w:rsidRDefault="00904B12" w:rsidP="004A5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 xml:space="preserve">Hoffwn roi diweddariad i’r aelodau ynghylch </w:t>
      </w:r>
      <w:r w:rsidR="00350FEA">
        <w:rPr>
          <w:rStyle w:val="normaltextrun"/>
          <w:rFonts w:ascii="Arial" w:hAnsi="Arial" w:cs="Arial"/>
          <w:color w:val="000000"/>
          <w:lang w:val="cy-GB"/>
        </w:rPr>
        <w:t>ein gwaith parhaus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i sicrhau cyn lleied o darfu â phosibl ar addysg</w:t>
      </w:r>
      <w:r w:rsidR="00A067C4">
        <w:rPr>
          <w:rStyle w:val="normaltextrun"/>
          <w:rFonts w:ascii="Arial" w:hAnsi="Arial" w:cs="Arial"/>
          <w:color w:val="000000"/>
          <w:lang w:val="cy-GB"/>
        </w:rPr>
        <w:t>,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ac i sicrhau bod pob lleoliad yn parhau i fod mor ddiogel â phosibl.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 </w:t>
      </w:r>
      <w:r w:rsidR="004A5BB7"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71CACC81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</w:p>
    <w:p w14:paraId="0C146AC6" w14:textId="77777777" w:rsidR="004A5BB7" w:rsidRPr="00904B12" w:rsidRDefault="00904B12" w:rsidP="004A5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 xml:space="preserve">Hoffwn ddiolch eto i’r gymuned addysg am ei gwaith caled </w:t>
      </w:r>
      <w:r w:rsidR="006E4636">
        <w:rPr>
          <w:rStyle w:val="normaltextrun"/>
          <w:rFonts w:ascii="Arial" w:hAnsi="Arial" w:cs="Arial"/>
          <w:color w:val="000000"/>
          <w:lang w:val="cy-GB"/>
        </w:rPr>
        <w:t xml:space="preserve">parhaus 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i gefnogi ein </w:t>
      </w:r>
      <w:r w:rsidR="00A067C4">
        <w:rPr>
          <w:rStyle w:val="normaltextrun"/>
          <w:rFonts w:ascii="Arial" w:hAnsi="Arial" w:cs="Arial"/>
          <w:color w:val="000000"/>
          <w:lang w:val="cy-GB"/>
        </w:rPr>
        <w:t xml:space="preserve">plant a’n </w:t>
      </w:r>
      <w:r>
        <w:rPr>
          <w:rStyle w:val="normaltextrun"/>
          <w:rFonts w:ascii="Arial" w:hAnsi="Arial" w:cs="Arial"/>
          <w:color w:val="000000"/>
          <w:lang w:val="cy-GB"/>
        </w:rPr>
        <w:t>pobl ifanc yn ystod y cyfnod heriol hwn.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 </w:t>
      </w:r>
      <w:r w:rsidR="004A5BB7"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0650F5CA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 w:rsidRPr="00904B12">
        <w:rPr>
          <w:rStyle w:val="normaltextrun"/>
          <w:rFonts w:ascii="Arial" w:hAnsi="Arial" w:cs="Arial"/>
          <w:lang w:val="cy-GB"/>
        </w:rPr>
        <w:t> </w:t>
      </w:r>
    </w:p>
    <w:p w14:paraId="6AF20146" w14:textId="77777777" w:rsidR="00350FEA" w:rsidRDefault="00904B12" w:rsidP="004A5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>Mae presenoldeb yn yr ysgol wedi cynyddu am yr ail wythnos yn olynol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. </w:t>
      </w:r>
      <w:r>
        <w:rPr>
          <w:rStyle w:val="normaltextrun"/>
          <w:rFonts w:ascii="Arial" w:hAnsi="Arial" w:cs="Arial"/>
          <w:color w:val="000000"/>
          <w:lang w:val="cy-GB"/>
        </w:rPr>
        <w:t>Roedd cyfartaledd o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87.4% o</w:t>
      </w:r>
      <w:r>
        <w:rPr>
          <w:rStyle w:val="normaltextrun"/>
          <w:rFonts w:ascii="Arial" w:hAnsi="Arial" w:cs="Arial"/>
          <w:color w:val="000000"/>
          <w:lang w:val="cy-GB"/>
        </w:rPr>
        <w:t>’r holl ddisgyblion yn bresennol yn yr ysgol dros yr wythnos rhwng 4 Hydref ac 8 Hydref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350FEA">
        <w:rPr>
          <w:rStyle w:val="normaltextrun"/>
          <w:rFonts w:ascii="Arial" w:hAnsi="Arial" w:cs="Arial"/>
          <w:color w:val="000000"/>
          <w:lang w:val="cy-GB"/>
        </w:rPr>
        <w:t xml:space="preserve"> Mae hyn yn ystod cyfnod ble mae trosglwyddiad y feirws o fewn y gymuned yn parhau i fod yn uchel iawn. </w:t>
      </w:r>
    </w:p>
    <w:p w14:paraId="6127D1CA" w14:textId="77777777" w:rsidR="00350FEA" w:rsidRDefault="00350FEA" w:rsidP="004A5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</w:p>
    <w:p w14:paraId="4FA819DC" w14:textId="77777777" w:rsidR="004A5BB7" w:rsidRPr="00904B12" w:rsidRDefault="00350FEA" w:rsidP="004A5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>Er fy mod yn</w:t>
      </w:r>
      <w:r w:rsidR="00904B12">
        <w:rPr>
          <w:rStyle w:val="normaltextrun"/>
          <w:rFonts w:ascii="Arial" w:hAnsi="Arial" w:cs="Arial"/>
          <w:color w:val="000000"/>
          <w:lang w:val="cy-GB"/>
        </w:rPr>
        <w:t xml:space="preserve"> falch bod presenoldeb yn parhau i gynyddu, </w:t>
      </w:r>
      <w:r>
        <w:rPr>
          <w:rStyle w:val="normaltextrun"/>
          <w:rFonts w:ascii="Arial" w:hAnsi="Arial" w:cs="Arial"/>
          <w:color w:val="000000"/>
          <w:lang w:val="cy-GB"/>
        </w:rPr>
        <w:t>ochr yn ochr â’r</w:t>
      </w:r>
      <w:r w:rsidR="008902DB">
        <w:rPr>
          <w:rStyle w:val="normaltextrun"/>
          <w:rFonts w:ascii="Arial" w:hAnsi="Arial" w:cs="Arial"/>
          <w:color w:val="000000"/>
          <w:lang w:val="cy-GB"/>
        </w:rPr>
        <w:t xml:space="preserve"> gwaith dadansoddi data yr 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ydym yn ei wneud yn barhaus, </w:t>
      </w:r>
      <w:r w:rsidR="00904B12">
        <w:rPr>
          <w:rStyle w:val="normaltextrun"/>
          <w:rFonts w:ascii="Arial" w:hAnsi="Arial" w:cs="Arial"/>
          <w:color w:val="000000"/>
          <w:lang w:val="cy-GB"/>
        </w:rPr>
        <w:t xml:space="preserve">mae’n bwysig bod </w:t>
      </w:r>
      <w:r w:rsidR="00904B12">
        <w:rPr>
          <w:rStyle w:val="normaltextrun"/>
          <w:rFonts w:ascii="Arial" w:hAnsi="Arial" w:cs="Arial"/>
          <w:color w:val="000000"/>
          <w:lang w:val="cy-GB"/>
        </w:rPr>
        <w:lastRenderedPageBreak/>
        <w:t xml:space="preserve">gennym 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y </w:t>
      </w:r>
      <w:r w:rsidR="00904B12">
        <w:rPr>
          <w:rStyle w:val="normaltextrun"/>
          <w:rFonts w:ascii="Arial" w:hAnsi="Arial" w:cs="Arial"/>
          <w:color w:val="000000"/>
          <w:lang w:val="cy-GB"/>
        </w:rPr>
        <w:t xml:space="preserve">dealltwriaeth </w:t>
      </w:r>
      <w:r>
        <w:rPr>
          <w:rStyle w:val="normaltextrun"/>
          <w:rFonts w:ascii="Arial" w:hAnsi="Arial" w:cs="Arial"/>
          <w:color w:val="000000"/>
          <w:lang w:val="cy-GB"/>
        </w:rPr>
        <w:t>gorau posib</w:t>
      </w:r>
      <w:r w:rsidR="006E4636">
        <w:rPr>
          <w:rStyle w:val="normaltextrun"/>
          <w:rFonts w:ascii="Arial" w:hAnsi="Arial" w:cs="Arial"/>
          <w:color w:val="000000"/>
          <w:lang w:val="cy-GB"/>
        </w:rPr>
        <w:t>l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904B12">
        <w:rPr>
          <w:rStyle w:val="normaltextrun"/>
          <w:rFonts w:ascii="Arial" w:hAnsi="Arial" w:cs="Arial"/>
          <w:color w:val="000000"/>
          <w:lang w:val="cy-GB"/>
        </w:rPr>
        <w:t>o’r hyn sy’n digwydd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904B12">
        <w:rPr>
          <w:rStyle w:val="normaltextrun"/>
          <w:rFonts w:ascii="Arial" w:hAnsi="Arial" w:cs="Arial"/>
          <w:color w:val="000000"/>
          <w:lang w:val="cy-GB"/>
        </w:rPr>
        <w:t>mewn gwirionedd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. </w:t>
      </w:r>
      <w:r w:rsidR="00904B12">
        <w:rPr>
          <w:rStyle w:val="normaltextrun"/>
          <w:rFonts w:ascii="Arial" w:hAnsi="Arial" w:cs="Arial"/>
          <w:color w:val="000000"/>
          <w:lang w:val="cy-GB"/>
        </w:rPr>
        <w:t>Felly, rwyf wedi gofyn i fy swyddogion gynnal adolygiad cynhwysfawr o batrymau presenoldeb, i lywio’r gwaith o ddatblygu ymyriadau polisi yn y maes hwn yn y dyfodol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. </w:t>
      </w:r>
      <w:r w:rsidR="003114A2">
        <w:rPr>
          <w:rStyle w:val="normaltextrun"/>
          <w:rFonts w:ascii="Arial" w:hAnsi="Arial" w:cs="Arial"/>
          <w:color w:val="000000"/>
          <w:lang w:val="cy-GB"/>
        </w:rPr>
        <w:t>Byddwn yn</w:t>
      </w:r>
      <w:r w:rsidR="006E4636">
        <w:rPr>
          <w:rStyle w:val="normaltextrun"/>
          <w:rFonts w:ascii="Arial" w:hAnsi="Arial" w:cs="Arial"/>
          <w:color w:val="000000"/>
          <w:lang w:val="cy-GB"/>
        </w:rPr>
        <w:t xml:space="preserve"> dadansoddi a dehongli ffynonellau data ar gyfraddau presenoldeb/diffyg presenoldeb yn ysgolion Cymru. Bydd y gwaith hwn yn cynnwys gweithio gyda rhanddeiliaid ym maes addysg i gasglu gwybodaeth am y sefyllfa sy’n datblygu a pha fesurau/ymyriadau sydd eu hangen i ymgysylltu</w:t>
      </w:r>
      <w:r w:rsidR="003114A2">
        <w:rPr>
          <w:rStyle w:val="normaltextrun"/>
          <w:rFonts w:ascii="Arial" w:hAnsi="Arial" w:cs="Arial"/>
          <w:color w:val="000000"/>
          <w:lang w:val="cy-GB"/>
        </w:rPr>
        <w:t>’n well</w:t>
      </w:r>
      <w:r w:rsidR="006E4636">
        <w:rPr>
          <w:rStyle w:val="normaltextrun"/>
          <w:rFonts w:ascii="Arial" w:hAnsi="Arial" w:cs="Arial"/>
          <w:color w:val="000000"/>
          <w:lang w:val="cy-GB"/>
        </w:rPr>
        <w:t xml:space="preserve"> â dysgwyr. </w:t>
      </w:r>
      <w:r w:rsidR="00904B12">
        <w:rPr>
          <w:rStyle w:val="normaltextrun"/>
          <w:rFonts w:ascii="Arial" w:hAnsi="Arial" w:cs="Arial"/>
          <w:color w:val="000000"/>
          <w:lang w:val="cy-GB"/>
        </w:rPr>
        <w:t>Cyhoeddwyd canllawiau presenoldeb diwygiedig i ysgolion yr wythnos hon hefyd, i adlewyrchu’r cyd-destun presennol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 </w:t>
      </w:r>
    </w:p>
    <w:p w14:paraId="7EF4E0D7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cy-GB"/>
        </w:rPr>
      </w:pPr>
      <w:r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136282BB" w14:textId="17CAF871" w:rsidR="004A5BB7" w:rsidRPr="00904B12" w:rsidRDefault="002C2EBC" w:rsidP="004A5B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>Mae</w:t>
      </w:r>
      <w:r w:rsidR="00350FEA">
        <w:rPr>
          <w:rStyle w:val="normaltextrun"/>
          <w:rFonts w:ascii="Arial" w:hAnsi="Arial" w:cs="Arial"/>
          <w:color w:val="000000"/>
          <w:lang w:val="cy-GB"/>
        </w:rPr>
        <w:t>’n ymddangos bod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cyfraddau heintio ymysg plant a phobl ifanc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10 – </w:t>
      </w:r>
      <w:r w:rsidR="004A5BB7" w:rsidRPr="00904B12">
        <w:rPr>
          <w:rStyle w:val="contextualspellingandgrammarerror"/>
          <w:rFonts w:ascii="Arial" w:hAnsi="Arial" w:cs="Arial"/>
          <w:color w:val="000000"/>
          <w:lang w:val="cy-GB"/>
        </w:rPr>
        <w:t xml:space="preserve">19 </w:t>
      </w:r>
      <w:r w:rsidR="00350FEA">
        <w:rPr>
          <w:rStyle w:val="contextualspellingandgrammarerror"/>
          <w:rFonts w:ascii="Arial" w:hAnsi="Arial" w:cs="Arial"/>
          <w:color w:val="000000"/>
          <w:lang w:val="cy-GB"/>
        </w:rPr>
        <w:t>oed yn sefy</w:t>
      </w:r>
      <w:r>
        <w:rPr>
          <w:rStyle w:val="contextualspellingandgrammarerror"/>
          <w:rFonts w:ascii="Arial" w:hAnsi="Arial" w:cs="Arial"/>
          <w:color w:val="000000"/>
          <w:lang w:val="cy-GB"/>
        </w:rPr>
        <w:t xml:space="preserve">dlogi, fel y gwelir </w:t>
      </w:r>
      <w:r w:rsidR="00A067C4">
        <w:rPr>
          <w:rStyle w:val="contextualspellingandgrammarerror"/>
          <w:rFonts w:ascii="Arial" w:hAnsi="Arial" w:cs="Arial"/>
          <w:color w:val="000000"/>
          <w:lang w:val="cy-GB"/>
        </w:rPr>
        <w:t>yn</w:t>
      </w:r>
      <w:r>
        <w:rPr>
          <w:rStyle w:val="contextualspellingandgrammarerror"/>
          <w:rFonts w:ascii="Arial" w:hAnsi="Arial" w:cs="Arial"/>
          <w:color w:val="000000"/>
          <w:lang w:val="cy-GB"/>
        </w:rPr>
        <w:t xml:space="preserve"> ystadegau wythnosol </w:t>
      </w:r>
      <w:hyperlink r:id="rId11" w:history="1">
        <w:r w:rsidRPr="00631388">
          <w:rPr>
            <w:rStyle w:val="Hyperlink"/>
            <w:rFonts w:ascii="Arial" w:hAnsi="Arial" w:cs="Arial"/>
            <w:lang w:val="cy-GB"/>
          </w:rPr>
          <w:t>Addysg Iechyd Cyhoeddus Cymru</w:t>
        </w:r>
      </w:hyperlink>
      <w:r>
        <w:rPr>
          <w:rStyle w:val="normaltextrun"/>
          <w:rFonts w:ascii="Arial" w:hAnsi="Arial" w:cs="Arial"/>
          <w:color w:val="000000"/>
          <w:lang w:val="cy-GB"/>
        </w:rPr>
        <w:t>.</w:t>
      </w:r>
      <w:r w:rsidR="00631388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>
        <w:rPr>
          <w:rStyle w:val="normaltextrun"/>
          <w:rFonts w:ascii="Arial" w:hAnsi="Arial" w:cs="Arial"/>
          <w:color w:val="000000"/>
          <w:lang w:val="cy-GB"/>
        </w:rPr>
        <w:t>Mae hyn yn unol â modelu Llywodraeth Cymru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 </w:t>
      </w:r>
      <w:r>
        <w:rPr>
          <w:rStyle w:val="normaltextrun"/>
          <w:rFonts w:ascii="Arial" w:hAnsi="Arial" w:cs="Arial"/>
          <w:color w:val="000000"/>
          <w:lang w:val="cy-GB"/>
        </w:rPr>
        <w:t>Er hyn, mae’n bwysig ein bod yn parhau i fod yn ofalus a bydd rhaid inni aros ychydig wythnosau cyn cadarnhau tuedd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</w:t>
      </w:r>
      <w:r w:rsidR="004A5BB7"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453E05B1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cy-GB"/>
        </w:rPr>
      </w:pPr>
    </w:p>
    <w:p w14:paraId="776D3542" w14:textId="77777777" w:rsidR="004A5BB7" w:rsidRPr="00904B12" w:rsidRDefault="002C2EBC" w:rsidP="004A5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 xml:space="preserve">Ychydig iawn o blant a phobl ifanc iach </w:t>
      </w:r>
      <w:r w:rsidR="008072E4">
        <w:rPr>
          <w:rStyle w:val="normaltextrun"/>
          <w:rFonts w:ascii="Arial" w:hAnsi="Arial" w:cs="Arial"/>
          <w:color w:val="000000"/>
          <w:lang w:val="cy-GB"/>
        </w:rPr>
        <w:t>sy</w:t>
      </w:r>
      <w:r>
        <w:rPr>
          <w:rStyle w:val="normaltextrun"/>
          <w:rFonts w:ascii="Arial" w:hAnsi="Arial" w:cs="Arial"/>
          <w:color w:val="000000"/>
          <w:lang w:val="cy-GB"/>
        </w:rPr>
        <w:t>’n datblygu salwch difrifol</w:t>
      </w:r>
      <w:r w:rsidR="008072E4">
        <w:rPr>
          <w:rStyle w:val="normaltextrun"/>
          <w:rFonts w:ascii="Arial" w:hAnsi="Arial" w:cs="Arial"/>
          <w:color w:val="000000"/>
          <w:lang w:val="cy-GB"/>
        </w:rPr>
        <w:t xml:space="preserve"> ar ôl dal haint Covid-19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. </w:t>
      </w:r>
      <w:r>
        <w:rPr>
          <w:rStyle w:val="normaltextrun"/>
          <w:rFonts w:ascii="Arial" w:hAnsi="Arial" w:cs="Arial"/>
          <w:color w:val="000000"/>
          <w:lang w:val="cy-GB"/>
        </w:rPr>
        <w:t>E</w:t>
      </w:r>
      <w:r w:rsidR="00A067C4">
        <w:rPr>
          <w:rStyle w:val="normaltextrun"/>
          <w:rFonts w:ascii="Arial" w:hAnsi="Arial" w:cs="Arial"/>
          <w:color w:val="000000"/>
          <w:lang w:val="cy-GB"/>
        </w:rPr>
        <w:t>r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hyn, gwyddom y gall y rhaglen frechu chwarae rôl allweddol o ran lleihau lledaeniad y feirws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, </w:t>
      </w:r>
      <w:r>
        <w:rPr>
          <w:rStyle w:val="normaltextrun"/>
          <w:rFonts w:ascii="Arial" w:hAnsi="Arial" w:cs="Arial"/>
          <w:color w:val="000000"/>
          <w:lang w:val="cy-GB"/>
        </w:rPr>
        <w:t>gan helpu hefyd i leihau’r angen i blant gael amser i ffwrdd o’r ysgol.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>
        <w:rPr>
          <w:rStyle w:val="normaltextrun"/>
          <w:rFonts w:ascii="Arial" w:hAnsi="Arial" w:cs="Arial"/>
          <w:color w:val="000000"/>
          <w:lang w:val="cy-GB"/>
        </w:rPr>
        <w:t>Felly, rwy’n falch o gadarnhau’r canlynol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: </w:t>
      </w:r>
    </w:p>
    <w:p w14:paraId="33A11CA3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</w:p>
    <w:p w14:paraId="46D47633" w14:textId="77777777" w:rsidR="004A5BB7" w:rsidRPr="00904B12" w:rsidRDefault="00681F1F" w:rsidP="004A5BB7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 xml:space="preserve">Mae 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85% o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’r boblogaeth dros 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16 </w:t>
      </w:r>
      <w:r>
        <w:rPr>
          <w:rStyle w:val="normaltextrun"/>
          <w:rFonts w:ascii="Arial" w:hAnsi="Arial" w:cs="Arial"/>
          <w:color w:val="000000"/>
          <w:lang w:val="cy-GB"/>
        </w:rPr>
        <w:t>oed wedi’u brechu’n llawn</w:t>
      </w:r>
    </w:p>
    <w:p w14:paraId="5FC76C53" w14:textId="77777777" w:rsidR="004A5BB7" w:rsidRPr="00904B12" w:rsidRDefault="00681F1F" w:rsidP="00FB74F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>Mae bron i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 74% o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bobl ifanc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 16 – 17 </w:t>
      </w:r>
      <w:r>
        <w:rPr>
          <w:rStyle w:val="normaltextrun"/>
          <w:rFonts w:ascii="Arial" w:hAnsi="Arial" w:cs="Arial"/>
          <w:color w:val="000000"/>
          <w:lang w:val="cy-GB"/>
        </w:rPr>
        <w:t>oed wedi’u brechu</w:t>
      </w:r>
    </w:p>
    <w:p w14:paraId="00939847" w14:textId="77777777" w:rsidR="004A5BB7" w:rsidRPr="00904B12" w:rsidRDefault="004A5BB7" w:rsidP="00FB74F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 w:rsidRPr="00904B12">
        <w:rPr>
          <w:rStyle w:val="normaltextrun"/>
          <w:rFonts w:ascii="Arial" w:hAnsi="Arial" w:cs="Arial"/>
          <w:color w:val="000000"/>
          <w:lang w:val="cy-GB"/>
        </w:rPr>
        <w:t>M</w:t>
      </w:r>
      <w:r w:rsidR="00681F1F">
        <w:rPr>
          <w:rStyle w:val="normaltextrun"/>
          <w:rFonts w:ascii="Arial" w:hAnsi="Arial" w:cs="Arial"/>
          <w:color w:val="000000"/>
          <w:lang w:val="cy-GB"/>
        </w:rPr>
        <w:t>ae mwy na 22% o</w:t>
      </w:r>
      <w:r w:rsidRPr="00904B12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681F1F">
        <w:rPr>
          <w:rStyle w:val="normaltextrun"/>
          <w:rFonts w:ascii="Arial" w:hAnsi="Arial" w:cs="Arial"/>
          <w:color w:val="000000"/>
          <w:lang w:val="cy-GB"/>
        </w:rPr>
        <w:t xml:space="preserve">blant a phobl ifanc </w:t>
      </w:r>
      <w:r w:rsidRPr="00904B12">
        <w:rPr>
          <w:rStyle w:val="normaltextrun"/>
          <w:rFonts w:ascii="Arial" w:hAnsi="Arial" w:cs="Arial"/>
          <w:color w:val="000000"/>
          <w:lang w:val="cy-GB"/>
        </w:rPr>
        <w:t xml:space="preserve">12 – 15 </w:t>
      </w:r>
      <w:r w:rsidR="00681F1F">
        <w:rPr>
          <w:rStyle w:val="normaltextrun"/>
          <w:rFonts w:ascii="Arial" w:hAnsi="Arial" w:cs="Arial"/>
          <w:color w:val="000000"/>
          <w:lang w:val="cy-GB"/>
        </w:rPr>
        <w:t xml:space="preserve">oed </w:t>
      </w:r>
      <w:r w:rsidR="00A067C4">
        <w:rPr>
          <w:rStyle w:val="normaltextrun"/>
          <w:rFonts w:ascii="Arial" w:hAnsi="Arial" w:cs="Arial"/>
          <w:color w:val="000000"/>
          <w:lang w:val="cy-GB"/>
        </w:rPr>
        <w:t>yn awr</w:t>
      </w:r>
      <w:r w:rsidR="006E4636">
        <w:rPr>
          <w:rStyle w:val="normaltextrun"/>
          <w:rFonts w:ascii="Arial" w:hAnsi="Arial" w:cs="Arial"/>
          <w:color w:val="000000"/>
          <w:lang w:val="cy-GB"/>
        </w:rPr>
        <w:t xml:space="preserve"> wedi</w:t>
      </w:r>
      <w:r w:rsidR="00A067C4">
        <w:rPr>
          <w:rStyle w:val="normaltextrun"/>
          <w:rFonts w:ascii="Arial" w:hAnsi="Arial" w:cs="Arial"/>
          <w:color w:val="000000"/>
          <w:lang w:val="cy-GB"/>
        </w:rPr>
        <w:t xml:space="preserve"> cael brechlyn</w:t>
      </w:r>
      <w:r w:rsidRPr="00904B12">
        <w:rPr>
          <w:rStyle w:val="normaltextrun"/>
          <w:rFonts w:ascii="Arial" w:hAnsi="Arial" w:cs="Arial"/>
          <w:color w:val="000000"/>
          <w:lang w:val="cy-GB"/>
        </w:rPr>
        <w:t xml:space="preserve">. </w:t>
      </w:r>
      <w:r w:rsidR="00681F1F">
        <w:rPr>
          <w:rStyle w:val="normaltextrun"/>
          <w:rFonts w:ascii="Arial" w:hAnsi="Arial" w:cs="Arial"/>
          <w:color w:val="000000"/>
          <w:lang w:val="cy-GB"/>
        </w:rPr>
        <w:t>Rydym ar y trywydd iawn i gynnig un dos i bob plentyn a pherson ifanc</w:t>
      </w:r>
      <w:r w:rsidR="00FB74FF" w:rsidRPr="00904B12">
        <w:rPr>
          <w:rStyle w:val="normaltextrun"/>
          <w:rFonts w:ascii="Arial" w:hAnsi="Arial" w:cs="Arial"/>
          <w:color w:val="000000"/>
          <w:lang w:val="cy-GB"/>
        </w:rPr>
        <w:t xml:space="preserve"> 12 – 15 </w:t>
      </w:r>
      <w:r w:rsidR="00681F1F">
        <w:rPr>
          <w:rStyle w:val="normaltextrun"/>
          <w:rFonts w:ascii="Arial" w:hAnsi="Arial" w:cs="Arial"/>
          <w:color w:val="000000"/>
          <w:lang w:val="cy-GB"/>
        </w:rPr>
        <w:t>oed erbyn</w:t>
      </w:r>
      <w:r w:rsidRPr="00904B12">
        <w:rPr>
          <w:rStyle w:val="normaltextrun"/>
          <w:rFonts w:ascii="Arial" w:hAnsi="Arial" w:cs="Arial"/>
          <w:color w:val="000000"/>
          <w:lang w:val="cy-GB"/>
        </w:rPr>
        <w:t xml:space="preserve"> 1 </w:t>
      </w:r>
      <w:r w:rsidR="00681F1F">
        <w:rPr>
          <w:rStyle w:val="normaltextrun"/>
          <w:rFonts w:ascii="Arial" w:hAnsi="Arial" w:cs="Arial"/>
          <w:color w:val="000000"/>
          <w:lang w:val="cy-GB"/>
        </w:rPr>
        <w:t>Tachwedd</w:t>
      </w:r>
    </w:p>
    <w:p w14:paraId="39459364" w14:textId="77777777" w:rsidR="004A5BB7" w:rsidRPr="00904B12" w:rsidRDefault="00681F1F" w:rsidP="00FB74FF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 xml:space="preserve">Mae 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93% </w:t>
      </w:r>
      <w:r>
        <w:rPr>
          <w:rStyle w:val="normaltextrun"/>
          <w:rFonts w:ascii="Arial" w:hAnsi="Arial" w:cs="Arial"/>
          <w:color w:val="000000"/>
          <w:lang w:val="cy-GB"/>
        </w:rPr>
        <w:t>o’r gweithlu addysg wedi’u brechu</w:t>
      </w:r>
    </w:p>
    <w:p w14:paraId="3D3434A1" w14:textId="77777777" w:rsidR="004A5BB7" w:rsidRPr="00904B12" w:rsidRDefault="004A5BB7" w:rsidP="004A5BB7">
      <w:pPr>
        <w:pStyle w:val="paragraph"/>
        <w:spacing w:before="0" w:beforeAutospacing="0" w:after="0" w:afterAutospacing="0"/>
        <w:ind w:left="360"/>
        <w:textAlignment w:val="baseline"/>
        <w:rPr>
          <w:rFonts w:ascii="Arial" w:hAnsi="Arial" w:cs="Arial"/>
          <w:lang w:val="cy-GB"/>
        </w:rPr>
      </w:pPr>
    </w:p>
    <w:p w14:paraId="16D3C681" w14:textId="77777777" w:rsidR="004A5BB7" w:rsidRPr="00904B12" w:rsidRDefault="00681F1F" w:rsidP="004A5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lastRenderedPageBreak/>
        <w:t xml:space="preserve">Mae Iechyd Cyhoeddus Cymru wedi llunio gwybodaeth i blant a </w:t>
      </w:r>
      <w:r w:rsidR="00A067C4">
        <w:rPr>
          <w:rStyle w:val="normaltextrun"/>
          <w:rFonts w:ascii="Arial" w:hAnsi="Arial" w:cs="Arial"/>
          <w:color w:val="000000"/>
          <w:lang w:val="cy-GB"/>
        </w:rPr>
        <w:t>rhieni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am y brechlyn. Rwy’n annog teuluoedd i drafod dros hanner tymor os nad ydynt wedi penderfynu eto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. </w:t>
      </w:r>
      <w:r w:rsidR="00350FEA">
        <w:rPr>
          <w:rStyle w:val="normaltextrun"/>
          <w:rFonts w:ascii="Arial" w:hAnsi="Arial" w:cs="Arial"/>
          <w:color w:val="000000"/>
          <w:lang w:val="cy-GB"/>
        </w:rPr>
        <w:t xml:space="preserve">Dychrynais gyda’r adroddiadau </w:t>
      </w:r>
      <w:r>
        <w:rPr>
          <w:rStyle w:val="normaltextrun"/>
          <w:rFonts w:ascii="Arial" w:hAnsi="Arial" w:cs="Arial"/>
          <w:color w:val="000000"/>
          <w:lang w:val="cy-GB"/>
        </w:rPr>
        <w:t>o aflonyddu mewn canolfan frechu y penwythnos diwethaf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. 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Er nad yw brechlynnau’n cael eu rhoi mewn ysgolion gan amlaf, </w:t>
      </w:r>
      <w:r w:rsidR="00A067C4">
        <w:rPr>
          <w:rStyle w:val="normaltextrun"/>
          <w:rFonts w:ascii="Arial" w:hAnsi="Arial" w:cs="Arial"/>
          <w:color w:val="000000"/>
          <w:lang w:val="cy-GB"/>
        </w:rPr>
        <w:t>rydym wedi anfon canllawiau at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ysgolion i’w helpu i ddelio ag achosion o aflonyddwch gwrth-frechlyn a gwybodaeth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gelwydd </w:t>
      </w:r>
      <w:r w:rsidR="000D4DD2">
        <w:rPr>
          <w:rStyle w:val="normaltextrun"/>
          <w:rFonts w:ascii="Arial" w:hAnsi="Arial" w:cs="Arial"/>
          <w:color w:val="000000"/>
          <w:lang w:val="cy-GB"/>
        </w:rPr>
        <w:t>pe byddent yn cael eu targedu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 </w:t>
      </w:r>
      <w:r w:rsidR="004A5BB7" w:rsidRPr="00904B12">
        <w:rPr>
          <w:rStyle w:val="eop"/>
          <w:rFonts w:ascii="Arial" w:hAnsi="Arial" w:cs="Arial"/>
          <w:color w:val="000000"/>
          <w:lang w:val="cy-GB"/>
        </w:rPr>
        <w:t>  </w:t>
      </w:r>
    </w:p>
    <w:p w14:paraId="5572F750" w14:textId="77777777" w:rsidR="00350FEA" w:rsidRPr="00350FEA" w:rsidRDefault="00350FEA" w:rsidP="00350FEA">
      <w:pPr>
        <w:pStyle w:val="paragraph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 w:rsidRPr="00350FEA">
        <w:rPr>
          <w:rStyle w:val="normaltextrun"/>
          <w:rFonts w:ascii="Arial" w:hAnsi="Arial" w:cs="Arial"/>
          <w:color w:val="000000"/>
          <w:lang w:val="cy-GB"/>
        </w:rPr>
        <w:t xml:space="preserve">Rydym wedi cyhoeddi cyngor ychwanegol yr wythnos hon i gefnogi </w:t>
      </w:r>
      <w:hyperlink r:id="rId12" w:history="1">
        <w:r w:rsidRPr="006C553D">
          <w:rPr>
            <w:rStyle w:val="Hyperlink"/>
            <w:rFonts w:ascii="Arial" w:hAnsi="Arial" w:cs="Arial"/>
            <w:lang w:val="cy-GB"/>
          </w:rPr>
          <w:t>plant a phobl ifanc sydd â risg glinigol uwch ac oedolion sy'n agored iawn i niwed yn glinigol mewn lleoliadau addysg</w:t>
        </w:r>
      </w:hyperlink>
      <w:r w:rsidRPr="00350FEA">
        <w:rPr>
          <w:rStyle w:val="normaltextrun"/>
          <w:rFonts w:ascii="Arial" w:hAnsi="Arial" w:cs="Arial"/>
          <w:color w:val="000000"/>
          <w:lang w:val="cy-GB"/>
        </w:rPr>
        <w:t>. Mae hyn wedi'i gyd-gynhyrchu gyda rhanddeiliaid yn dilyn galwadau am wybodaeth ychwanegol. Hoffwn ddiolch iddynt am ymgysylltu adeiladol wrth ddatb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lygu'r canllawiau </w:t>
      </w:r>
      <w:r w:rsidRPr="00350FEA">
        <w:rPr>
          <w:rStyle w:val="normaltextrun"/>
          <w:rFonts w:ascii="Arial" w:hAnsi="Arial" w:cs="Arial"/>
          <w:color w:val="000000"/>
          <w:lang w:val="cy-GB"/>
        </w:rPr>
        <w:t xml:space="preserve">hyn i gefnogi ysgolion.  </w:t>
      </w:r>
    </w:p>
    <w:p w14:paraId="36869799" w14:textId="77777777" w:rsidR="00350FEA" w:rsidRDefault="003114A2" w:rsidP="00350FE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>Rwy’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n ymwybodol </w:t>
      </w:r>
      <w:r w:rsidR="00E90EFC">
        <w:rPr>
          <w:rStyle w:val="normaltextrun"/>
          <w:rFonts w:ascii="Arial" w:hAnsi="Arial" w:cs="Arial"/>
          <w:color w:val="000000"/>
          <w:lang w:val="cy-GB"/>
        </w:rPr>
        <w:t>bod pryderon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a</w:t>
      </w:r>
      <w:r w:rsidR="00350FEA">
        <w:rPr>
          <w:rStyle w:val="normaltextrun"/>
          <w:rFonts w:ascii="Arial" w:hAnsi="Arial" w:cs="Arial"/>
          <w:color w:val="000000"/>
          <w:lang w:val="cy-GB"/>
        </w:rPr>
        <w:t>m gael gafael ar athrawon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cyfle</w:t>
      </w:r>
      <w:r w:rsidR="00E90EFC">
        <w:rPr>
          <w:rStyle w:val="normaltextrun"/>
          <w:rFonts w:ascii="Arial" w:hAnsi="Arial" w:cs="Arial"/>
          <w:color w:val="000000"/>
          <w:lang w:val="cy-GB"/>
        </w:rPr>
        <w:t>nwi oherwydd salwch staff, neu oherwydd bod staff yn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aros am brofion PCR</w:t>
      </w:r>
      <w:r w:rsidR="00E90EFC">
        <w:rPr>
          <w:rStyle w:val="normaltextrun"/>
          <w:rFonts w:ascii="Arial" w:hAnsi="Arial" w:cs="Arial"/>
          <w:color w:val="000000"/>
          <w:lang w:val="cy-GB"/>
        </w:rPr>
        <w:t>,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er enghraifft</w:t>
      </w:r>
      <w:r w:rsidR="00E90EFC">
        <w:rPr>
          <w:rStyle w:val="normaltextrun"/>
          <w:rFonts w:ascii="Arial" w:hAnsi="Arial" w:cs="Arial"/>
          <w:color w:val="000000"/>
          <w:lang w:val="cy-GB"/>
        </w:rPr>
        <w:t>.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E90EFC">
        <w:rPr>
          <w:rStyle w:val="normaltextrun"/>
          <w:rFonts w:ascii="Arial" w:hAnsi="Arial" w:cs="Arial"/>
          <w:color w:val="000000"/>
          <w:lang w:val="cy-GB"/>
        </w:rPr>
        <w:t>Rwy’n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ymwybodol</w:t>
      </w:r>
      <w:r w:rsidR="00E90EFC">
        <w:rPr>
          <w:rStyle w:val="normaltextrun"/>
          <w:rFonts w:ascii="Arial" w:hAnsi="Arial" w:cs="Arial"/>
          <w:color w:val="000000"/>
          <w:lang w:val="cy-GB"/>
        </w:rPr>
        <w:t>,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o</w:t>
      </w:r>
      <w:r w:rsidR="00E90EFC">
        <w:rPr>
          <w:rStyle w:val="normaltextrun"/>
          <w:rFonts w:ascii="Arial" w:hAnsi="Arial" w:cs="Arial"/>
          <w:color w:val="000000"/>
          <w:lang w:val="cy-GB"/>
        </w:rPr>
        <w:t>’r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asiantaethau fframwaith</w:t>
      </w:r>
      <w:r w:rsidR="00E90EFC">
        <w:rPr>
          <w:rStyle w:val="normaltextrun"/>
          <w:rFonts w:ascii="Arial" w:hAnsi="Arial" w:cs="Arial"/>
          <w:color w:val="000000"/>
          <w:lang w:val="cy-GB"/>
        </w:rPr>
        <w:t>,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bod gwiriadau'r Gwasanaeth Datgel</w:t>
      </w:r>
      <w:r w:rsidR="007A3CD6">
        <w:rPr>
          <w:rStyle w:val="normaltextrun"/>
          <w:rFonts w:ascii="Arial" w:hAnsi="Arial" w:cs="Arial"/>
          <w:color w:val="000000"/>
          <w:lang w:val="cy-GB"/>
        </w:rPr>
        <w:t>u a Gwahardd (DBS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) yn cymryd mwy o amser na'r disgwyl, </w:t>
      </w:r>
      <w:r w:rsidR="00350FEA">
        <w:rPr>
          <w:rStyle w:val="normaltextrun"/>
          <w:rFonts w:ascii="Arial" w:hAnsi="Arial" w:cs="Arial"/>
          <w:color w:val="000000"/>
          <w:lang w:val="cy-GB"/>
        </w:rPr>
        <w:t>ac mae</w:t>
      </w:r>
      <w:r w:rsidR="00350FEA" w:rsidRPr="00350FEA">
        <w:rPr>
          <w:rStyle w:val="normaltextrun"/>
          <w:rFonts w:ascii="Arial" w:hAnsi="Arial" w:cs="Arial"/>
          <w:color w:val="000000"/>
          <w:lang w:val="cy-GB"/>
        </w:rPr>
        <w:t xml:space="preserve"> fy swyddogion wedi ysgrifennu at y Gwasanaeth Datgelu a Gwahardd i drafod hyn ar frys.</w:t>
      </w:r>
      <w:r w:rsidR="00E90EFC">
        <w:rPr>
          <w:rStyle w:val="normaltextrun"/>
          <w:rFonts w:ascii="Arial" w:hAnsi="Arial" w:cs="Arial"/>
          <w:color w:val="000000"/>
          <w:lang w:val="cy-GB"/>
        </w:rPr>
        <w:t xml:space="preserve"> Gallaf hefyd gadarnhau ein bod yn parhau i ddarparu cyllid drwy’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r Gronfa Galedi i helpu </w:t>
      </w:r>
      <w:r w:rsidR="00AA7B1B">
        <w:rPr>
          <w:rStyle w:val="normaltextrun"/>
          <w:rFonts w:ascii="Arial" w:hAnsi="Arial" w:cs="Arial"/>
          <w:color w:val="000000"/>
          <w:lang w:val="cy-GB"/>
        </w:rPr>
        <w:t>gydag</w:t>
      </w:r>
      <w:r w:rsidR="00E90EFC">
        <w:rPr>
          <w:rStyle w:val="normaltextrun"/>
          <w:rFonts w:ascii="Arial" w:hAnsi="Arial" w:cs="Arial"/>
          <w:color w:val="000000"/>
          <w:lang w:val="cy-GB"/>
        </w:rPr>
        <w:t xml:space="preserve"> athrawon c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yflenwi ar gyfer athrawon a chynorthwywyr </w:t>
      </w:r>
      <w:r w:rsidR="00E90EFC">
        <w:rPr>
          <w:rStyle w:val="normaltextrun"/>
          <w:rFonts w:ascii="Arial" w:hAnsi="Arial" w:cs="Arial"/>
          <w:color w:val="000000"/>
          <w:lang w:val="cy-GB"/>
        </w:rPr>
        <w:t>addysg</w:t>
      </w:r>
      <w:r>
        <w:rPr>
          <w:rStyle w:val="normaltextrun"/>
          <w:rFonts w:ascii="Arial" w:hAnsi="Arial" w:cs="Arial"/>
          <w:color w:val="000000"/>
          <w:lang w:val="cy-GB"/>
        </w:rPr>
        <w:t>u</w:t>
      </w:r>
      <w:r w:rsidR="00E90EFC">
        <w:rPr>
          <w:rStyle w:val="normaltextrun"/>
          <w:rFonts w:ascii="Arial" w:hAnsi="Arial" w:cs="Arial"/>
          <w:color w:val="000000"/>
          <w:lang w:val="cy-GB"/>
        </w:rPr>
        <w:t xml:space="preserve"> sy’n sâl gyda Covid-19, neu sy’n gorfod hunanynysu. Bydd hyn yn parhau tra bo’r cyfraddau yn uchel.</w:t>
      </w:r>
    </w:p>
    <w:p w14:paraId="647292C2" w14:textId="77777777" w:rsidR="00350FEA" w:rsidRDefault="00350FEA" w:rsidP="004A5BB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color w:val="000000"/>
          <w:lang w:val="cy-GB"/>
        </w:rPr>
      </w:pPr>
    </w:p>
    <w:p w14:paraId="1A7515F0" w14:textId="77777777" w:rsidR="004A5BB7" w:rsidRPr="00904B12" w:rsidRDefault="008358BA" w:rsidP="004A5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>Mae’r dyfeisiau monitro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 </w:t>
      </w:r>
      <w:r w:rsidR="004A5BB7" w:rsidRPr="00904B12">
        <w:rPr>
          <w:rStyle w:val="normaltextrun"/>
          <w:rFonts w:ascii="Arial" w:hAnsi="Arial" w:cs="Arial"/>
          <w:lang w:val="cy-GB"/>
        </w:rPr>
        <w:t>CO</w:t>
      </w:r>
      <w:r w:rsidR="004A5BB7" w:rsidRPr="00904B12">
        <w:rPr>
          <w:rStyle w:val="normaltextrun"/>
          <w:rFonts w:ascii="Arial" w:hAnsi="Arial" w:cs="Arial"/>
          <w:color w:val="000000"/>
          <w:vertAlign w:val="subscript"/>
          <w:lang w:val="cy-GB"/>
        </w:rPr>
        <w:t>2</w:t>
      </w:r>
      <w:r>
        <w:rPr>
          <w:rStyle w:val="normaltextrun"/>
          <w:rFonts w:ascii="Arial" w:hAnsi="Arial" w:cs="Arial"/>
          <w:color w:val="000000"/>
          <w:lang w:val="cy-GB"/>
        </w:rPr>
        <w:t> wedi dechrau</w:t>
      </w:r>
      <w:r w:rsidR="0093677A">
        <w:rPr>
          <w:rStyle w:val="normaltextrun"/>
          <w:rFonts w:ascii="Arial" w:hAnsi="Arial" w:cs="Arial"/>
          <w:color w:val="000000"/>
          <w:lang w:val="cy-GB"/>
        </w:rPr>
        <w:t xml:space="preserve"> cael eu danfon</w:t>
      </w:r>
      <w:r>
        <w:rPr>
          <w:rStyle w:val="normaltextrun"/>
          <w:rFonts w:ascii="Arial" w:hAnsi="Arial" w:cs="Arial"/>
          <w:color w:val="000000"/>
          <w:lang w:val="cy-GB"/>
        </w:rPr>
        <w:t xml:space="preserve"> yr wythnos hon.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93677A">
        <w:rPr>
          <w:rStyle w:val="normaltextrun"/>
          <w:rFonts w:ascii="Arial" w:hAnsi="Arial" w:cs="Arial"/>
          <w:color w:val="000000"/>
          <w:lang w:val="cy-GB"/>
        </w:rPr>
        <w:t xml:space="preserve">Dyma’r </w:t>
      </w:r>
      <w:r w:rsidR="00A067C4">
        <w:rPr>
          <w:rStyle w:val="normaltextrun"/>
          <w:rFonts w:ascii="Arial" w:hAnsi="Arial" w:cs="Arial"/>
          <w:color w:val="000000"/>
          <w:lang w:val="cy-GB"/>
        </w:rPr>
        <w:t>cyntaf o dri chyflenwad, lle b</w:t>
      </w:r>
      <w:r w:rsidR="0093677A">
        <w:rPr>
          <w:rStyle w:val="normaltextrun"/>
          <w:rFonts w:ascii="Arial" w:hAnsi="Arial" w:cs="Arial"/>
          <w:color w:val="000000"/>
          <w:lang w:val="cy-GB"/>
        </w:rPr>
        <w:t xml:space="preserve">ydd 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30,000 </w:t>
      </w:r>
      <w:r w:rsidR="0093677A">
        <w:rPr>
          <w:rStyle w:val="normaltextrun"/>
          <w:rFonts w:ascii="Arial" w:hAnsi="Arial" w:cs="Arial"/>
          <w:color w:val="000000"/>
          <w:lang w:val="cy-GB"/>
        </w:rPr>
        <w:t>o ddyfeisiau monitro yn cael eu darparu i awdurdodau lleol, colegau a phrifysgolion i’w dosbarthu ar draws ystafelloedd dosbarth, ystafelloedd seminar a darlithfeydd.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 </w:t>
      </w:r>
      <w:r w:rsidR="00051BB8">
        <w:rPr>
          <w:rStyle w:val="normaltextrun"/>
          <w:rFonts w:ascii="Arial" w:hAnsi="Arial" w:cs="Arial"/>
          <w:color w:val="000000"/>
          <w:lang w:val="cy-GB"/>
        </w:rPr>
        <w:t xml:space="preserve">Dylai’r gwaith o </w:t>
      </w:r>
      <w:r w:rsidR="00051BB8">
        <w:rPr>
          <w:rStyle w:val="normaltextrun"/>
          <w:rFonts w:ascii="Arial" w:hAnsi="Arial" w:cs="Arial"/>
          <w:color w:val="000000"/>
          <w:lang w:val="cy-GB"/>
        </w:rPr>
        <w:lastRenderedPageBreak/>
        <w:t xml:space="preserve">gyflwyno’r </w:t>
      </w:r>
      <w:r w:rsidR="00A067C4">
        <w:rPr>
          <w:rStyle w:val="normaltextrun"/>
          <w:rFonts w:ascii="Arial" w:hAnsi="Arial" w:cs="Arial"/>
          <w:color w:val="000000"/>
          <w:lang w:val="cy-GB"/>
        </w:rPr>
        <w:t>‘</w:t>
      </w:r>
      <w:r w:rsidR="00051BB8">
        <w:rPr>
          <w:rStyle w:val="normaltextrun"/>
          <w:rFonts w:ascii="Arial" w:hAnsi="Arial" w:cs="Arial"/>
          <w:color w:val="000000"/>
          <w:lang w:val="cy-GB"/>
        </w:rPr>
        <w:t>dyfeisiau monitro goleuadau traffig</w:t>
      </w:r>
      <w:r w:rsidR="00A067C4">
        <w:rPr>
          <w:rStyle w:val="normaltextrun"/>
          <w:rFonts w:ascii="Arial" w:hAnsi="Arial" w:cs="Arial"/>
          <w:color w:val="000000"/>
          <w:lang w:val="cy-GB"/>
        </w:rPr>
        <w:t>’</w:t>
      </w:r>
      <w:r w:rsidR="00051BB8">
        <w:rPr>
          <w:rStyle w:val="normaltextrun"/>
          <w:rFonts w:ascii="Arial" w:hAnsi="Arial" w:cs="Arial"/>
          <w:color w:val="000000"/>
          <w:lang w:val="cy-GB"/>
        </w:rPr>
        <w:t xml:space="preserve"> fod wedi’i gwblhau erbyn canol mis Tachwedd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 </w:t>
      </w:r>
      <w:r w:rsidR="00051BB8">
        <w:rPr>
          <w:rStyle w:val="normaltextrun"/>
          <w:rFonts w:ascii="Arial" w:hAnsi="Arial" w:cs="Arial"/>
          <w:color w:val="000000"/>
          <w:lang w:val="cy-GB"/>
        </w:rPr>
        <w:t>Mae canllawiau ar ddefnyddio’r dyfeisiau monitro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CO</w:t>
      </w:r>
      <w:r w:rsidR="004A5BB7" w:rsidRPr="00904B12">
        <w:rPr>
          <w:rStyle w:val="normaltextrun"/>
          <w:rFonts w:ascii="Arial" w:hAnsi="Arial" w:cs="Arial"/>
          <w:color w:val="000000"/>
          <w:vertAlign w:val="subscript"/>
          <w:lang w:val="cy-GB"/>
        </w:rPr>
        <w:t>2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 </w:t>
      </w:r>
      <w:r w:rsidR="00051BB8">
        <w:rPr>
          <w:rStyle w:val="normaltextrun"/>
          <w:rFonts w:ascii="Arial" w:hAnsi="Arial" w:cs="Arial"/>
          <w:color w:val="000000"/>
          <w:lang w:val="cy-GB"/>
        </w:rPr>
        <w:t>newydd wedi’u llunio gyda phartneriaid allweddol ac wedi’u hanfon at awdurdodau lleol, colegau a phrifysgolion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</w:t>
      </w:r>
      <w:r w:rsidR="004A5BB7"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18D75C86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7B7488BF" w14:textId="19A63EE1" w:rsidR="00350FEA" w:rsidRDefault="00350FEA" w:rsidP="004A5BB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cy-GB"/>
        </w:rPr>
      </w:pPr>
      <w:r>
        <w:rPr>
          <w:rStyle w:val="normaltextrun"/>
          <w:rFonts w:ascii="Arial" w:hAnsi="Arial" w:cs="Arial"/>
          <w:color w:val="000000"/>
          <w:lang w:val="cy-GB"/>
        </w:rPr>
        <w:t>Yn olaf, r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ydym yn darparu 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£3.31 mili</w:t>
      </w:r>
      <w:r w:rsidR="008C0867">
        <w:rPr>
          <w:rStyle w:val="normaltextrun"/>
          <w:rFonts w:ascii="Arial" w:hAnsi="Arial" w:cs="Arial"/>
          <w:color w:val="000000"/>
          <w:lang w:val="cy-GB"/>
        </w:rPr>
        <w:t>w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n </w:t>
      </w:r>
      <w:r w:rsidR="008C0867">
        <w:rPr>
          <w:rStyle w:val="normaltextrun"/>
          <w:rFonts w:ascii="Arial" w:hAnsi="Arial" w:cs="Arial"/>
          <w:color w:val="000000"/>
          <w:lang w:val="cy-GB"/>
        </w:rPr>
        <w:t>i wella awyru mewn ysgolion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, col</w:t>
      </w:r>
      <w:r w:rsidR="008C0867">
        <w:rPr>
          <w:rStyle w:val="normaltextrun"/>
          <w:rFonts w:ascii="Arial" w:hAnsi="Arial" w:cs="Arial"/>
          <w:color w:val="000000"/>
          <w:lang w:val="cy-GB"/>
        </w:rPr>
        <w:t>egau a phrifysgolion</w:t>
      </w:r>
      <w:r w:rsidR="0043472B">
        <w:rPr>
          <w:rStyle w:val="normaltextrun"/>
          <w:rFonts w:ascii="Arial" w:hAnsi="Arial" w:cs="Arial"/>
          <w:color w:val="000000"/>
          <w:lang w:val="cy-GB"/>
        </w:rPr>
        <w:t>,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 i greu amgylcheddau dysgu mwy diogel i ddisgyblion, myfyrwyr a staff. Bydd y buddsoddiad hwn ar gyfer gwella awyru, ynghyd â chyflwyno dyfeisiau monitro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CO</w:t>
      </w:r>
      <w:r w:rsidR="004A5BB7" w:rsidRPr="00904B12">
        <w:rPr>
          <w:rStyle w:val="normaltextrun"/>
          <w:rFonts w:ascii="Arial" w:hAnsi="Arial" w:cs="Arial"/>
          <w:color w:val="000000"/>
          <w:sz w:val="19"/>
          <w:szCs w:val="19"/>
          <w:vertAlign w:val="subscript"/>
          <w:lang w:val="cy-GB"/>
        </w:rPr>
        <w:t>2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, 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yn helpu i wella ansawdd aer mewn ysgolion a sicrhau tawelwch meddwl </w:t>
      </w:r>
      <w:r w:rsidR="0043472B">
        <w:rPr>
          <w:rStyle w:val="normaltextrun"/>
          <w:rFonts w:ascii="Arial" w:hAnsi="Arial" w:cs="Arial"/>
          <w:color w:val="000000"/>
          <w:lang w:val="cy-GB"/>
        </w:rPr>
        <w:t>ynghylch hynny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 wrth inni symud i’r misoedd oerach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</w:t>
      </w:r>
      <w:r w:rsidR="004A5BB7" w:rsidRPr="00904B12">
        <w:rPr>
          <w:rStyle w:val="eop"/>
          <w:rFonts w:ascii="Arial" w:hAnsi="Arial" w:cs="Arial"/>
          <w:color w:val="000000"/>
          <w:lang w:val="cy-GB"/>
        </w:rPr>
        <w:t> </w:t>
      </w:r>
      <w:r w:rsidR="008C0867">
        <w:rPr>
          <w:rStyle w:val="eop"/>
          <w:rFonts w:ascii="Arial" w:hAnsi="Arial" w:cs="Arial"/>
          <w:color w:val="000000"/>
          <w:lang w:val="cy-GB"/>
        </w:rPr>
        <w:t>Roed</w:t>
      </w:r>
      <w:r>
        <w:rPr>
          <w:rStyle w:val="eop"/>
          <w:rFonts w:ascii="Arial" w:hAnsi="Arial" w:cs="Arial"/>
          <w:color w:val="000000"/>
          <w:lang w:val="cy-GB"/>
        </w:rPr>
        <w:t>d y cyllid yn wreiddiol wedi’i neilltuo</w:t>
      </w:r>
      <w:r w:rsidR="008C0867">
        <w:rPr>
          <w:rStyle w:val="eop"/>
          <w:rFonts w:ascii="Arial" w:hAnsi="Arial" w:cs="Arial"/>
          <w:color w:val="000000"/>
          <w:lang w:val="cy-GB"/>
        </w:rPr>
        <w:t xml:space="preserve"> dros dro i beiriannau</w:t>
      </w:r>
      <w:r w:rsidR="00E90EFC">
        <w:rPr>
          <w:rStyle w:val="normaltextrun"/>
          <w:rFonts w:ascii="Arial" w:hAnsi="Arial" w:cs="Arial"/>
          <w:color w:val="000000"/>
          <w:lang w:val="cy-GB"/>
        </w:rPr>
        <w:t xml:space="preserve"> O</w:t>
      </w:r>
      <w:r w:rsidR="008C0867">
        <w:rPr>
          <w:rStyle w:val="normaltextrun"/>
          <w:rFonts w:ascii="Arial" w:hAnsi="Arial" w:cs="Arial"/>
          <w:color w:val="000000"/>
          <w:lang w:val="cy-GB"/>
        </w:rPr>
        <w:t>sôn ar gyfer lleoliadau addysg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. </w:t>
      </w:r>
      <w:r w:rsidR="008C0867">
        <w:rPr>
          <w:rStyle w:val="normaltextrun"/>
          <w:rFonts w:ascii="Arial" w:hAnsi="Arial" w:cs="Arial"/>
          <w:color w:val="000000"/>
          <w:lang w:val="cy-GB"/>
        </w:rPr>
        <w:t>Mae adolygiad</w:t>
      </w:r>
      <w:r w:rsidR="004C7F9B">
        <w:rPr>
          <w:rStyle w:val="normaltextrun"/>
          <w:rFonts w:ascii="Arial" w:hAnsi="Arial" w:cs="Arial"/>
          <w:color w:val="000000"/>
          <w:lang w:val="cy-GB"/>
        </w:rPr>
        <w:t xml:space="preserve"> gan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 Grŵp Cynghori Technegol ar </w:t>
      </w:r>
      <w:r w:rsidR="004C7F9B">
        <w:rPr>
          <w:rStyle w:val="normaltextrun"/>
          <w:rFonts w:ascii="Arial" w:hAnsi="Arial" w:cs="Arial"/>
          <w:color w:val="000000"/>
          <w:lang w:val="cy-GB"/>
        </w:rPr>
        <w:t>sail c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rynodeb cyflym o’r </w:t>
      </w:r>
      <w:r w:rsidR="008C0867" w:rsidRPr="00E90EFC">
        <w:rPr>
          <w:rFonts w:ascii="Arial" w:hAnsi="Arial" w:cs="Arial"/>
          <w:lang w:val="cy-GB"/>
        </w:rPr>
        <w:t>dystiolaeth gan Ganolfan Dystiolaeth</w:t>
      </w:r>
      <w:r w:rsidR="004A5BB7" w:rsidRPr="00E90EFC">
        <w:rPr>
          <w:rFonts w:ascii="Arial" w:hAnsi="Arial" w:cs="Arial"/>
          <w:lang w:val="cy-GB"/>
        </w:rPr>
        <w:t xml:space="preserve"> Covid-19 </w:t>
      </w:r>
      <w:r w:rsidR="008C0867" w:rsidRPr="00E90EFC">
        <w:rPr>
          <w:rFonts w:ascii="Arial" w:hAnsi="Arial" w:cs="Arial"/>
          <w:lang w:val="cy-GB"/>
        </w:rPr>
        <w:t>Cymru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,</w:t>
      </w:r>
      <w:r w:rsidR="004A5BB7" w:rsidRPr="00904B12">
        <w:rPr>
          <w:rStyle w:val="normaltextrun"/>
          <w:rFonts w:ascii="Arial" w:hAnsi="Arial" w:cs="Arial"/>
          <w:lang w:val="cy-GB"/>
        </w:rPr>
        <w:t> </w:t>
      </w:r>
      <w:r w:rsidR="008C0867">
        <w:rPr>
          <w:rStyle w:val="normaltextrun"/>
          <w:rFonts w:ascii="Arial" w:hAnsi="Arial" w:cs="Arial"/>
          <w:lang w:val="cy-GB"/>
        </w:rPr>
        <w:t xml:space="preserve">a gyhoeddwyd </w:t>
      </w:r>
      <w:hyperlink r:id="rId13" w:history="1">
        <w:r w:rsidR="008C0867" w:rsidRPr="00E90EFC">
          <w:rPr>
            <w:rStyle w:val="Hyperlink"/>
            <w:rFonts w:ascii="Arial" w:hAnsi="Arial" w:cs="Arial"/>
            <w:lang w:val="cy-GB"/>
          </w:rPr>
          <w:t>heddiw</w:t>
        </w:r>
      </w:hyperlink>
      <w:r w:rsidR="00631388">
        <w:rPr>
          <w:rStyle w:val="normaltextrun"/>
          <w:rFonts w:ascii="Arial" w:hAnsi="Arial" w:cs="Arial"/>
          <w:lang w:val="cy-GB"/>
        </w:rPr>
        <w:t>,</w:t>
      </w:r>
      <w:r w:rsidR="008C0867">
        <w:rPr>
          <w:rStyle w:val="normaltextrun"/>
          <w:rFonts w:ascii="Arial" w:hAnsi="Arial" w:cs="Arial"/>
          <w:lang w:val="cy-GB"/>
        </w:rPr>
        <w:t xml:space="preserve"> </w:t>
      </w:r>
      <w:r w:rsidR="008C0867">
        <w:rPr>
          <w:rStyle w:val="normaltextrun"/>
          <w:rFonts w:ascii="Arial" w:hAnsi="Arial" w:cs="Arial"/>
          <w:color w:val="000000"/>
          <w:lang w:val="cy-GB"/>
        </w:rPr>
        <w:t>yn dod i’r casgliad bod mesurau eraill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– </w:t>
      </w:r>
      <w:r w:rsidR="008C0867">
        <w:rPr>
          <w:rStyle w:val="normaltextrun"/>
          <w:rFonts w:ascii="Arial" w:hAnsi="Arial" w:cs="Arial"/>
          <w:color w:val="000000"/>
          <w:lang w:val="cy-GB"/>
        </w:rPr>
        <w:t>fel gwella awyru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8C0867">
        <w:rPr>
          <w:rStyle w:val="normaltextrun"/>
          <w:rFonts w:ascii="Arial" w:hAnsi="Arial" w:cs="Arial"/>
          <w:color w:val="000000"/>
          <w:lang w:val="cy-GB"/>
        </w:rPr>
        <w:t>–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yn </w:t>
      </w:r>
      <w:r w:rsidR="0043472B">
        <w:rPr>
          <w:rStyle w:val="normaltextrun"/>
          <w:rFonts w:ascii="Arial" w:hAnsi="Arial" w:cs="Arial"/>
          <w:color w:val="000000"/>
          <w:lang w:val="cy-GB"/>
        </w:rPr>
        <w:t>fwy effeithiol o ran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 </w:t>
      </w:r>
      <w:r w:rsidR="0043472B">
        <w:rPr>
          <w:rStyle w:val="normaltextrun"/>
          <w:rFonts w:ascii="Arial" w:hAnsi="Arial" w:cs="Arial"/>
          <w:color w:val="000000"/>
          <w:lang w:val="cy-GB"/>
        </w:rPr>
        <w:t>l</w:t>
      </w:r>
      <w:r w:rsidR="008C0867">
        <w:rPr>
          <w:rStyle w:val="normaltextrun"/>
          <w:rFonts w:ascii="Arial" w:hAnsi="Arial" w:cs="Arial"/>
          <w:color w:val="000000"/>
          <w:lang w:val="cy-GB"/>
        </w:rPr>
        <w:t xml:space="preserve">leihau lledaeniad </w:t>
      </w:r>
      <w:r w:rsidR="004A5BB7" w:rsidRPr="00904B12">
        <w:rPr>
          <w:rStyle w:val="normaltextrun"/>
          <w:rFonts w:ascii="Arial" w:hAnsi="Arial" w:cs="Arial"/>
          <w:color w:val="000000"/>
          <w:lang w:val="cy-GB"/>
        </w:rPr>
        <w:t>COVID-19.     </w:t>
      </w:r>
      <w:r w:rsidR="004A5BB7" w:rsidRPr="00904B12">
        <w:rPr>
          <w:rStyle w:val="eop"/>
          <w:rFonts w:ascii="Arial" w:hAnsi="Arial" w:cs="Arial"/>
          <w:color w:val="000000"/>
          <w:lang w:val="cy-GB"/>
        </w:rPr>
        <w:t> </w:t>
      </w:r>
      <w:bookmarkStart w:id="0" w:name="_GoBack"/>
      <w:bookmarkEnd w:id="0"/>
    </w:p>
    <w:p w14:paraId="40AF038B" w14:textId="77777777" w:rsidR="00350FEA" w:rsidRPr="00350FEA" w:rsidRDefault="00350FEA" w:rsidP="00350FEA">
      <w:pPr>
        <w:pStyle w:val="paragraph"/>
        <w:textAlignment w:val="baseline"/>
        <w:rPr>
          <w:rFonts w:ascii="Arial" w:hAnsi="Arial" w:cs="Arial"/>
          <w:lang w:val="cy-GB"/>
        </w:rPr>
      </w:pPr>
      <w:r w:rsidRPr="00350FEA">
        <w:rPr>
          <w:rFonts w:ascii="Arial" w:hAnsi="Arial" w:cs="Arial"/>
          <w:lang w:val="cy-GB"/>
        </w:rPr>
        <w:t xml:space="preserve">Caiff ein dulliau gweithredu eu llywio gan y dystiolaeth ddiweddaraf, yr ydym yn ei hadolygu'n barhaus a thrwy drafodaethau gyda'n partneriaid ym mhob rhan o'r system addysg. </w:t>
      </w:r>
    </w:p>
    <w:p w14:paraId="1527C497" w14:textId="77777777" w:rsidR="00350FEA" w:rsidRPr="00350FEA" w:rsidRDefault="00350FEA" w:rsidP="00350FE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lang w:val="cy-GB"/>
        </w:rPr>
      </w:pPr>
      <w:r w:rsidRPr="00350FEA">
        <w:rPr>
          <w:rFonts w:ascii="Arial" w:hAnsi="Arial" w:cs="Arial"/>
          <w:lang w:val="cy-GB"/>
        </w:rPr>
        <w:t>Edrychaf ymlaen at siarad â'n holl benaethiaid yng Nghymru yn ddiweddarach heddiw am sut y gallwn gynllunio ar gyfer y dyfodol fel y gallwn gefnogi ein holl ddysgwyr i symud ymlaen a ffynnu</w:t>
      </w:r>
      <w:r w:rsidR="00E90EFC">
        <w:rPr>
          <w:rFonts w:ascii="Arial" w:hAnsi="Arial" w:cs="Arial"/>
          <w:lang w:val="cy-GB"/>
        </w:rPr>
        <w:t>.</w:t>
      </w:r>
      <w:r w:rsidRPr="00350FEA">
        <w:rPr>
          <w:rFonts w:ascii="Arial" w:hAnsi="Arial" w:cs="Arial"/>
          <w:lang w:val="cy-GB"/>
        </w:rPr>
        <w:t xml:space="preserve"> </w:t>
      </w:r>
      <w:r w:rsidR="00E90EFC">
        <w:rPr>
          <w:rFonts w:ascii="Arial" w:hAnsi="Arial" w:cs="Arial"/>
          <w:lang w:val="cy-GB"/>
        </w:rPr>
        <w:t>B</w:t>
      </w:r>
      <w:r w:rsidRPr="00350FEA">
        <w:rPr>
          <w:rFonts w:ascii="Arial" w:hAnsi="Arial" w:cs="Arial"/>
          <w:lang w:val="cy-GB"/>
        </w:rPr>
        <w:t xml:space="preserve">yddaf yn cyfarfod â dysgwyr hefyd, i glywed </w:t>
      </w:r>
      <w:r w:rsidR="00E90EFC">
        <w:rPr>
          <w:rFonts w:ascii="Arial" w:hAnsi="Arial" w:cs="Arial"/>
          <w:lang w:val="cy-GB"/>
        </w:rPr>
        <w:t xml:space="preserve">yn uniongyrchol </w:t>
      </w:r>
      <w:r>
        <w:rPr>
          <w:rFonts w:ascii="Arial" w:hAnsi="Arial" w:cs="Arial"/>
          <w:lang w:val="cy-GB"/>
        </w:rPr>
        <w:t xml:space="preserve">eu barn </w:t>
      </w:r>
      <w:r w:rsidR="00E90EFC">
        <w:rPr>
          <w:rFonts w:ascii="Arial" w:hAnsi="Arial" w:cs="Arial"/>
          <w:lang w:val="cy-GB"/>
        </w:rPr>
        <w:t>a</w:t>
      </w:r>
      <w:r w:rsidRPr="00350FEA">
        <w:rPr>
          <w:rFonts w:ascii="Arial" w:hAnsi="Arial" w:cs="Arial"/>
          <w:lang w:val="cy-GB"/>
        </w:rPr>
        <w:t xml:space="preserve">'u profiadau o ysgolion a cholegau ar hyn o bryd ac yn y misoedd i ddod.  </w:t>
      </w:r>
    </w:p>
    <w:p w14:paraId="31AD8735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cy-GB"/>
        </w:rPr>
      </w:pPr>
      <w:r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6928D87D" w14:textId="77777777" w:rsidR="004A5BB7" w:rsidRPr="00904B12" w:rsidRDefault="004A5BB7" w:rsidP="004A5BB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  <w:lang w:val="cy-GB"/>
        </w:rPr>
      </w:pPr>
      <w:r w:rsidRPr="00904B12">
        <w:rPr>
          <w:rStyle w:val="normaltextrun"/>
          <w:rFonts w:ascii="Arial" w:hAnsi="Arial" w:cs="Arial"/>
          <w:color w:val="000000"/>
          <w:lang w:val="cy-GB"/>
        </w:rPr>
        <w:t> </w:t>
      </w:r>
      <w:r w:rsidRPr="00904B12">
        <w:rPr>
          <w:rStyle w:val="eop"/>
          <w:rFonts w:ascii="Arial" w:hAnsi="Arial" w:cs="Arial"/>
          <w:color w:val="000000"/>
          <w:lang w:val="cy-GB"/>
        </w:rPr>
        <w:t> </w:t>
      </w:r>
    </w:p>
    <w:p w14:paraId="5F062440" w14:textId="77777777" w:rsidR="00A845A9" w:rsidRPr="00904B12" w:rsidRDefault="00A845A9" w:rsidP="00A845A9">
      <w:pPr>
        <w:rPr>
          <w:lang w:val="cy-GB"/>
        </w:rPr>
      </w:pPr>
      <w:bookmarkStart w:id="1" w:name="cysill"/>
      <w:bookmarkEnd w:id="1"/>
    </w:p>
    <w:sectPr w:rsidR="00A845A9" w:rsidRPr="00904B12" w:rsidSect="00FB74FF"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F2E916" w14:textId="77777777" w:rsidR="00B311EB" w:rsidRDefault="00B311EB">
      <w:r>
        <w:separator/>
      </w:r>
    </w:p>
  </w:endnote>
  <w:endnote w:type="continuationSeparator" w:id="0">
    <w:p w14:paraId="4C2F4B98" w14:textId="77777777" w:rsidR="00B311EB" w:rsidRDefault="00B31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9340D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EBDBF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304AD8" w14:textId="710A089B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6539F">
      <w:rPr>
        <w:rStyle w:val="PageNumber"/>
        <w:noProof/>
      </w:rPr>
      <w:t>3</w:t>
    </w:r>
    <w:r>
      <w:rPr>
        <w:rStyle w:val="PageNumber"/>
      </w:rPr>
      <w:fldChar w:fldCharType="end"/>
    </w:r>
  </w:p>
  <w:p w14:paraId="45B411E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0B8D0" w14:textId="3CDD190E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765055">
      <w:rPr>
        <w:rStyle w:val="PageNumber"/>
        <w:rFonts w:ascii="Arial" w:hAnsi="Arial" w:cs="Arial"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1D7ECF51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A71E8" w14:textId="77777777" w:rsidR="00B311EB" w:rsidRDefault="00B311EB">
      <w:r>
        <w:separator/>
      </w:r>
    </w:p>
  </w:footnote>
  <w:footnote w:type="continuationSeparator" w:id="0">
    <w:p w14:paraId="08656A50" w14:textId="77777777" w:rsidR="00B311EB" w:rsidRDefault="00B31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C3425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6A7A207D" wp14:editId="6A3D576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14" name="Picture 14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8F9606F" w14:textId="77777777" w:rsidR="00DD4B82" w:rsidRDefault="00DD4B82">
    <w:pPr>
      <w:pStyle w:val="Header"/>
    </w:pPr>
  </w:p>
  <w:p w14:paraId="71F558D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625335"/>
    <w:multiLevelType w:val="hybridMultilevel"/>
    <w:tmpl w:val="E16ED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26D"/>
    <w:multiLevelType w:val="hybridMultilevel"/>
    <w:tmpl w:val="6EB22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C0EC2"/>
    <w:multiLevelType w:val="multilevel"/>
    <w:tmpl w:val="9F9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E35FEA"/>
    <w:multiLevelType w:val="multilevel"/>
    <w:tmpl w:val="DBDA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BBA1194"/>
    <w:multiLevelType w:val="hybridMultilevel"/>
    <w:tmpl w:val="3D403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1D4B"/>
    <w:multiLevelType w:val="hybridMultilevel"/>
    <w:tmpl w:val="77C8B36C"/>
    <w:lvl w:ilvl="0" w:tplc="6BF4F6C4">
      <w:numFmt w:val="bullet"/>
      <w:lvlText w:val="•"/>
      <w:lvlJc w:val="left"/>
      <w:pPr>
        <w:ind w:left="360" w:hanging="360"/>
      </w:pPr>
      <w:rPr>
        <w:rFonts w:ascii="Arial" w:eastAsia="Times New Roman" w:hAnsi="Aria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17ED7"/>
    <w:rsid w:val="00023B69"/>
    <w:rsid w:val="0003071C"/>
    <w:rsid w:val="000516D9"/>
    <w:rsid w:val="00051BB8"/>
    <w:rsid w:val="0006774B"/>
    <w:rsid w:val="00082B81"/>
    <w:rsid w:val="00090C3D"/>
    <w:rsid w:val="00097118"/>
    <w:rsid w:val="000C3A52"/>
    <w:rsid w:val="000C53DB"/>
    <w:rsid w:val="000C5E9B"/>
    <w:rsid w:val="000D4DD2"/>
    <w:rsid w:val="000E4747"/>
    <w:rsid w:val="00113DDF"/>
    <w:rsid w:val="00134918"/>
    <w:rsid w:val="001460B1"/>
    <w:rsid w:val="0016539F"/>
    <w:rsid w:val="0017102C"/>
    <w:rsid w:val="0017230E"/>
    <w:rsid w:val="0017236E"/>
    <w:rsid w:val="00187C19"/>
    <w:rsid w:val="001A39E2"/>
    <w:rsid w:val="001A3D5E"/>
    <w:rsid w:val="001A6AF1"/>
    <w:rsid w:val="001B027C"/>
    <w:rsid w:val="001B288D"/>
    <w:rsid w:val="001C532F"/>
    <w:rsid w:val="001E53BF"/>
    <w:rsid w:val="002142C8"/>
    <w:rsid w:val="00214B25"/>
    <w:rsid w:val="00222D5D"/>
    <w:rsid w:val="00223E62"/>
    <w:rsid w:val="00224AD3"/>
    <w:rsid w:val="002367BE"/>
    <w:rsid w:val="00274F08"/>
    <w:rsid w:val="002A5310"/>
    <w:rsid w:val="002C2EBC"/>
    <w:rsid w:val="002C413F"/>
    <w:rsid w:val="002C57B6"/>
    <w:rsid w:val="002E6EF4"/>
    <w:rsid w:val="002F0EB9"/>
    <w:rsid w:val="002F53A9"/>
    <w:rsid w:val="003114A2"/>
    <w:rsid w:val="00314E36"/>
    <w:rsid w:val="003220C1"/>
    <w:rsid w:val="00350FEA"/>
    <w:rsid w:val="00356D7B"/>
    <w:rsid w:val="00357893"/>
    <w:rsid w:val="003670C1"/>
    <w:rsid w:val="00370471"/>
    <w:rsid w:val="003B1503"/>
    <w:rsid w:val="003B3D64"/>
    <w:rsid w:val="003C5133"/>
    <w:rsid w:val="004032E5"/>
    <w:rsid w:val="00412673"/>
    <w:rsid w:val="0043031D"/>
    <w:rsid w:val="00432C27"/>
    <w:rsid w:val="004333EF"/>
    <w:rsid w:val="0043472B"/>
    <w:rsid w:val="00464647"/>
    <w:rsid w:val="0046757C"/>
    <w:rsid w:val="004A5BB7"/>
    <w:rsid w:val="004B393E"/>
    <w:rsid w:val="004C7F9B"/>
    <w:rsid w:val="004D4808"/>
    <w:rsid w:val="004F035E"/>
    <w:rsid w:val="00560F1F"/>
    <w:rsid w:val="00574BB3"/>
    <w:rsid w:val="00596AAB"/>
    <w:rsid w:val="005A22E2"/>
    <w:rsid w:val="005B030B"/>
    <w:rsid w:val="005D2A41"/>
    <w:rsid w:val="005D7663"/>
    <w:rsid w:val="005F1659"/>
    <w:rsid w:val="00603548"/>
    <w:rsid w:val="0060391B"/>
    <w:rsid w:val="006215FE"/>
    <w:rsid w:val="00631388"/>
    <w:rsid w:val="00635D0A"/>
    <w:rsid w:val="00654839"/>
    <w:rsid w:val="00654C0A"/>
    <w:rsid w:val="006633C7"/>
    <w:rsid w:val="00663F04"/>
    <w:rsid w:val="00670227"/>
    <w:rsid w:val="006748EA"/>
    <w:rsid w:val="006814BD"/>
    <w:rsid w:val="00681F1F"/>
    <w:rsid w:val="0069133F"/>
    <w:rsid w:val="006A6CDF"/>
    <w:rsid w:val="006B340E"/>
    <w:rsid w:val="006B461D"/>
    <w:rsid w:val="006B4A76"/>
    <w:rsid w:val="006C553D"/>
    <w:rsid w:val="006E0A2C"/>
    <w:rsid w:val="006E4636"/>
    <w:rsid w:val="00703993"/>
    <w:rsid w:val="0073380E"/>
    <w:rsid w:val="00743B79"/>
    <w:rsid w:val="007523BC"/>
    <w:rsid w:val="00752C48"/>
    <w:rsid w:val="00765055"/>
    <w:rsid w:val="007665F2"/>
    <w:rsid w:val="007700A6"/>
    <w:rsid w:val="00797649"/>
    <w:rsid w:val="007A05FB"/>
    <w:rsid w:val="007A3CD6"/>
    <w:rsid w:val="007B5260"/>
    <w:rsid w:val="007C24E7"/>
    <w:rsid w:val="007D1402"/>
    <w:rsid w:val="007D30F3"/>
    <w:rsid w:val="007F5E64"/>
    <w:rsid w:val="00800FA0"/>
    <w:rsid w:val="008072E4"/>
    <w:rsid w:val="00812370"/>
    <w:rsid w:val="0082411A"/>
    <w:rsid w:val="008358BA"/>
    <w:rsid w:val="00841628"/>
    <w:rsid w:val="0084416B"/>
    <w:rsid w:val="00846160"/>
    <w:rsid w:val="00877BD2"/>
    <w:rsid w:val="008902DB"/>
    <w:rsid w:val="008B7927"/>
    <w:rsid w:val="008C0867"/>
    <w:rsid w:val="008D1E0B"/>
    <w:rsid w:val="008F0CC6"/>
    <w:rsid w:val="008F789E"/>
    <w:rsid w:val="00904B12"/>
    <w:rsid w:val="00905771"/>
    <w:rsid w:val="00926EB9"/>
    <w:rsid w:val="0093677A"/>
    <w:rsid w:val="00953A46"/>
    <w:rsid w:val="00967473"/>
    <w:rsid w:val="00973090"/>
    <w:rsid w:val="00995EEC"/>
    <w:rsid w:val="009D26D8"/>
    <w:rsid w:val="009E4974"/>
    <w:rsid w:val="009F06C3"/>
    <w:rsid w:val="00A067C4"/>
    <w:rsid w:val="00A155C5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A7B1B"/>
    <w:rsid w:val="00AC2E67"/>
    <w:rsid w:val="00AD65F1"/>
    <w:rsid w:val="00AE064D"/>
    <w:rsid w:val="00AF056B"/>
    <w:rsid w:val="00AF7F37"/>
    <w:rsid w:val="00B049B1"/>
    <w:rsid w:val="00B106F8"/>
    <w:rsid w:val="00B239BA"/>
    <w:rsid w:val="00B311EB"/>
    <w:rsid w:val="00B468BB"/>
    <w:rsid w:val="00B81F17"/>
    <w:rsid w:val="00BC17A7"/>
    <w:rsid w:val="00C05BEB"/>
    <w:rsid w:val="00C16E02"/>
    <w:rsid w:val="00C43B4A"/>
    <w:rsid w:val="00C64FA5"/>
    <w:rsid w:val="00C84A12"/>
    <w:rsid w:val="00CA4477"/>
    <w:rsid w:val="00CA780B"/>
    <w:rsid w:val="00CC29F8"/>
    <w:rsid w:val="00CD71BA"/>
    <w:rsid w:val="00CF3DC5"/>
    <w:rsid w:val="00D017E2"/>
    <w:rsid w:val="00D16D97"/>
    <w:rsid w:val="00D17AA2"/>
    <w:rsid w:val="00D27F42"/>
    <w:rsid w:val="00D3072C"/>
    <w:rsid w:val="00D70405"/>
    <w:rsid w:val="00D84713"/>
    <w:rsid w:val="00DA4696"/>
    <w:rsid w:val="00DB6BDA"/>
    <w:rsid w:val="00DD4B82"/>
    <w:rsid w:val="00E13237"/>
    <w:rsid w:val="00E1556F"/>
    <w:rsid w:val="00E3419E"/>
    <w:rsid w:val="00E47B1A"/>
    <w:rsid w:val="00E51C41"/>
    <w:rsid w:val="00E631B1"/>
    <w:rsid w:val="00E854DB"/>
    <w:rsid w:val="00E87D88"/>
    <w:rsid w:val="00E90EFC"/>
    <w:rsid w:val="00EA5290"/>
    <w:rsid w:val="00EA6838"/>
    <w:rsid w:val="00EB248F"/>
    <w:rsid w:val="00EB5F93"/>
    <w:rsid w:val="00EC0568"/>
    <w:rsid w:val="00EE721A"/>
    <w:rsid w:val="00F0272E"/>
    <w:rsid w:val="00F17D5A"/>
    <w:rsid w:val="00F2438B"/>
    <w:rsid w:val="00F31431"/>
    <w:rsid w:val="00F43C4D"/>
    <w:rsid w:val="00F81C33"/>
    <w:rsid w:val="00F923C2"/>
    <w:rsid w:val="00F96983"/>
    <w:rsid w:val="00F97613"/>
    <w:rsid w:val="00FB14E5"/>
    <w:rsid w:val="00FB3123"/>
    <w:rsid w:val="00FB74FF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8603A44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17E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E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ED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17E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17ED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17E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17ED7"/>
    <w:rPr>
      <w:rFonts w:ascii="Segoe U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4A5BB7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4A5BB7"/>
  </w:style>
  <w:style w:type="character" w:customStyle="1" w:styleId="eop">
    <w:name w:val="eop"/>
    <w:basedOn w:val="DefaultParagraphFont"/>
    <w:rsid w:val="004A5BB7"/>
  </w:style>
  <w:style w:type="character" w:customStyle="1" w:styleId="advancedproofingissue">
    <w:name w:val="advancedproofingissue"/>
    <w:basedOn w:val="DefaultParagraphFont"/>
    <w:rsid w:val="004A5BB7"/>
  </w:style>
  <w:style w:type="character" w:customStyle="1" w:styleId="contextualspellingandgrammarerror">
    <w:name w:val="contextualspellingandgrammarerror"/>
    <w:basedOn w:val="DefaultParagraphFont"/>
    <w:rsid w:val="004A5BB7"/>
  </w:style>
  <w:style w:type="character" w:customStyle="1" w:styleId="spellingerror">
    <w:name w:val="spellingerror"/>
    <w:basedOn w:val="DefaultParagraphFont"/>
    <w:rsid w:val="004A5B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lyw.cymru/y-grwp-cyngor-technegol-adolygu-tystiolaeth-o-generaduron-oson-gan-gynnwys-priodoldeb-eu-defnyddio?_ga=2.47738276.2088179264.1633948559-61657128.1632839818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llyw.cymru/plant-phobl-ifanc-syn-wynebu-mwy-o-risg-glinigol-ac-oedolion-syn-eithriadol-o-agored-i-niwed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2.nphs.wales.nhs.uk/CommunitySurveillanceDocs.nsf/0/4fca746dd30ee1cb8025861700309039/$FILE/Weekly%20COVID-19%20schools%20report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A36962514</value>
    </field>
    <field name="Objective-Title">
      <value order="0">Written Statement - Update on Schools and Colleges 14-10-21 v4 FINAL CYM</value>
    </field>
    <field name="Objective-Description">
      <value order="0"/>
    </field>
    <field name="Objective-CreationStamp">
      <value order="0">2021-10-14T10:53:08Z</value>
    </field>
    <field name="Objective-IsApproved">
      <value order="0">false</value>
    </field>
    <field name="Objective-IsPublished">
      <value order="0">true</value>
    </field>
    <field name="Objective-DatePublished">
      <value order="0">2021-10-14T11:28:58Z</value>
    </field>
    <field name="Objective-ModificationStamp">
      <value order="0">2021-10-14T11:28:58Z</value>
    </field>
    <field name="Objective-Owner">
      <value order="0">Hume, Tom (EPS - EBPG)</value>
    </field>
    <field name="Objective-Path">
      <value order="0">Objective Global Folder:Business File Plan:COVID-19:# Education &amp; Public Services (EPS) - COVID-19 (Coronavirus):1 - Save:Curriculum:Coronavirus - COVID19 - SC5 - Planning for Reopening Schools and Settings - Ministerial Correspondence - 2020 </value>
    </field>
    <field name="Objective-Parent">
      <value order="0">Coronavirus - COVID19 - SC5 - Planning for Reopening Schools and Settings - Ministerial Correspondence - 2020 </value>
    </field>
    <field name="Objective-State">
      <value order="0">Published</value>
    </field>
    <field name="Objective-VersionId">
      <value order="0">vA72191170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qA1432543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11AB8213-C28A-4464-949F-58E7B7C6C3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53FFDA-8D9A-4893-9A3C-B6601E806AF9}">
  <ds:schemaRefs>
    <ds:schemaRef ds:uri="http://purl.org/dc/elements/1.1/"/>
    <ds:schemaRef ds:uri="http://schemas.microsoft.com/office/2006/metadata/properties"/>
    <ds:schemaRef ds:uri="fad5256b-9034-4098-a484-2992d39a629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92F21D3-EC73-451D-9AB1-8168C27F00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5375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>Eich cyf</vt:lpstr>
      <vt:lpstr>Eich cyf</vt:lpstr>
    </vt:vector>
  </TitlesOfParts>
  <Company>COI Communications</Company>
  <LinksUpToDate>false</LinksUpToDate>
  <CharactersWithSpaces>6305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2021-10-14T11:55:00Z</dcterms:created>
  <dcterms:modified xsi:type="dcterms:W3CDTF">2021-10-14T11:55:00Z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A36962514</vt:lpwstr>
  </property>
  <property fmtid="{D5CDD505-2E9C-101B-9397-08002B2CF9AE}" pid="4" name="Objective-Title">
    <vt:lpwstr>Written Statement - Update on Schools and Colleges 14-10-21 v4 FINAL CYM</vt:lpwstr>
  </property>
  <property fmtid="{D5CDD505-2E9C-101B-9397-08002B2CF9AE}" pid="5" name="Objective-Comment">
    <vt:lpwstr/>
  </property>
  <property fmtid="{D5CDD505-2E9C-101B-9397-08002B2CF9AE}" pid="6" name="Objective-CreationStamp">
    <vt:filetime>2021-10-14T10:53:37Z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2021-10-14T11:28:58Z</vt:filetime>
  </property>
  <property fmtid="{D5CDD505-2E9C-101B-9397-08002B2CF9AE}" pid="10" name="Objective-ModificationStamp">
    <vt:filetime>2021-10-14T11:28:58Z</vt:filetime>
  </property>
  <property fmtid="{D5CDD505-2E9C-101B-9397-08002B2CF9AE}" pid="11" name="Objective-Owner">
    <vt:lpwstr>Hume, Tom (EPS - EBPG)</vt:lpwstr>
  </property>
  <property fmtid="{D5CDD505-2E9C-101B-9397-08002B2CF9AE}" pid="12" name="Objective-Path">
    <vt:lpwstr>Objective Global Folder:Business File Plan:COVID-19:# Education &amp; Public Services (EPS) - COVID-19 (Coronavirus):1 - Save:Curriculum:Coronavirus - COVID19 - SC5 - Planning for Reopening Schools and Settings - Ministerial Correspondence - 2020 :</vt:lpwstr>
  </property>
  <property fmtid="{D5CDD505-2E9C-101B-9397-08002B2CF9AE}" pid="13" name="Objective-Parent">
    <vt:lpwstr>Coronavirus - COVID19 - SC5 - Planning for Reopening Schools and Settings - Ministerial Correspondence - 2020 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vA72191170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