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F049" w14:textId="77777777" w:rsidR="001A39E2" w:rsidRDefault="00234684" w:rsidP="001A39E2">
      <w:pPr>
        <w:jc w:val="right"/>
        <w:rPr>
          <w:b/>
        </w:rPr>
      </w:pPr>
      <w:bookmarkStart w:id="0" w:name="_GoBack"/>
      <w:bookmarkEnd w:id="0"/>
    </w:p>
    <w:p w14:paraId="757A1435" w14:textId="77777777" w:rsidR="00A845A9" w:rsidRDefault="00683E1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34B7EB" wp14:editId="378077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7662079" w14:textId="77777777" w:rsidR="00A845A9" w:rsidRDefault="00683E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3F8BF76" w14:textId="77777777" w:rsidR="00A845A9" w:rsidRDefault="00683E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8D5F53A" w14:textId="77777777" w:rsidR="00A845A9" w:rsidRDefault="00683E1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32D6001" w14:textId="77777777" w:rsidR="00A845A9" w:rsidRPr="00CE48F3" w:rsidRDefault="00683E1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70A93E" wp14:editId="3B1983A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33A8" w14:paraId="188E70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C71A" w14:textId="77777777" w:rsidR="00EA5290" w:rsidRDefault="002346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B07E4" w14:textId="77777777" w:rsidR="00EA5290" w:rsidRPr="00BB62A8" w:rsidRDefault="00683E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6854" w14:textId="77777777" w:rsidR="00EA5290" w:rsidRPr="00670227" w:rsidRDefault="002346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148B1" w14:textId="77777777" w:rsidR="00EA5290" w:rsidRPr="00670227" w:rsidRDefault="00683E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 1 Cronfa Diogelwch Adeiladau Cymru: Pasbortau Adeiladau – Diogelwch Tân</w:t>
            </w:r>
          </w:p>
        </w:tc>
      </w:tr>
      <w:tr w:rsidR="003433A8" w14:paraId="0563A4A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075C" w14:textId="77777777" w:rsidR="00EA5290" w:rsidRPr="00BB62A8" w:rsidRDefault="00683E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2378" w14:textId="77777777" w:rsidR="00EA5290" w:rsidRPr="00670227" w:rsidRDefault="00683E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Gorffennaf 2021</w:t>
            </w:r>
          </w:p>
        </w:tc>
      </w:tr>
      <w:tr w:rsidR="003433A8" w14:paraId="539BE34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C639" w14:textId="77777777" w:rsidR="00EA5290" w:rsidRPr="00BB62A8" w:rsidRDefault="00683E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5DB6" w14:textId="77777777" w:rsidR="00EA5290" w:rsidRPr="00670227" w:rsidRDefault="00683E1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y Gweinidog Newid Hinsawdd</w:t>
            </w:r>
          </w:p>
        </w:tc>
      </w:tr>
    </w:tbl>
    <w:p w14:paraId="1E6A5A82" w14:textId="77777777" w:rsidR="00EA5290" w:rsidRPr="00A011A1" w:rsidRDefault="00234684" w:rsidP="00EA5290"/>
    <w:p w14:paraId="711EE68B" w14:textId="77777777" w:rsidR="00EA5290" w:rsidRDefault="00234684" w:rsidP="00EA5290">
      <w:pPr>
        <w:pStyle w:val="BodyText"/>
        <w:jc w:val="left"/>
        <w:rPr>
          <w:lang w:val="en-US"/>
        </w:rPr>
      </w:pPr>
    </w:p>
    <w:p w14:paraId="497F60FA" w14:textId="77777777" w:rsidR="006D4A89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diogelwch adeiladau yn flaenoriaeth i'r Llywodraeth hon, a heddiw gallaf roi'r wybodaeth ddiweddaraf i'r Aelodau am ein gwaith.  Bydd yr Aelodau yn ymwybodol o'r heriau cymhleth sy'n wynebu adeiladau amlfeddiannaeth ledled y DU.  Byddant hefyd yn ymwybodol o'r camau sydd eisoes wedi'u cymryd yma yng Nghymru i ddarparu cymorth i bobl sy'n byw mewn fflatiau â diffygion diogelwch a nodwyd.  Mae hyn wedi cynnwys sicrhau bod pob adeilad â chladin deunydd cyfansawdd alwminiwm (ACM) a nodwyd wedi cael ei adfer, neu y bydd yn cael ei adfer yn fuan, heb unrhyw gostau ychwanegol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. Yn ogystal â hyn, gwnaethom ddarparu £10.5m y llynedd ar gyfer gwaith adfer ar adeiladau yr effeithir arnynt yn y sector cymdeithasol ac mae 12 adeilad eisoes wedi manteisio ar y cymorth hwn.</w:t>
      </w:r>
    </w:p>
    <w:p w14:paraId="36B821AD" w14:textId="77777777" w:rsidR="006D4A89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Rydym wedi gweithio'n agos gyda'n cymheiriaid yn Llywodraeth y DU er mwyn cyflwyno deddfwriaeth a fydd yn gymwys yng Nghymru mewn perthynas â diogelwch tân drwy Ddeddf Diogelwch Tân y Swyddfa Gartref a Bil Diogelwch Adeiladau'r Weinyddiaeth Tai, Cymunedau a Llywodraeth Leol a gyflwynwyd yr wythnos diwethaf. Mae'r diwygiadau deddfwriaethol hyn yn dechrau'r daith y byddwn yn ei gwneud er mwyn sicrhau y caiff adeiladau yn y dyfodol eu hadeiladu, eu cynnal a'u cadw a'u rheoli mewn ffordd sy'n blaenoriaethu diogelwch preswylwyr. Byddwn yn cyflwyno diwygiadau deddfwriaethol pellach i Gymru drwy Fil gan y Senedd yn ddiweddaraf yn ystod Tymor y Senedd hon.</w:t>
      </w:r>
    </w:p>
    <w:p w14:paraId="50F0AEEE" w14:textId="77777777" w:rsidR="006D4A89" w:rsidRPr="001E7E25" w:rsidRDefault="00683E1F" w:rsidP="00ED3275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gwaethaf y cynnydd hwn, ni wyddom eto faint yn union o adeiladau y mae diffygion diogelwch tân yn effeithio arnynt ac i ba raddau. Mae'n hanfodol bwysig y gallwn ddeall gwir faint y broblem er mwyn mynd i'r afael â hi yn briodol. I'r perwyl hwn, rwy'n cyhoeddi Cam 1 Cronfa Diogelwch Adeiladau Cymru. Bydd y cam cyntaf hanfodol hwn yn darparu cyllid grant ar gyfer arolygon diogelwch tân. Mae pob adeilad yn wahanol a bydd yr arolygon diogelwch tân yn nodi pa fesurau a chamau gweithredu sydd eu hangen er mwyn sicrhau bod adeilad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amlbreswyl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mor ddiogel â phosibl a diogelu bywydau ac eiddo os bydd tân.</w:t>
      </w:r>
    </w:p>
    <w:p w14:paraId="3C73CC6F" w14:textId="77777777" w:rsidR="006D4A89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gormod o amser, nid yw pobl sy'n byw mewn adeiladau yr effeithir arnynt wedi gallu bod â hyder yn niogelwch eu cartrefi eu hunain. Ni fydd canolbwyntio ar gladin yn unig, fel sy'n digwydd yn Lloegr, ond yn rhannol adfer yr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hyder hwnnw ac nid yw hyn yn ddigon da. Yma yng Nghymru, bydd yr arolygon a ariennir gennym yn mabwysiadu dull gweithredu mwy cyfannol ac yn cynnwys asesiad o ddiffygion mewnol megis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adrannu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aneffeithiol. Byddant hefyd yn nodi ble y gallai fod angen systemau llethu tân a systemau rhybudd gwacáu. Bydd hyn yn rhoi darlun clir o'r mesurau adfer sydd eu hangen, yn ogystal ag ymyriadau a fydd yn hyrwyddo diogelwch preswylwyr ymhellach.</w:t>
      </w:r>
    </w:p>
    <w:p w14:paraId="41768E59" w14:textId="77777777" w:rsidR="006D4A89" w:rsidRPr="001E7E25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bersonau cyfrifol megis landlordiaid ac asiantau rheoli ddyletswydd gyfreithiol eisoes i asesu'r risg o dân yn eu heiddo a gweithredu yn unol â hynny.  Bydd yr arolygon a ariennir gennym yn adeiladu ar yr asesiadau hynny ac yn mynd ymhellach na nhw, ar gyfer eiddo sydd â phroblemau cymhleth, difrifol neu anodd iawn. Bydd canfyddiadau arolwg diogelwch tân yn llywio'r gwaith o greu “Pasbort Adeilad – Diogelwch Tân”. Caiff y Pasbort ei ddatblygu gan bersonau cyfrifol/perchenogion adeiladau/asiantau rheoli a bydd yn nodi pa ddiffygion sydd wedi'u nodi, pa gamau adfer sydd angen eu cymryd, pryd y gellir rhoi'r mesurau diogelwch tân ar waith a phryd y bydd angen gwneud hynny a sut y gallent gyd-fynd â gwaith arall sydd angen ei wneud ar yr adeilad, gan gynnwys gwaith cynnal a chadw a gynlluniwyd a mesurau datgarboneiddio posibl. I bob pwrpas, bydd y Pasbort yn darparu ‘un pwynt o wirionedd’ ynglŷn â'r hyn sy'n ofynnol er mwyn sicrhau bod adeiladau yn ddiogel rhag tân ond yn nodi rhestr ac amserlen arfaethedig o waith sydd wedi'u teilwra at yr adeilad hwnnw. Mae'r eglurder hwn yn hanfodol i breswylwyr a fydd yn gallu cael gwybodaeth glir a chydlynol am gynlluniau adfer eu hadeiladau ac yn ein helpu i dargedu cymorth pellach yn unol â thystiolaeth ac asesiad cadarn o risg. </w:t>
      </w:r>
    </w:p>
    <w:p w14:paraId="7C3FC5DE" w14:textId="77777777" w:rsidR="006D4A89" w:rsidRPr="00376541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Credaf mai'r rhaglen gymorth hon, a gyflwynir fesul cam, yw'r ffordd orau o sicrhau ein bod yn targedu cyllid adfer yn effeithiol er mwyn cefnogi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596D82D" w14:textId="77777777" w:rsidR="006D4A89" w:rsidRPr="00BB14BB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B14BB">
        <w:rPr>
          <w:rFonts w:ascii="Arial" w:hAnsi="Arial" w:cs="Arial"/>
          <w:sz w:val="24"/>
          <w:szCs w:val="24"/>
          <w:lang w:val="cy-GB"/>
        </w:rPr>
        <w:t xml:space="preserve">Er y byddwn yn blaenoriaethu adeiladau preswyl uchel iawn i ddechrau, gwyddom nad yw'r problemau hyn yn ymddangos ar uchder o 18 metr yn unig. Dyna pam y bydd y cyllid grant hwn ar gael ar gyfer adeiladau amlfeddiannaeth gweddol uchel (11m+). </w:t>
      </w:r>
    </w:p>
    <w:p w14:paraId="76EFFA01" w14:textId="77777777" w:rsidR="006D4A89" w:rsidRPr="00BB14BB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B14BB">
        <w:rPr>
          <w:rFonts w:ascii="Arial" w:hAnsi="Arial" w:cs="Arial"/>
          <w:sz w:val="24"/>
          <w:szCs w:val="24"/>
          <w:lang w:val="cy-GB"/>
        </w:rPr>
        <w:t>Bydd y cynllun ar agor ar gyfer datganiadau o ddiddordeb gan bersonau cyfrifol/perchenogion adeiladau/cwmnïau rheoli yn yr Hydref.</w:t>
      </w:r>
    </w:p>
    <w:p w14:paraId="6F56F963" w14:textId="77777777" w:rsidR="006D4A89" w:rsidRPr="00094645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094645">
        <w:rPr>
          <w:rFonts w:ascii="Arial" w:hAnsi="Arial" w:cs="Arial"/>
          <w:sz w:val="24"/>
          <w:szCs w:val="24"/>
          <w:lang w:val="cy-GB"/>
        </w:rPr>
        <w:t xml:space="preserve">Rwy'n parhau i fod yn ymwybodol iawn o'r effaith sylweddol y mae'r materion hyn yn ei chael ar breswylwyr yr effeithir arnynt, yn ariannol ac ar eu hiechyd a'u lles. Rydym yn parhau'n ymrwymedig i gefnogi </w:t>
      </w:r>
      <w:proofErr w:type="spellStart"/>
      <w:r w:rsidRPr="00094645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094645">
        <w:rPr>
          <w:rFonts w:ascii="Arial" w:hAnsi="Arial" w:cs="Arial"/>
          <w:sz w:val="24"/>
          <w:szCs w:val="24"/>
          <w:lang w:val="cy-GB"/>
        </w:rPr>
        <w:t xml:space="preserve"> a phreswylwyr yng Nghymru. Rydym yn datblygu cronfa adfer a fydd yn ffurfio cam nesaf ein rhaglen gymorth. Byddaf yn cyhoeddi manylion y cam nesaf hwn o Gronfa Diogelwch Adeiladau Cymru yn yr Hydref.</w:t>
      </w:r>
    </w:p>
    <w:p w14:paraId="76AA4312" w14:textId="77777777" w:rsidR="006D4A89" w:rsidRPr="00095800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ddatblygwyr rôl glir i'w chwarae o hyd o ran cyfrannu at fynd i'r afael â diffygion diogelwch lle y'u ceir er mwyn diogelu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rhag costau. Rwy'n falch o weld bod sawl datblygwr wedi neilltuo arian ac maent wedi gosod esiampl y dylai eraill ei dilyn. Fodd bynnag, credaf y gall, ac y dylai, datblygwyr wneud mwy. Bwriadaf gynnal cyfarfod bord gron â datblygwyr yn ddiweddarach yn y flwyddyn a byddaf yn parhau i bwysleisio wrthynt pa mor bwysig ydyw eu bod yn cyflawni eu cyfrifoldebau.</w:t>
      </w:r>
    </w:p>
    <w:p w14:paraId="7CDC1055" w14:textId="77777777" w:rsidR="006D4A89" w:rsidRPr="00BF7E60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094645">
        <w:rPr>
          <w:rFonts w:ascii="Arial" w:hAnsi="Arial" w:cs="Arial"/>
          <w:sz w:val="24"/>
          <w:szCs w:val="24"/>
          <w:lang w:val="cy-GB"/>
        </w:rPr>
        <w:lastRenderedPageBreak/>
        <w:t xml:space="preserve">At hynny, nid wyf wedi cael cadarnhad eto gan Lywodraeth y DU ynghylch lefel ac amseriad unrhyw gyllid canlyniadol y gallai Cymru ei gael o ganlyniad i gyhoeddiadau gan Lywodraeth y DU yn gynharach eleni, a hynny er gwaethaf sawl cais am eglurder. Mae hon yn broblem i </w:t>
      </w:r>
      <w:proofErr w:type="spellStart"/>
      <w:r w:rsidRPr="00094645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094645">
        <w:rPr>
          <w:rFonts w:ascii="Arial" w:hAnsi="Arial" w:cs="Arial"/>
          <w:sz w:val="24"/>
          <w:szCs w:val="24"/>
          <w:lang w:val="cy-GB"/>
        </w:rPr>
        <w:t xml:space="preserve"> ledled y Deyrnas Unedig ac mae'n hollol briodol bod Cymru yn cael ei chyfran deg.  Byddaf yn parhau i alw am hyn ac yn rhoi gwybod i'r Aelodau pan fydd rhagor o wybodaeth gennym. Ond ni fyddaf yn gadael i'r oedi gan Lywodraeth y DU ein dal yn ôl. Byddwn yn parhau i weithio gyda rhanddeiliaid allweddol ac arbenigwyr yn y diwydiant i ddatblygu cam nesaf ein cronfa diogelwch adeiladau.  Rydym hefyd yn ystyried cynllun prynu er mwyn cefnogi </w:t>
      </w:r>
      <w:proofErr w:type="spellStart"/>
      <w:r w:rsidRPr="00094645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094645">
        <w:rPr>
          <w:rFonts w:ascii="Arial" w:hAnsi="Arial" w:cs="Arial"/>
          <w:sz w:val="24"/>
          <w:szCs w:val="24"/>
          <w:lang w:val="cy-GB"/>
        </w:rPr>
        <w:t xml:space="preserve"> y mae diogelwch adeiladau yn effeithio arnynt ac y byddai'n well ganddynt werthu eu heiddo. </w:t>
      </w:r>
    </w:p>
    <w:p w14:paraId="216B8464" w14:textId="77777777" w:rsidR="006D4A89" w:rsidRDefault="00683E1F" w:rsidP="006D4A8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ein rhaglen adfer yn cael ei datblygu ar y cyd â'n cynlluniau deddfwriaethol i ddiwygio'r system diogelwch adeiladau bresennol, er mwyn sicrhau na fydd pobl sy'n byw mewn adeiladau amlfeddiannaeth yng Nghymru yn wynebu'r problemau hyn yn y dyfodol. Hoffwn ddiolch i bawb a gyfrannodd eu barn i'n hymgynghoriad pwysig ar y Gyfundrefn Diogelwch Adeiladau. Rydym wrthi'n adolygu ac yn ystyried ymatebion er mwyn ein helpu i lywio'r system newydd hon a byddwn yn parhau â'r sgyrsiau pwysig hyn wrth i'n gwaith ar hyn fynd rhagddo.</w:t>
      </w:r>
    </w:p>
    <w:p w14:paraId="34C2BF61" w14:textId="77777777" w:rsidR="00A845A9" w:rsidRDefault="00234684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8F36" w14:textId="77777777" w:rsidR="001E02E7" w:rsidRDefault="00683E1F">
      <w:r>
        <w:separator/>
      </w:r>
    </w:p>
  </w:endnote>
  <w:endnote w:type="continuationSeparator" w:id="0">
    <w:p w14:paraId="5F44CEE1" w14:textId="77777777" w:rsidR="001E02E7" w:rsidRDefault="0068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EAF5" w14:textId="77777777" w:rsidR="005D2A41" w:rsidRDefault="00683E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97CAA" w14:textId="77777777" w:rsidR="005D2A41" w:rsidRDefault="0023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E0D4" w14:textId="2C8343C4" w:rsidR="005D2A41" w:rsidRDefault="00683E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6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111DCC" w14:textId="77777777" w:rsidR="005D2A41" w:rsidRDefault="00234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4550" w14:textId="669D5CB0" w:rsidR="005D2A41" w:rsidRPr="005D2A41" w:rsidRDefault="00683E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468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10F3D1" w14:textId="77777777" w:rsidR="00DD4B82" w:rsidRPr="00A845A9" w:rsidRDefault="0023468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1049" w14:textId="77777777" w:rsidR="001E02E7" w:rsidRDefault="00683E1F">
      <w:r>
        <w:separator/>
      </w:r>
    </w:p>
  </w:footnote>
  <w:footnote w:type="continuationSeparator" w:id="0">
    <w:p w14:paraId="09FCC303" w14:textId="77777777" w:rsidR="001E02E7" w:rsidRDefault="0068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2AAA" w14:textId="77777777" w:rsidR="00AE064D" w:rsidRDefault="00683E1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790B5A" wp14:editId="4CB556F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3BB19F" w14:textId="77777777" w:rsidR="00DD4B82" w:rsidRDefault="00234684">
    <w:pPr>
      <w:pStyle w:val="Header"/>
    </w:pPr>
  </w:p>
  <w:p w14:paraId="3819EFF6" w14:textId="77777777" w:rsidR="00DD4B82" w:rsidRDefault="0023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F7E4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754E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161A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2E0B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121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A7F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063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BC0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1A1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8"/>
    <w:rsid w:val="001E02E7"/>
    <w:rsid w:val="00234684"/>
    <w:rsid w:val="003433A8"/>
    <w:rsid w:val="006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B65E"/>
  <w15:docId w15:val="{09381AFF-842E-4180-9F9C-77454A6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4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4BF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BF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BF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4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BF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3491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A35522273</value>
    </field>
    <field name="Objective-Title">
      <value order="0">MA-JJ-2400-21 Doc 1 Building Safety Passport WMS NEWIDIADAU CYM</value>
    </field>
    <field name="Objective-Description">
      <value order="0"/>
    </field>
    <field name="Objective-CreationStamp">
      <value order="0">2021-07-14T09:10:47Z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2021-07-14T09:10:57Z</value>
    </field>
    <field name="Objective-Owner">
      <value order="0">Smith, Alex (EPS- Building Safety)</value>
    </field>
    <field name="Objective-Path">
      <value order="0">Objective Global Folder:Business File Plan:Education &amp; Public Services (EPS):Education &amp; Public Services (EPS) - Housing &amp; Regeneration - Housing Policy:1 - Save:Building Safety Programme:01. Building Safety - Programme Management - 2021-2026:Building Safety - Private and Social Sector Grants - 2020-2024:Building Safety - Private Sector Grant - 2020-2024:Building Safety - Private Sector Grant - 2020-2021:MA/JJ2400/21 - Building Safety Passport - Written Statement</value>
    </field>
    <field name="Objective-Parent">
      <value order="0">MA/JJ2400/21 - Building Safety Passport - Written Statement</value>
    </field>
    <field name="Objective-State">
      <value order="0">Being Drafted</value>
    </field>
    <field name="Objective-VersionId">
      <value order="0">vA69866725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qA1458618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C824A9-22F7-4716-83F2-285D1FF2B5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F69CD5-A0FF-4CA5-9190-F9E51E291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C443E-5FDD-4BE6-AFCE-D6FB47ADB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2021-07-14T09:28:00Z</dcterms:created>
  <dcterms:modified xsi:type="dcterms:W3CDTF">2021-07-14T09:28:00Z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2021-07-14T09:10:56Z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A35522273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2021-07-14T09:10:57Z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Smith, Alex (EPS- Building Safety)</vt:lpwstr>
  </property>
  <property fmtid="{D5CDD505-2E9C-101B-9397-08002B2CF9AE}" pid="24" name="Objective-Parent">
    <vt:lpwstr>MA/JJ2400/21 - Building Safety Passport - Written Statement</vt:lpwstr>
  </property>
  <property fmtid="{D5CDD505-2E9C-101B-9397-08002B2CF9AE}" pid="25" name="Objective-Path">
    <vt:lpwstr>Objective Global Folder:Business File Plan:Education &amp; Public Services (EPS):Education &amp; Public Services (EPS) - Housing &amp; Regeneration - Housing Policy:1 - Save:Building Safety Programme:01. Building Safety - Programme Management - 2021-2026:Building Saf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MA-JJ-2400-21 Doc 1 Building Safety Passport WMS NEWIDIADAU CYM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vA69866725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