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C1A8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792E2558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2EB82EA5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01C8C249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52A17C9E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0308A253" w14:textId="77777777" w:rsidR="00C5780E" w:rsidRPr="00AE2EBE" w:rsidRDefault="00C5780E" w:rsidP="00C5780E">
      <w:pPr>
        <w:jc w:val="right"/>
        <w:rPr>
          <w:b/>
          <w:lang w:val="cy-GB"/>
        </w:rPr>
      </w:pPr>
    </w:p>
    <w:p w14:paraId="5BB91E19" w14:textId="77777777" w:rsidR="00C5780E" w:rsidRPr="00AE2EBE" w:rsidRDefault="00C5780E" w:rsidP="00C5780E">
      <w:pPr>
        <w:pStyle w:val="Heading1"/>
        <w:rPr>
          <w:color w:val="FF0000"/>
          <w:lang w:val="cy-GB"/>
        </w:rPr>
      </w:pPr>
      <w:r w:rsidRPr="00AE2EB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95BAB0" wp14:editId="1627984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CD5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7C49DA4" w14:textId="00B4C755" w:rsidR="00C5780E" w:rsidRPr="00AE2EBE" w:rsidRDefault="00E2664F" w:rsidP="00C5780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C5780E" w:rsidRPr="00AE2EB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CE08061" w14:textId="438C8198" w:rsidR="00C5780E" w:rsidRPr="00AE2EBE" w:rsidRDefault="00E2664F" w:rsidP="00C5780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BAA0758" w14:textId="5059BEC9" w:rsidR="00C5780E" w:rsidRPr="00AE2EBE" w:rsidRDefault="00E2664F" w:rsidP="00C5780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4E8896B" w14:textId="77777777" w:rsidR="00C5780E" w:rsidRPr="00AE2EBE" w:rsidRDefault="00C5780E" w:rsidP="00C5780E">
      <w:pPr>
        <w:rPr>
          <w:b/>
          <w:color w:val="FF0000"/>
          <w:lang w:val="cy-GB"/>
        </w:rPr>
      </w:pPr>
      <w:r w:rsidRPr="00AE2EB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0A9BD1" wp14:editId="1A084C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741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5780E" w:rsidRPr="00AE2EBE" w14:paraId="6B366CC0" w14:textId="77777777" w:rsidTr="002F3A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AE87" w14:textId="77777777" w:rsidR="00C5780E" w:rsidRPr="00AE2EBE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DF05705" w14:textId="72F19FA1" w:rsidR="00C5780E" w:rsidRPr="00AE2EBE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3CE6" w14:textId="77777777" w:rsidR="00C5780E" w:rsidRPr="00E2664F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FF81479" w14:textId="2F62B4BB" w:rsidR="00C5780E" w:rsidRPr="00E2664F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</w:t>
            </w:r>
            <w:r w:rsidR="00E2664F" w:rsidRP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nsiad y canllawiau newydd ar gyfer Byw gyda Phoen Parhaus </w:t>
            </w:r>
          </w:p>
        </w:tc>
      </w:tr>
      <w:tr w:rsidR="00C5780E" w:rsidRPr="00AE2EBE" w14:paraId="1E5D1E02" w14:textId="77777777" w:rsidTr="002F3A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F943" w14:textId="6D22EE78" w:rsidR="00C5780E" w:rsidRPr="00AE2EBE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4E64" w14:textId="64F0471D" w:rsidR="00C5780E" w:rsidRPr="00E2664F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="00E2664F" w:rsidRP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C5780E" w:rsidRPr="00AE2EBE" w14:paraId="349A7A1E" w14:textId="77777777" w:rsidTr="002F3A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F7BC" w14:textId="43E371EC" w:rsidR="00C5780E" w:rsidRPr="00AE2EBE" w:rsidRDefault="00E2664F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CC4D" w14:textId="3B9A337C" w:rsidR="00C5780E" w:rsidRPr="00AE2EBE" w:rsidRDefault="00C5780E" w:rsidP="002F3A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E2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Pr="00AE2E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54BAA11" w14:textId="77777777" w:rsidR="00C5780E" w:rsidRPr="00AE2EBE" w:rsidRDefault="00C5780E" w:rsidP="00C5780E">
      <w:pPr>
        <w:rPr>
          <w:lang w:val="cy-GB"/>
        </w:rPr>
      </w:pPr>
    </w:p>
    <w:p w14:paraId="19CB2DA8" w14:textId="2E47F26A" w:rsidR="002A11FE" w:rsidRDefault="001C3208" w:rsidP="001C3208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poen </w:t>
      </w:r>
      <w:r w:rsidR="00240B62">
        <w:rPr>
          <w:rFonts w:ascii="Arial" w:hAnsi="Arial" w:cs="Arial"/>
          <w:sz w:val="24"/>
          <w:szCs w:val="24"/>
          <w:lang w:val="cy-GB"/>
        </w:rPr>
        <w:t>parhaus</w:t>
      </w:r>
      <w:r>
        <w:rPr>
          <w:rFonts w:ascii="Arial" w:hAnsi="Arial" w:cs="Arial"/>
          <w:sz w:val="24"/>
          <w:szCs w:val="24"/>
          <w:lang w:val="cy-GB"/>
        </w:rPr>
        <w:t xml:space="preserve"> effeithio ar unrhyw un o unrhyw oed, ar unrhyw adeg a dyma un o’r symptomau mwyaf cyffredin sydd gan bobl sy’n </w:t>
      </w:r>
      <w:r w:rsidR="00240B62">
        <w:rPr>
          <w:rFonts w:ascii="Arial" w:hAnsi="Arial" w:cs="Arial"/>
          <w:sz w:val="24"/>
          <w:szCs w:val="24"/>
          <w:lang w:val="cy-GB"/>
        </w:rPr>
        <w:t>cael eu gweld mewn l</w:t>
      </w:r>
      <w:r>
        <w:rPr>
          <w:rFonts w:ascii="Arial" w:hAnsi="Arial" w:cs="Arial"/>
          <w:sz w:val="24"/>
          <w:szCs w:val="24"/>
          <w:lang w:val="cy-GB"/>
        </w:rPr>
        <w:t>leoliadau gofal sylfaenol a gofal eilaidd</w:t>
      </w:r>
      <w:r w:rsidR="00C5780E" w:rsidRPr="00AE2EB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Amcangyfrifir bod rhwng</w:t>
      </w:r>
      <w:r w:rsidR="00C5780E" w:rsidRPr="00AE2EBE">
        <w:rPr>
          <w:rFonts w:ascii="Arial" w:hAnsi="Arial" w:cs="Arial"/>
          <w:sz w:val="24"/>
          <w:szCs w:val="24"/>
          <w:lang w:val="cy-GB"/>
        </w:rPr>
        <w:t xml:space="preserve"> 33% a 50% o</w:t>
      </w:r>
      <w:r>
        <w:rPr>
          <w:rFonts w:ascii="Arial" w:hAnsi="Arial" w:cs="Arial"/>
          <w:sz w:val="24"/>
          <w:szCs w:val="24"/>
          <w:lang w:val="cy-GB"/>
        </w:rPr>
        <w:t xml:space="preserve"> boblogaeth oedolion y Deyrnas Unedig yn byw gyda rhyw fath o boen </w:t>
      </w:r>
      <w:r w:rsidR="00ED11A7">
        <w:rPr>
          <w:rFonts w:ascii="Arial" w:hAnsi="Arial" w:cs="Arial"/>
          <w:sz w:val="24"/>
          <w:szCs w:val="24"/>
          <w:lang w:val="cy-GB"/>
        </w:rPr>
        <w:t>parhaus</w:t>
      </w:r>
      <w:r>
        <w:rPr>
          <w:rFonts w:ascii="Arial" w:hAnsi="Arial" w:cs="Arial"/>
          <w:sz w:val="24"/>
          <w:szCs w:val="24"/>
          <w:lang w:val="cy-GB"/>
        </w:rPr>
        <w:t xml:space="preserve">, sef cymaint ag </w:t>
      </w:r>
      <w:r w:rsidR="00C5780E" w:rsidRPr="00AE2EBE">
        <w:rPr>
          <w:rFonts w:ascii="Arial" w:hAnsi="Arial" w:cs="Arial"/>
          <w:sz w:val="24"/>
          <w:szCs w:val="24"/>
          <w:lang w:val="cy-GB"/>
        </w:rPr>
        <w:t>1.3 mili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C5780E" w:rsidRPr="00AE2EBE">
        <w:rPr>
          <w:rFonts w:ascii="Arial" w:hAnsi="Arial" w:cs="Arial"/>
          <w:sz w:val="24"/>
          <w:szCs w:val="24"/>
          <w:lang w:val="cy-GB"/>
        </w:rPr>
        <w:t xml:space="preserve">n </w:t>
      </w:r>
      <w:r>
        <w:rPr>
          <w:rFonts w:ascii="Arial" w:hAnsi="Arial" w:cs="Arial"/>
          <w:sz w:val="24"/>
          <w:szCs w:val="24"/>
          <w:lang w:val="cy-GB"/>
        </w:rPr>
        <w:t>o bobl yng Nghymru. Gall y cyflyrau hyn gael effaith ddifrifol ar iechyd meddwl, gallu i weithio a pherthnasoedd gyda ffrindiau a theulu</w:t>
      </w:r>
      <w:r w:rsidR="00C5780E" w:rsidRPr="00AE2EBE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3F363066" w14:textId="77777777" w:rsidR="001C3208" w:rsidRPr="001C3208" w:rsidRDefault="001C3208" w:rsidP="001C3208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ED46B41" w14:textId="04FD2F2A" w:rsidR="00C5780E" w:rsidRPr="00AE2EBE" w:rsidRDefault="001C3208" w:rsidP="002A11F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Y</w:t>
      </w:r>
      <w:r w:rsidR="00C5780E" w:rsidRPr="00AE2EBE">
        <w:rPr>
          <w:rFonts w:ascii="Arial" w:hAnsi="Arial" w:cs="Arial"/>
          <w:color w:val="1F1F1F"/>
          <w:lang w:val="cy-GB"/>
        </w:rPr>
        <w:t xml:space="preserve">n 2019, </w:t>
      </w:r>
      <w:r>
        <w:rPr>
          <w:rFonts w:ascii="Arial" w:hAnsi="Arial" w:cs="Arial"/>
          <w:color w:val="1F1F1F"/>
          <w:lang w:val="cy-GB"/>
        </w:rPr>
        <w:t xml:space="preserve">fe wnaeth Llywodraeth </w:t>
      </w:r>
      <w:r w:rsidRPr="001C3208">
        <w:rPr>
          <w:rFonts w:ascii="Arial" w:hAnsi="Arial" w:cs="Arial"/>
          <w:color w:val="1F1F1F"/>
          <w:lang w:val="cy-GB"/>
        </w:rPr>
        <w:t>Cymru gyd-gynhyrchu a chyhoeddi’r canllawiau Byw â Phoen Ddi-baid yng Nghymru</w:t>
      </w:r>
      <w:r w:rsidR="00C5780E" w:rsidRPr="001C3208">
        <w:rPr>
          <w:rFonts w:ascii="Arial" w:hAnsi="Arial" w:cs="Arial"/>
          <w:color w:val="1F1F1F"/>
          <w:lang w:val="cy-GB"/>
        </w:rPr>
        <w:t xml:space="preserve">. </w:t>
      </w:r>
      <w:r>
        <w:rPr>
          <w:rFonts w:ascii="Arial" w:hAnsi="Arial" w:cs="Arial"/>
          <w:color w:val="1F1F1F"/>
          <w:lang w:val="cy-GB"/>
        </w:rPr>
        <w:t xml:space="preserve">Ers ei </w:t>
      </w:r>
      <w:r w:rsidR="00523A3A">
        <w:rPr>
          <w:rFonts w:ascii="Arial" w:hAnsi="Arial" w:cs="Arial"/>
          <w:color w:val="1F1F1F"/>
          <w:lang w:val="cy-GB"/>
        </w:rPr>
        <w:t>ch</w:t>
      </w:r>
      <w:r>
        <w:rPr>
          <w:rFonts w:ascii="Arial" w:hAnsi="Arial" w:cs="Arial"/>
          <w:color w:val="1F1F1F"/>
          <w:lang w:val="cy-GB"/>
        </w:rPr>
        <w:t>yhoeddi rydym wedi cael adborth cadarnhaol ar</w:t>
      </w:r>
      <w:r w:rsidR="00C5780E" w:rsidRPr="001C3208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 xml:space="preserve">ddefnyddio’r ddogfen fel dull o gefnogi pobl sy’n byw gyda phoen </w:t>
      </w:r>
      <w:r w:rsidR="00523A3A">
        <w:rPr>
          <w:rFonts w:ascii="Arial" w:hAnsi="Arial" w:cs="Arial"/>
          <w:color w:val="1F1F1F"/>
          <w:lang w:val="cy-GB"/>
        </w:rPr>
        <w:t>parhaus</w:t>
      </w:r>
      <w:r>
        <w:rPr>
          <w:rFonts w:ascii="Arial" w:hAnsi="Arial" w:cs="Arial"/>
          <w:color w:val="1F1F1F"/>
          <w:lang w:val="cy-GB"/>
        </w:rPr>
        <w:t xml:space="preserve"> a chefnogi gweithwyr iechyd proffesiynol wrth iddyn</w:t>
      </w:r>
      <w:r w:rsidR="00523A3A">
        <w:rPr>
          <w:rFonts w:ascii="Arial" w:hAnsi="Arial" w:cs="Arial"/>
          <w:color w:val="1F1F1F"/>
          <w:lang w:val="cy-GB"/>
        </w:rPr>
        <w:t xml:space="preserve"> nhw</w:t>
      </w:r>
      <w:r>
        <w:rPr>
          <w:rFonts w:ascii="Arial" w:hAnsi="Arial" w:cs="Arial"/>
          <w:color w:val="1F1F1F"/>
          <w:lang w:val="cy-GB"/>
        </w:rPr>
        <w:t xml:space="preserve"> gynllunio eu gwasanaethau rheoli poen </w:t>
      </w:r>
      <w:r w:rsidR="00523A3A">
        <w:rPr>
          <w:rFonts w:ascii="Arial" w:hAnsi="Arial" w:cs="Arial"/>
          <w:color w:val="1F1F1F"/>
          <w:lang w:val="cy-GB"/>
        </w:rPr>
        <w:t>parhaus</w:t>
      </w:r>
      <w:r>
        <w:rPr>
          <w:rFonts w:ascii="Arial" w:hAnsi="Arial" w:cs="Arial"/>
          <w:color w:val="1F1F1F"/>
          <w:lang w:val="cy-GB"/>
        </w:rPr>
        <w:t xml:space="preserve"> ar draws Cymru</w:t>
      </w:r>
      <w:r w:rsidR="00C5780E" w:rsidRPr="00AE2EBE">
        <w:rPr>
          <w:rFonts w:ascii="Arial" w:hAnsi="Arial" w:cs="Arial"/>
          <w:color w:val="1F1F1F"/>
          <w:lang w:val="cy-GB"/>
        </w:rPr>
        <w:t xml:space="preserve">. </w:t>
      </w:r>
    </w:p>
    <w:p w14:paraId="26236778" w14:textId="2E56D71F" w:rsidR="00C5780E" w:rsidRPr="00AE2EBE" w:rsidRDefault="00CF0A87" w:rsidP="00C57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Mae’n bwysig bod pobl sy’n byw â’r cyflyrau hyn, eu teuluoedd, gofalwyr, cyflogwyr, a’r rheini sy’n gweithio yn y gwasanaethau poen parhaus yn cael yr wybodaeth ddiweddaraf am y gwahanol ddulliau y gall pobl eu defnyddio i reoli eu poen</w:t>
      </w:r>
      <w:r w:rsidR="00C5780E" w:rsidRPr="00AE2EBE">
        <w:rPr>
          <w:rFonts w:ascii="Arial" w:hAnsi="Arial" w:cs="Arial"/>
          <w:color w:val="1F1F1F"/>
          <w:lang w:val="cy-GB"/>
        </w:rPr>
        <w:t xml:space="preserve">. </w:t>
      </w:r>
      <w:r>
        <w:rPr>
          <w:rFonts w:ascii="Arial" w:hAnsi="Arial" w:cs="Arial"/>
          <w:color w:val="1F1F1F"/>
          <w:lang w:val="cy-GB"/>
        </w:rPr>
        <w:t>Felly, rydym wedi gweithio’n agos gyda’r Rhwydwaith Cyflawni Gweithredol ar gyfer Poen Parhaus</w:t>
      </w:r>
      <w:r w:rsidR="00C5780E" w:rsidRPr="00AE2EBE">
        <w:rPr>
          <w:rFonts w:ascii="Arial" w:hAnsi="Arial" w:cs="Arial"/>
          <w:color w:val="1F1F1F"/>
          <w:lang w:val="cy-GB"/>
        </w:rPr>
        <w:t>, gr</w:t>
      </w:r>
      <w:r>
        <w:rPr>
          <w:rFonts w:ascii="Arial" w:hAnsi="Arial" w:cs="Arial"/>
          <w:color w:val="1F1F1F"/>
          <w:lang w:val="cy-GB"/>
        </w:rPr>
        <w:t>ŵ</w:t>
      </w:r>
      <w:r w:rsidR="00C5780E" w:rsidRPr="00AE2EBE">
        <w:rPr>
          <w:rFonts w:ascii="Arial" w:hAnsi="Arial" w:cs="Arial"/>
          <w:color w:val="1F1F1F"/>
          <w:lang w:val="cy-GB"/>
        </w:rPr>
        <w:t xml:space="preserve">p </w:t>
      </w:r>
      <w:r>
        <w:rPr>
          <w:rFonts w:ascii="Arial" w:hAnsi="Arial" w:cs="Arial"/>
          <w:color w:val="1F1F1F"/>
          <w:lang w:val="cy-GB"/>
        </w:rPr>
        <w:t>sy’n cynnwys amryw o gynrychiolwyr proffesiynol, i ddiweddaru’r canllawiau i adlewyrchu dulliau newydd o ddarparu gwasanaethau gofal iechyd, cyfeiriad y polisi a deddfwriaeth sydd wedi’i chyflwyno mewn gofal iechyd yng Nghymru</w:t>
      </w:r>
      <w:r w:rsidR="00C5780E" w:rsidRPr="00AE2EBE">
        <w:rPr>
          <w:rFonts w:ascii="Arial" w:hAnsi="Arial" w:cs="Arial"/>
          <w:color w:val="1F1F1F"/>
          <w:lang w:val="cy-GB"/>
        </w:rPr>
        <w:t xml:space="preserve">. </w:t>
      </w:r>
    </w:p>
    <w:p w14:paraId="37452BAE" w14:textId="3D00E7E4" w:rsidR="00C5780E" w:rsidRPr="001C3208" w:rsidRDefault="001C3208" w:rsidP="00C57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Mae’r canllawiau newydd hyn yn disodli’r fersiwn o</w:t>
      </w:r>
      <w:r w:rsidR="00C5780E" w:rsidRPr="00AE2EBE">
        <w:rPr>
          <w:rFonts w:ascii="Arial" w:hAnsi="Arial" w:cs="Arial"/>
          <w:color w:val="1F1F1F"/>
          <w:lang w:val="cy-GB"/>
        </w:rPr>
        <w:t xml:space="preserve"> 2019. </w:t>
      </w:r>
      <w:r>
        <w:rPr>
          <w:rFonts w:ascii="Arial" w:hAnsi="Arial" w:cs="Arial"/>
          <w:color w:val="1F1F1F"/>
          <w:lang w:val="cy-GB"/>
        </w:rPr>
        <w:t xml:space="preserve">Gallwch ddod o hyd i’r canllawiau </w:t>
      </w:r>
      <w:r w:rsidRPr="001C3208">
        <w:rPr>
          <w:rFonts w:ascii="Arial" w:hAnsi="Arial" w:cs="Arial"/>
          <w:i/>
          <w:iCs/>
          <w:color w:val="1F1F1F"/>
          <w:lang w:val="cy-GB"/>
        </w:rPr>
        <w:t>Byw gyda Phoen Parhaus</w:t>
      </w:r>
      <w:r w:rsidR="00C5780E" w:rsidRPr="00AE2EBE">
        <w:rPr>
          <w:rFonts w:ascii="Arial" w:hAnsi="Arial" w:cs="Arial"/>
          <w:color w:val="1F1F1F"/>
          <w:lang w:val="cy-GB"/>
        </w:rPr>
        <w:t xml:space="preserve"> new</w:t>
      </w:r>
      <w:r>
        <w:rPr>
          <w:rFonts w:ascii="Arial" w:hAnsi="Arial" w:cs="Arial"/>
          <w:color w:val="1F1F1F"/>
          <w:lang w:val="cy-GB"/>
        </w:rPr>
        <w:t xml:space="preserve">ydd </w:t>
      </w:r>
      <w:r w:rsidRPr="001C3208">
        <w:rPr>
          <w:rFonts w:ascii="Arial" w:hAnsi="Arial" w:cs="Arial"/>
          <w:color w:val="1F1F1F"/>
          <w:lang w:val="cy-GB"/>
        </w:rPr>
        <w:t>yma</w:t>
      </w:r>
      <w:r w:rsidR="00C5780E" w:rsidRPr="001C3208">
        <w:rPr>
          <w:rFonts w:ascii="Arial" w:hAnsi="Arial" w:cs="Arial"/>
          <w:color w:val="1F1F1F"/>
          <w:lang w:val="cy-GB"/>
        </w:rPr>
        <w:t>:</w:t>
      </w:r>
      <w:r w:rsidR="00311F8C">
        <w:rPr>
          <w:rFonts w:ascii="Arial" w:hAnsi="Arial" w:cs="Arial"/>
          <w:color w:val="1F1F1F"/>
          <w:lang w:val="cy-GB"/>
        </w:rPr>
        <w:t xml:space="preserve"> </w:t>
      </w:r>
      <w:hyperlink r:id="rId7" w:history="1">
        <w:r w:rsidR="00311F8C" w:rsidRPr="00D00B6C">
          <w:rPr>
            <w:rStyle w:val="Hyperlink"/>
            <w:rFonts w:ascii="Arial" w:hAnsi="Arial" w:cs="Arial"/>
            <w:lang w:val="cy-GB"/>
          </w:rPr>
          <w:t>Pobl sydd mewn poen yn barhaus: canllawiau</w:t>
        </w:r>
      </w:hyperlink>
      <w:r w:rsidR="00D00B6C" w:rsidRPr="001C3208">
        <w:rPr>
          <w:rFonts w:ascii="Arial" w:hAnsi="Arial" w:cs="Arial"/>
          <w:color w:val="1F1F1F"/>
          <w:lang w:val="cy-GB"/>
        </w:rPr>
        <w:t xml:space="preserve"> </w:t>
      </w:r>
    </w:p>
    <w:p w14:paraId="73A977D1" w14:textId="47A1BC2A" w:rsidR="00C5780E" w:rsidRPr="00AE2EBE" w:rsidRDefault="001C3208" w:rsidP="00C57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Mae fersiwn</w:t>
      </w:r>
      <w:r w:rsidR="00C5780E" w:rsidRPr="00AE2EBE">
        <w:rPr>
          <w:rFonts w:ascii="Arial" w:hAnsi="Arial" w:cs="Arial"/>
          <w:color w:val="1F1F1F"/>
          <w:lang w:val="cy-GB"/>
        </w:rPr>
        <w:t xml:space="preserve"> 2023 </w:t>
      </w:r>
      <w:r>
        <w:rPr>
          <w:rFonts w:ascii="Arial" w:hAnsi="Arial" w:cs="Arial"/>
          <w:color w:val="1F1F1F"/>
          <w:lang w:val="cy-GB"/>
        </w:rPr>
        <w:t xml:space="preserve">yn </w:t>
      </w:r>
      <w:r w:rsidR="00523A3A">
        <w:rPr>
          <w:rFonts w:ascii="Arial" w:hAnsi="Arial" w:cs="Arial"/>
          <w:color w:val="1F1F1F"/>
          <w:lang w:val="cy-GB"/>
        </w:rPr>
        <w:t>esbonio’n well</w:t>
      </w:r>
      <w:r>
        <w:rPr>
          <w:rFonts w:ascii="Arial" w:hAnsi="Arial" w:cs="Arial"/>
          <w:color w:val="1F1F1F"/>
          <w:lang w:val="cy-GB"/>
        </w:rPr>
        <w:t xml:space="preserve"> y camau a argymhellir i’r GIG </w:t>
      </w:r>
      <w:r w:rsidR="00523A3A">
        <w:rPr>
          <w:rFonts w:ascii="Arial" w:hAnsi="Arial" w:cs="Arial"/>
          <w:color w:val="1F1F1F"/>
          <w:lang w:val="cy-GB"/>
        </w:rPr>
        <w:t xml:space="preserve">i </w:t>
      </w:r>
      <w:r>
        <w:rPr>
          <w:rFonts w:ascii="Arial" w:hAnsi="Arial" w:cs="Arial"/>
          <w:color w:val="1F1F1F"/>
          <w:lang w:val="cy-GB"/>
        </w:rPr>
        <w:t xml:space="preserve">wella gwasanaethau poen </w:t>
      </w:r>
      <w:r w:rsidR="00C5780E" w:rsidRPr="00AE2EBE">
        <w:rPr>
          <w:rFonts w:ascii="Arial" w:hAnsi="Arial" w:cs="Arial"/>
          <w:color w:val="1F1F1F"/>
          <w:lang w:val="cy-GB"/>
        </w:rPr>
        <w:t>a</w:t>
      </w:r>
      <w:r w:rsidR="00CF0A87">
        <w:rPr>
          <w:rFonts w:ascii="Arial" w:hAnsi="Arial" w:cs="Arial"/>
          <w:color w:val="1F1F1F"/>
          <w:lang w:val="cy-GB"/>
        </w:rPr>
        <w:t xml:space="preserve"> chefnogi staff nad ydynt yn rhai arbenigol i ddeall y gwahanol ddewisiadau rheoli sydd ar gael</w:t>
      </w:r>
      <w:r w:rsidR="00C5780E" w:rsidRPr="00AE2EBE">
        <w:rPr>
          <w:rFonts w:ascii="Arial" w:hAnsi="Arial" w:cs="Arial"/>
          <w:color w:val="1F1F1F"/>
          <w:lang w:val="cy-GB"/>
        </w:rPr>
        <w:t xml:space="preserve">. </w:t>
      </w:r>
      <w:r w:rsidR="000C351C">
        <w:rPr>
          <w:rFonts w:ascii="Arial" w:hAnsi="Arial" w:cs="Arial"/>
          <w:color w:val="1F1F1F"/>
          <w:lang w:val="cy-GB"/>
        </w:rPr>
        <w:t xml:space="preserve">Mae hyn yn cynnwys dulliau </w:t>
      </w:r>
      <w:proofErr w:type="spellStart"/>
      <w:r w:rsidR="000C351C">
        <w:rPr>
          <w:rFonts w:ascii="Arial" w:hAnsi="Arial" w:cs="Arial"/>
          <w:color w:val="1F1F1F"/>
          <w:lang w:val="cy-GB"/>
        </w:rPr>
        <w:t>hunanreoli</w:t>
      </w:r>
      <w:proofErr w:type="spellEnd"/>
      <w:r w:rsidR="000C351C">
        <w:rPr>
          <w:rFonts w:ascii="Arial" w:hAnsi="Arial" w:cs="Arial"/>
          <w:color w:val="1F1F1F"/>
          <w:lang w:val="cy-GB"/>
        </w:rPr>
        <w:t xml:space="preserve"> gyda </w:t>
      </w:r>
      <w:r w:rsidR="000C351C">
        <w:rPr>
          <w:rFonts w:ascii="Arial" w:hAnsi="Arial" w:cs="Arial"/>
          <w:color w:val="1F1F1F"/>
          <w:lang w:val="cy-GB"/>
        </w:rPr>
        <w:lastRenderedPageBreak/>
        <w:t>chymorth</w:t>
      </w:r>
      <w:r w:rsidR="00C5780E" w:rsidRPr="00AE2EBE">
        <w:rPr>
          <w:rFonts w:ascii="Arial" w:hAnsi="Arial" w:cs="Arial"/>
          <w:color w:val="1F1F1F"/>
          <w:lang w:val="cy-GB"/>
        </w:rPr>
        <w:t xml:space="preserve">, </w:t>
      </w:r>
      <w:r w:rsidR="000C351C">
        <w:rPr>
          <w:rFonts w:ascii="Arial" w:hAnsi="Arial" w:cs="Arial"/>
          <w:color w:val="1F1F1F"/>
          <w:lang w:val="cy-GB"/>
        </w:rPr>
        <w:t xml:space="preserve">gwella ymwybyddiaeth </w:t>
      </w:r>
      <w:r w:rsidR="00523A3A" w:rsidRPr="00523A3A">
        <w:rPr>
          <w:rFonts w:ascii="Arial" w:hAnsi="Arial" w:cs="Arial"/>
          <w:color w:val="1F1F1F"/>
          <w:lang w:val="cy-GB"/>
        </w:rPr>
        <w:t xml:space="preserve">staff gofal sylfaenol a’r cyhoedd </w:t>
      </w:r>
      <w:r w:rsidR="000C351C">
        <w:rPr>
          <w:rFonts w:ascii="Arial" w:hAnsi="Arial" w:cs="Arial"/>
          <w:color w:val="1F1F1F"/>
          <w:lang w:val="cy-GB"/>
        </w:rPr>
        <w:t xml:space="preserve">o boen </w:t>
      </w:r>
      <w:r w:rsidR="00523A3A">
        <w:rPr>
          <w:rFonts w:ascii="Arial" w:hAnsi="Arial" w:cs="Arial"/>
          <w:color w:val="1F1F1F"/>
          <w:lang w:val="cy-GB"/>
        </w:rPr>
        <w:t>parhaus</w:t>
      </w:r>
      <w:r w:rsidR="000C351C">
        <w:rPr>
          <w:rFonts w:ascii="Arial" w:hAnsi="Arial" w:cs="Arial"/>
          <w:color w:val="1F1F1F"/>
          <w:lang w:val="cy-GB"/>
        </w:rPr>
        <w:t>, cynghori ar yr ystod o dechnegau rheoli a phecynnau ar-lein sydd ar gael, a rhannu gwybodaeth yn well</w:t>
      </w:r>
      <w:r w:rsidR="00C5780E" w:rsidRPr="00AE2EBE">
        <w:rPr>
          <w:rFonts w:ascii="Arial" w:hAnsi="Arial" w:cs="Arial"/>
          <w:color w:val="1F1F1F"/>
          <w:lang w:val="cy-GB"/>
        </w:rPr>
        <w:t xml:space="preserve">. </w:t>
      </w:r>
      <w:r w:rsidR="000C351C">
        <w:rPr>
          <w:rFonts w:ascii="Arial" w:hAnsi="Arial" w:cs="Arial"/>
          <w:color w:val="1F1F1F"/>
          <w:lang w:val="cy-GB"/>
        </w:rPr>
        <w:t xml:space="preserve">Bydd y </w:t>
      </w:r>
      <w:r w:rsidR="000C351C" w:rsidRPr="000C351C">
        <w:rPr>
          <w:rFonts w:ascii="Arial" w:hAnsi="Arial" w:cs="Arial"/>
          <w:color w:val="1F1F1F"/>
          <w:lang w:val="cy-GB"/>
        </w:rPr>
        <w:t>Rhwydwaith Cyflawni Gweithredol ar gyfer Poen Parhaus</w:t>
      </w:r>
      <w:r w:rsidR="00C5780E" w:rsidRPr="00AE2EBE">
        <w:rPr>
          <w:rFonts w:ascii="Arial" w:hAnsi="Arial" w:cs="Arial"/>
          <w:color w:val="1F1F1F"/>
          <w:lang w:val="cy-GB"/>
        </w:rPr>
        <w:t xml:space="preserve"> </w:t>
      </w:r>
      <w:r w:rsidR="000C351C">
        <w:rPr>
          <w:rFonts w:ascii="Arial" w:hAnsi="Arial" w:cs="Arial"/>
          <w:color w:val="1F1F1F"/>
          <w:lang w:val="cy-GB"/>
        </w:rPr>
        <w:t>yn cefnogi’r byrddau iechyd i weithredu’r argymhellion yn y canllawiau hyn fel rhan o drefniadau rhwydwaith clinigol newydd Gweithrediaeth y GIG</w:t>
      </w:r>
      <w:r w:rsidR="00C5780E" w:rsidRPr="00AE2EBE">
        <w:rPr>
          <w:rFonts w:ascii="Arial" w:hAnsi="Arial" w:cs="Arial"/>
          <w:color w:val="1F1F1F"/>
          <w:lang w:val="cy-GB"/>
        </w:rPr>
        <w:t>.</w:t>
      </w:r>
    </w:p>
    <w:p w14:paraId="47668350" w14:textId="7E4AB693" w:rsidR="00C5780E" w:rsidRPr="00AE2EBE" w:rsidRDefault="00E2664F" w:rsidP="00C578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Hoffwn ddiolch i holl aelodau’r Rhwydwaith Cyflawni Gweithredol ar gyfer Poen Parhaus a’r rhai hynny sydd wedi ei gefnogi</w:t>
      </w:r>
      <w:r w:rsidR="00C5780E" w:rsidRPr="00AE2EBE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 xml:space="preserve">am eu gwaith caled yn paratoi’r canllawiau </w:t>
      </w:r>
      <w:r w:rsidRPr="00E2664F">
        <w:rPr>
          <w:rFonts w:ascii="Arial" w:hAnsi="Arial" w:cs="Arial"/>
          <w:color w:val="1F1F1F"/>
          <w:lang w:val="cy-GB"/>
        </w:rPr>
        <w:t>hyn. Rwy’n falch iawn o’u cyhoeddi a’u lansio heddiw yn y gynhadledd genedlaethol gyntaf ar gyfer Byw gyda Phoen Parhaus</w:t>
      </w:r>
      <w:r w:rsidR="00C5780E" w:rsidRPr="00E2664F">
        <w:rPr>
          <w:rFonts w:ascii="Arial" w:hAnsi="Arial" w:cs="Arial"/>
          <w:color w:val="1F1F1F"/>
          <w:lang w:val="cy-GB"/>
        </w:rPr>
        <w:t>.</w:t>
      </w:r>
    </w:p>
    <w:p w14:paraId="42C86D9A" w14:textId="77777777" w:rsidR="00C5780E" w:rsidRPr="00AE2EBE" w:rsidRDefault="00C5780E" w:rsidP="00C5780E">
      <w:pPr>
        <w:rPr>
          <w:rFonts w:ascii="Arial" w:hAnsi="Arial" w:cs="Arial"/>
          <w:sz w:val="24"/>
          <w:szCs w:val="24"/>
          <w:lang w:val="cy-GB"/>
        </w:rPr>
      </w:pPr>
    </w:p>
    <w:p w14:paraId="1E21891C" w14:textId="77777777" w:rsidR="00C5780E" w:rsidRPr="00AE2EBE" w:rsidRDefault="00C5780E" w:rsidP="00C5780E">
      <w:pPr>
        <w:rPr>
          <w:rFonts w:ascii="Arial" w:hAnsi="Arial" w:cs="Arial"/>
          <w:sz w:val="24"/>
          <w:szCs w:val="24"/>
          <w:lang w:val="cy-GB"/>
        </w:rPr>
      </w:pPr>
    </w:p>
    <w:p w14:paraId="639D83AF" w14:textId="77777777" w:rsidR="00A95A3C" w:rsidRPr="00AE2EBE" w:rsidRDefault="00A95A3C">
      <w:pPr>
        <w:rPr>
          <w:rFonts w:ascii="Arial" w:hAnsi="Arial" w:cs="Arial"/>
          <w:sz w:val="24"/>
          <w:szCs w:val="24"/>
          <w:lang w:val="cy-GB"/>
        </w:rPr>
      </w:pPr>
    </w:p>
    <w:sectPr w:rsidR="00A95A3C" w:rsidRPr="00AE2EBE" w:rsidSect="00C578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947" w14:textId="77777777" w:rsidR="00B841F4" w:rsidRDefault="00B841F4" w:rsidP="00C5780E">
      <w:r>
        <w:separator/>
      </w:r>
    </w:p>
  </w:endnote>
  <w:endnote w:type="continuationSeparator" w:id="0">
    <w:p w14:paraId="4A3AEA43" w14:textId="77777777" w:rsidR="00B841F4" w:rsidRDefault="00B841F4" w:rsidP="00C5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5073" w14:textId="77777777" w:rsidR="00B841F4" w:rsidRDefault="00B841F4" w:rsidP="00C5780E">
      <w:r>
        <w:separator/>
      </w:r>
    </w:p>
  </w:footnote>
  <w:footnote w:type="continuationSeparator" w:id="0">
    <w:p w14:paraId="15B47D36" w14:textId="77777777" w:rsidR="00B841F4" w:rsidRDefault="00B841F4" w:rsidP="00C5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1DC1" w14:textId="62EF7397" w:rsidR="00C5780E" w:rsidRDefault="00C578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32419F" wp14:editId="2573B7C4">
          <wp:simplePos x="0" y="0"/>
          <wp:positionH relativeFrom="column">
            <wp:posOffset>4687030</wp:posOffset>
          </wp:positionH>
          <wp:positionV relativeFrom="paragraph">
            <wp:posOffset>-216665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0"/>
    <w:rsid w:val="00055069"/>
    <w:rsid w:val="000C351C"/>
    <w:rsid w:val="001C3208"/>
    <w:rsid w:val="001E519D"/>
    <w:rsid w:val="00223489"/>
    <w:rsid w:val="00240B62"/>
    <w:rsid w:val="0026710C"/>
    <w:rsid w:val="002A03F4"/>
    <w:rsid w:val="002A11FE"/>
    <w:rsid w:val="00311F8C"/>
    <w:rsid w:val="003543B4"/>
    <w:rsid w:val="003A5FB4"/>
    <w:rsid w:val="00400CC6"/>
    <w:rsid w:val="00404DAC"/>
    <w:rsid w:val="00443379"/>
    <w:rsid w:val="00496EAB"/>
    <w:rsid w:val="00523A3A"/>
    <w:rsid w:val="00523EA8"/>
    <w:rsid w:val="005F681E"/>
    <w:rsid w:val="006562C7"/>
    <w:rsid w:val="006E2EB5"/>
    <w:rsid w:val="007C655F"/>
    <w:rsid w:val="00820235"/>
    <w:rsid w:val="00824BDB"/>
    <w:rsid w:val="008518D6"/>
    <w:rsid w:val="008F58C6"/>
    <w:rsid w:val="008F7217"/>
    <w:rsid w:val="00946BCF"/>
    <w:rsid w:val="009C56C7"/>
    <w:rsid w:val="00A21348"/>
    <w:rsid w:val="00A22C47"/>
    <w:rsid w:val="00A43683"/>
    <w:rsid w:val="00A569C9"/>
    <w:rsid w:val="00A903FF"/>
    <w:rsid w:val="00A92109"/>
    <w:rsid w:val="00A95A3C"/>
    <w:rsid w:val="00AC23FC"/>
    <w:rsid w:val="00AE2EBE"/>
    <w:rsid w:val="00B20100"/>
    <w:rsid w:val="00B35908"/>
    <w:rsid w:val="00B841F4"/>
    <w:rsid w:val="00B942C5"/>
    <w:rsid w:val="00C24231"/>
    <w:rsid w:val="00C5780E"/>
    <w:rsid w:val="00C9384F"/>
    <w:rsid w:val="00CF0A87"/>
    <w:rsid w:val="00D00B6C"/>
    <w:rsid w:val="00D02FDF"/>
    <w:rsid w:val="00D06BB7"/>
    <w:rsid w:val="00D23554"/>
    <w:rsid w:val="00DD65C1"/>
    <w:rsid w:val="00E12568"/>
    <w:rsid w:val="00E226B5"/>
    <w:rsid w:val="00E2664F"/>
    <w:rsid w:val="00ED11A7"/>
    <w:rsid w:val="00EF2B43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EC9D"/>
  <w15:chartTrackingRefBased/>
  <w15:docId w15:val="{C05D6BF3-0F7D-4D14-8E10-3BBDF298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0E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5780E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1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20100"/>
    <w:rPr>
      <w:i/>
      <w:iCs/>
    </w:rPr>
  </w:style>
  <w:style w:type="character" w:styleId="Hyperlink">
    <w:name w:val="Hyperlink"/>
    <w:basedOn w:val="DefaultParagraphFont"/>
    <w:unhideWhenUsed/>
    <w:rsid w:val="00B201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5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F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F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5780E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5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0E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0E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68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pobl-sydd-mewn-poen-yn-barhaus-canllawi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A46750134</value>
    </field>
    <field name="Objective-Title">
      <value order="0">Written Statement - Living with Persistent Pain Guidance 2023 Welsh</value>
    </field>
    <field name="Objective-Description">
      <value order="0"/>
    </field>
    <field name="Objective-CreationStamp">
      <value order="0">2023-09-14T14:17:55Z</value>
    </field>
    <field name="Objective-IsApproved">
      <value order="0">false</value>
    </field>
    <field name="Objective-IsPublished">
      <value order="0">true</value>
    </field>
    <field name="Objective-DatePublished">
      <value order="0">2023-09-14T14:18:09Z</value>
    </field>
    <field name="Objective-ModificationStamp">
      <value order="0">2023-09-14T14:18:09Z</value>
    </field>
    <field name="Objective-Owner">
      <value order="0">Jones, Laura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Health:Chronic Pain:Major Health Conditions - Chronic Pain - 2022-2027:Revised guidance 2023</value>
    </field>
    <field name="Objective-Parent">
      <value order="0">Revised guidance 2023</value>
    </field>
    <field name="Objective-State">
      <value order="0">Published</value>
    </field>
    <field name="Objective-VersionId">
      <value order="0">vA88570248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qA1521790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Laura (HSS - Quality &amp; Nursing Directorate)</dc:creator>
  <cp:keywords/>
  <dc:description/>
  <cp:lastModifiedBy>Oxenham, James (OFM - Cabinet Division)</cp:lastModifiedBy>
  <cp:revision>4</cp:revision>
  <dcterms:created xsi:type="dcterms:W3CDTF">2023-09-18T09:32:00Z</dcterms:created>
  <dcterms:modified xsi:type="dcterms:W3CDTF">2023-09-18T09:35:00Z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A46750134</vt:lpwstr>
  </property>
  <property fmtid="{D5CDD505-2E9C-101B-9397-08002B2CF9AE}" pid="4" name="Objective-Title">
    <vt:lpwstr>Written Statement - Living with Persistent Pain Guidance 2023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2023-09-14T14:18:00Z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2023-09-14T14:18:09Z</vt:filetime>
  </property>
  <property fmtid="{D5CDD505-2E9C-101B-9397-08002B2CF9AE}" pid="10" name="Objective-ModificationStamp">
    <vt:filetime>2023-09-14T14:18:09Z</vt:filetime>
  </property>
  <property fmtid="{D5CDD505-2E9C-101B-9397-08002B2CF9AE}" pid="11" name="Objective-Owner">
    <vt:lpwstr>Jones, Laura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Health:Chronic Pain:Major Health Conditions - Chronic Pain - 2022-2027:Revised guidance 2023:</vt:lpwstr>
  </property>
  <property fmtid="{D5CDD505-2E9C-101B-9397-08002B2CF9AE}" pid="13" name="Objective-Parent">
    <vt:lpwstr>Revised guidance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vA88570248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