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BCF3" w14:textId="77777777" w:rsidR="001A39E2" w:rsidRDefault="001A39E2" w:rsidP="001A39E2">
      <w:pPr>
        <w:jc w:val="right"/>
        <w:rPr>
          <w:b/>
        </w:rPr>
      </w:pPr>
    </w:p>
    <w:p w14:paraId="2B1175D1" w14:textId="2AD7BE0E" w:rsidR="00A845A9" w:rsidRDefault="00BF1DB5" w:rsidP="00A845A9">
      <w:pPr>
        <w:pStyle w:val="Heading1"/>
        <w:rPr>
          <w:color w:val="FF0000"/>
        </w:rPr>
      </w:pPr>
      <w:r w:rsidRPr="000C045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9EC0D5C" wp14:editId="795E1EF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366590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27C8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7E1ADF6" w14:textId="77777777" w:rsidR="00A12002" w:rsidRPr="00A12002" w:rsidRDefault="00A12002" w:rsidP="00A1200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12002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07DBAACF" w14:textId="77777777" w:rsidR="00A12002" w:rsidRDefault="00A12002" w:rsidP="00A1200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11348505" w14:textId="77777777" w:rsidR="00A845A9" w:rsidRDefault="00A12002" w:rsidP="00A1200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12002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6DFBEAD" w14:textId="258D3C7A" w:rsidR="00A845A9" w:rsidRPr="00CE48F3" w:rsidRDefault="00BF1DB5" w:rsidP="00A845A9">
      <w:pPr>
        <w:rPr>
          <w:b/>
          <w:color w:val="FF0000"/>
        </w:rPr>
      </w:pPr>
      <w:r w:rsidRPr="000C045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C94629" wp14:editId="2622F13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6377805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311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0A2AC9D" w14:textId="77777777" w:rsidR="00A845A9" w:rsidRDefault="00A845A9" w:rsidP="00A845A9"/>
    <w:p w14:paraId="2BC504F6" w14:textId="77777777" w:rsidR="007C2EBD" w:rsidRPr="007C2EBD" w:rsidRDefault="007C2EBD" w:rsidP="00A845A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146"/>
      </w:tblGrid>
      <w:tr w:rsidR="00A845A9" w:rsidRPr="007C2EBD" w14:paraId="4B3CFC3C" w14:textId="77777777" w:rsidTr="000349B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05C2A02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12002">
              <w:rPr>
                <w:rFonts w:ascii="Arial" w:hAnsi="Arial" w:cs="Arial"/>
                <w:b/>
                <w:bCs/>
                <w:sz w:val="24"/>
                <w:szCs w:val="24"/>
              </w:rPr>
              <w:t>EITL: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2AC463FF" w14:textId="77777777" w:rsidR="00A845A9" w:rsidRPr="007C2EBD" w:rsidRDefault="00A12002" w:rsidP="0017403E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Ailddatgan Cyllideb Derfynol </w:t>
            </w:r>
            <w:r w:rsidR="004A6111">
              <w:rPr>
                <w:rFonts w:ascii="Arial" w:hAnsi="Arial" w:cs="Arial"/>
                <w:b/>
                <w:sz w:val="24"/>
                <w:szCs w:val="24"/>
              </w:rPr>
              <w:t xml:space="preserve">2024-25 </w:t>
            </w:r>
          </w:p>
        </w:tc>
      </w:tr>
      <w:tr w:rsidR="00A845A9" w:rsidRPr="007C2EBD" w14:paraId="67A0AF06" w14:textId="77777777" w:rsidTr="000349B6">
        <w:trPr>
          <w:trHeight w:val="7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DA57863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087210" w14:textId="77777777" w:rsidR="00A845A9" w:rsidRPr="007C2EBD" w:rsidRDefault="007C2EBD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A12002">
              <w:rPr>
                <w:rFonts w:ascii="Arial" w:hAnsi="Arial" w:cs="Arial"/>
                <w:b/>
                <w:bCs/>
                <w:sz w:val="24"/>
                <w:szCs w:val="24"/>
              </w:rPr>
              <w:t>YDDIAD: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6F0CB2A4" w14:textId="77777777" w:rsidR="007C2EBD" w:rsidRPr="00965662" w:rsidRDefault="007C2EBD" w:rsidP="000349B6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2E2DD2" w14:textId="77777777" w:rsidR="00A845A9" w:rsidRPr="00965662" w:rsidRDefault="00887F5F" w:rsidP="0017403E">
            <w:pPr>
              <w:ind w:left="1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4A61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2002">
              <w:rPr>
                <w:rFonts w:ascii="Arial" w:hAnsi="Arial" w:cs="Arial"/>
                <w:b/>
                <w:sz w:val="24"/>
                <w:szCs w:val="24"/>
              </w:rPr>
              <w:t>Mehefin</w:t>
            </w:r>
            <w:r w:rsidR="00D408DA" w:rsidRPr="00393A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308D" w:rsidRPr="00393A68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4A611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845A9" w:rsidRPr="007C2EBD" w14:paraId="44A60AD4" w14:textId="77777777" w:rsidTr="000349B6">
        <w:trPr>
          <w:trHeight w:val="98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A675BF0" w14:textId="77777777" w:rsidR="00A845A9" w:rsidRPr="007C2EBD" w:rsidRDefault="00A12002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0A3EC91A" w14:textId="77777777" w:rsidR="000349B6" w:rsidRPr="00965662" w:rsidRDefault="00F47A65" w:rsidP="00F54427">
            <w:pPr>
              <w:pStyle w:val="Heading1"/>
              <w:tabs>
                <w:tab w:val="left" w:pos="1418"/>
              </w:tabs>
              <w:ind w:left="175"/>
              <w:rPr>
                <w:rFonts w:cs="Arial"/>
                <w:color w:val="FF0000"/>
                <w:szCs w:val="24"/>
              </w:rPr>
            </w:pPr>
            <w:r w:rsidRPr="00965662">
              <w:rPr>
                <w:rFonts w:cs="Arial"/>
                <w:szCs w:val="24"/>
              </w:rPr>
              <w:t xml:space="preserve">Rebecca Evans, </w:t>
            </w:r>
            <w:r w:rsidR="00A12002" w:rsidRPr="00A12002">
              <w:rPr>
                <w:rFonts w:cs="Arial"/>
                <w:szCs w:val="24"/>
              </w:rPr>
              <w:t xml:space="preserve">Ysgrifennydd y Cabinet dros Gyllid, </w:t>
            </w:r>
            <w:r w:rsidR="00A12002">
              <w:rPr>
                <w:rFonts w:cs="Arial"/>
                <w:szCs w:val="24"/>
              </w:rPr>
              <w:t xml:space="preserve">y </w:t>
            </w:r>
            <w:r w:rsidR="00A12002" w:rsidRPr="00A12002">
              <w:rPr>
                <w:rFonts w:cs="Arial"/>
                <w:szCs w:val="24"/>
              </w:rPr>
              <w:t>Cyfansoddiad a Swyddfa'r Cabinet</w:t>
            </w:r>
          </w:p>
          <w:p w14:paraId="25B5A5CA" w14:textId="77777777" w:rsidR="00A845A9" w:rsidRPr="00965662" w:rsidRDefault="00A845A9" w:rsidP="000349B6">
            <w:pPr>
              <w:pStyle w:val="Heading1"/>
              <w:tabs>
                <w:tab w:val="left" w:pos="1418"/>
              </w:tabs>
              <w:rPr>
                <w:rFonts w:cs="Arial"/>
                <w:b w:val="0"/>
                <w:bCs/>
                <w:szCs w:val="24"/>
              </w:rPr>
            </w:pPr>
          </w:p>
        </w:tc>
      </w:tr>
    </w:tbl>
    <w:p w14:paraId="079C861E" w14:textId="77777777" w:rsidR="00465915" w:rsidRPr="00A12002" w:rsidRDefault="00465915" w:rsidP="00465915">
      <w:pPr>
        <w:jc w:val="both"/>
        <w:rPr>
          <w:rFonts w:ascii="Arial" w:hAnsi="Arial" w:cs="Arial"/>
          <w:sz w:val="24"/>
          <w:szCs w:val="28"/>
        </w:rPr>
      </w:pPr>
      <w:r w:rsidRPr="00A12002">
        <w:rPr>
          <w:rFonts w:ascii="Arial" w:hAnsi="Arial" w:cs="Arial"/>
          <w:sz w:val="24"/>
          <w:szCs w:val="28"/>
        </w:rPr>
        <w:t xml:space="preserve">Heddiw, mae Llywodraeth Cymru wedi cyhoeddi ailddatganiad </w:t>
      </w:r>
      <w:r>
        <w:rPr>
          <w:rFonts w:ascii="Arial" w:hAnsi="Arial" w:cs="Arial"/>
          <w:sz w:val="24"/>
          <w:szCs w:val="28"/>
        </w:rPr>
        <w:t>o’i thablau ar gyfer</w:t>
      </w:r>
      <w:r w:rsidRPr="00A12002">
        <w:rPr>
          <w:rFonts w:ascii="Arial" w:hAnsi="Arial" w:cs="Arial"/>
          <w:sz w:val="24"/>
          <w:szCs w:val="28"/>
        </w:rPr>
        <w:t xml:space="preserve"> Cyllideb Derfynol 2024-25, a gyhoeddwyd yn wreiddiol ym mis Chwefror 2024. </w:t>
      </w:r>
    </w:p>
    <w:p w14:paraId="1AD1E9AB" w14:textId="77777777" w:rsidR="00465915" w:rsidRPr="00A12002" w:rsidRDefault="00465915" w:rsidP="00465915">
      <w:pPr>
        <w:jc w:val="both"/>
        <w:rPr>
          <w:rFonts w:ascii="Arial" w:hAnsi="Arial" w:cs="Arial"/>
          <w:sz w:val="24"/>
          <w:szCs w:val="28"/>
        </w:rPr>
      </w:pPr>
    </w:p>
    <w:p w14:paraId="01FE0484" w14:textId="77777777" w:rsidR="00465915" w:rsidRDefault="00465915" w:rsidP="00465915">
      <w:pPr>
        <w:jc w:val="both"/>
        <w:rPr>
          <w:rFonts w:ascii="Arial" w:hAnsi="Arial" w:cs="Arial"/>
          <w:sz w:val="24"/>
          <w:szCs w:val="28"/>
        </w:rPr>
      </w:pPr>
      <w:r w:rsidRPr="00812FD1">
        <w:rPr>
          <w:rFonts w:ascii="Arial" w:hAnsi="Arial" w:cs="Arial"/>
          <w:sz w:val="24"/>
          <w:szCs w:val="28"/>
        </w:rPr>
        <w:t>Mae'r datganiad yn adlewyrchu'r newidiadau i gyfrifoldebau'r Cabinet a wnaed gan y Prif Weinidog wrth lunio</w:t>
      </w:r>
      <w:r>
        <w:rPr>
          <w:rFonts w:ascii="Arial" w:hAnsi="Arial" w:cs="Arial"/>
          <w:sz w:val="24"/>
          <w:szCs w:val="28"/>
        </w:rPr>
        <w:t>’i</w:t>
      </w:r>
      <w:r w:rsidRPr="00812FD1">
        <w:rPr>
          <w:rFonts w:ascii="Arial" w:hAnsi="Arial" w:cs="Arial"/>
          <w:sz w:val="24"/>
          <w:szCs w:val="28"/>
        </w:rPr>
        <w:t xml:space="preserve"> lywodraeth.</w:t>
      </w:r>
    </w:p>
    <w:p w14:paraId="08FFE2B2" w14:textId="77777777" w:rsidR="00465915" w:rsidRPr="00A12002" w:rsidRDefault="00465915" w:rsidP="00465915">
      <w:pPr>
        <w:jc w:val="both"/>
        <w:rPr>
          <w:rFonts w:ascii="Arial" w:hAnsi="Arial" w:cs="Arial"/>
          <w:sz w:val="24"/>
          <w:szCs w:val="28"/>
        </w:rPr>
      </w:pPr>
    </w:p>
    <w:p w14:paraId="68DB85D2" w14:textId="63F6EDFA" w:rsidR="00E15EB1" w:rsidRDefault="00465915" w:rsidP="00465915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Ar y cyd</w:t>
      </w:r>
      <w:r w:rsidRPr="00A12002">
        <w:rPr>
          <w:rFonts w:ascii="Arial" w:hAnsi="Arial" w:cs="Arial"/>
          <w:sz w:val="24"/>
          <w:szCs w:val="28"/>
        </w:rPr>
        <w:t xml:space="preserve"> â</w:t>
      </w:r>
      <w:r>
        <w:rPr>
          <w:rFonts w:ascii="Arial" w:hAnsi="Arial" w:cs="Arial"/>
          <w:sz w:val="24"/>
          <w:szCs w:val="28"/>
        </w:rPr>
        <w:t xml:space="preserve"> thablau’r gyllideb wedi’u </w:t>
      </w:r>
      <w:r w:rsidRPr="00A12002">
        <w:rPr>
          <w:rFonts w:ascii="Arial" w:hAnsi="Arial" w:cs="Arial"/>
          <w:sz w:val="24"/>
          <w:szCs w:val="28"/>
        </w:rPr>
        <w:t>hailddatgan</w:t>
      </w:r>
      <w:r>
        <w:rPr>
          <w:rFonts w:ascii="Arial" w:hAnsi="Arial" w:cs="Arial"/>
          <w:sz w:val="24"/>
          <w:szCs w:val="28"/>
        </w:rPr>
        <w:t>, cyhoeddir atodiad</w:t>
      </w:r>
      <w:r w:rsidRPr="00A12002">
        <w:rPr>
          <w:rFonts w:ascii="Arial" w:hAnsi="Arial" w:cs="Arial"/>
          <w:sz w:val="24"/>
          <w:szCs w:val="28"/>
        </w:rPr>
        <w:t xml:space="preserve"> sy'n dangos yn fanwl yr holl symudiadau o'r hen strwythur i'r </w:t>
      </w:r>
      <w:r>
        <w:rPr>
          <w:rFonts w:ascii="Arial" w:hAnsi="Arial" w:cs="Arial"/>
          <w:sz w:val="24"/>
          <w:szCs w:val="28"/>
        </w:rPr>
        <w:t xml:space="preserve">un </w:t>
      </w:r>
      <w:r w:rsidRPr="00A12002">
        <w:rPr>
          <w:rFonts w:ascii="Arial" w:hAnsi="Arial" w:cs="Arial"/>
          <w:sz w:val="24"/>
          <w:szCs w:val="28"/>
        </w:rPr>
        <w:t>newydd.</w:t>
      </w:r>
    </w:p>
    <w:p w14:paraId="48A9B290" w14:textId="77777777" w:rsidR="00E15EB1" w:rsidRDefault="00E15EB1" w:rsidP="00465915">
      <w:pPr>
        <w:jc w:val="both"/>
        <w:rPr>
          <w:rFonts w:ascii="Arial" w:hAnsi="Arial" w:cs="Arial"/>
          <w:sz w:val="24"/>
          <w:szCs w:val="28"/>
        </w:rPr>
      </w:pPr>
    </w:p>
    <w:p w14:paraId="31342005" w14:textId="77777777" w:rsidR="00E15EB1" w:rsidRDefault="00E15EB1" w:rsidP="00465915">
      <w:pPr>
        <w:jc w:val="both"/>
        <w:rPr>
          <w:rFonts w:ascii="Arial" w:hAnsi="Arial" w:cs="Arial"/>
          <w:sz w:val="24"/>
          <w:szCs w:val="28"/>
        </w:rPr>
      </w:pPr>
      <w:hyperlink r:id="rId6" w:history="1">
        <w:r w:rsidRPr="00677BCA">
          <w:rPr>
            <w:rStyle w:val="Hyperlink"/>
            <w:rFonts w:ascii="Arial" w:hAnsi="Arial" w:cs="Arial"/>
            <w:sz w:val="24"/>
            <w:szCs w:val="28"/>
          </w:rPr>
          <w:t>https://www.llyw.cymru/sites/default/files/publications/2024-06/tablau-syn-cefnogir-nodyn-esboniadol-2024-2025-diwygio.ods</w:t>
        </w:r>
      </w:hyperlink>
    </w:p>
    <w:p w14:paraId="37BD3443" w14:textId="77777777" w:rsidR="00E15EB1" w:rsidRDefault="00E15EB1" w:rsidP="00465915">
      <w:pPr>
        <w:jc w:val="both"/>
        <w:rPr>
          <w:rFonts w:ascii="Arial" w:hAnsi="Arial" w:cs="Arial"/>
          <w:sz w:val="24"/>
          <w:szCs w:val="28"/>
        </w:rPr>
      </w:pPr>
    </w:p>
    <w:p w14:paraId="708ABD03" w14:textId="77777777" w:rsidR="00E15EB1" w:rsidRDefault="00E15EB1" w:rsidP="00E15EB1">
      <w:pPr>
        <w:jc w:val="both"/>
        <w:rPr>
          <w:rFonts w:ascii="Arial" w:hAnsi="Arial" w:cs="Arial"/>
          <w:sz w:val="24"/>
          <w:szCs w:val="28"/>
        </w:rPr>
      </w:pPr>
      <w:hyperlink r:id="rId7" w:history="1">
        <w:r w:rsidRPr="00677BCA">
          <w:rPr>
            <w:rStyle w:val="Hyperlink"/>
            <w:rFonts w:ascii="Arial" w:hAnsi="Arial" w:cs="Arial"/>
            <w:sz w:val="24"/>
            <w:szCs w:val="28"/>
          </w:rPr>
          <w:t>https://www.llyw.cymru/sites/default/files/publications/2024-06/atodiad-esboniadol-2024-2025.pdf</w:t>
        </w:r>
      </w:hyperlink>
    </w:p>
    <w:p w14:paraId="158211A8" w14:textId="77777777" w:rsidR="00E15EB1" w:rsidRPr="00D32960" w:rsidRDefault="00E15EB1" w:rsidP="00E15EB1">
      <w:pPr>
        <w:jc w:val="both"/>
        <w:rPr>
          <w:rFonts w:ascii="Arial" w:hAnsi="Arial" w:cs="Arial"/>
          <w:sz w:val="24"/>
          <w:szCs w:val="28"/>
        </w:rPr>
      </w:pPr>
    </w:p>
    <w:sectPr w:rsidR="00E15EB1" w:rsidRPr="00D32960" w:rsidSect="007C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0775" w14:textId="77777777" w:rsidR="00FA6B76" w:rsidRDefault="00FA6B76">
      <w:r>
        <w:separator/>
      </w:r>
    </w:p>
  </w:endnote>
  <w:endnote w:type="continuationSeparator" w:id="0">
    <w:p w14:paraId="57629916" w14:textId="77777777" w:rsidR="00FA6B76" w:rsidRDefault="00F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0F00" w14:textId="77777777" w:rsidR="00470B87" w:rsidRDefault="00470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57E5" w14:textId="77777777" w:rsidR="00470B87" w:rsidRDefault="00470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949C" w14:textId="77777777" w:rsidR="00470B87" w:rsidRPr="00A845A9" w:rsidRDefault="00470B87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F517" w14:textId="77777777" w:rsidR="00FA6B76" w:rsidRDefault="00FA6B76">
      <w:r>
        <w:separator/>
      </w:r>
    </w:p>
  </w:footnote>
  <w:footnote w:type="continuationSeparator" w:id="0">
    <w:p w14:paraId="453A79A2" w14:textId="77777777" w:rsidR="00FA6B76" w:rsidRDefault="00FA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207E" w14:textId="77777777" w:rsidR="00470B87" w:rsidRDefault="00470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D27F" w14:textId="77777777" w:rsidR="00470B87" w:rsidRDefault="00470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C331" w14:textId="2A63AF10" w:rsidR="00470B87" w:rsidRDefault="00BF1DB5">
    <w:r>
      <w:rPr>
        <w:noProof/>
      </w:rPr>
      <w:drawing>
        <wp:anchor distT="0" distB="0" distL="114300" distR="114300" simplePos="0" relativeHeight="251657728" behindDoc="1" locked="0" layoutInCell="1" allowOverlap="1" wp14:anchorId="35F176F8" wp14:editId="119208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A13A7" w14:textId="77777777" w:rsidR="00470B87" w:rsidRDefault="00470B87">
    <w:pPr>
      <w:pStyle w:val="Header"/>
    </w:pPr>
  </w:p>
  <w:p w14:paraId="45A0DA3D" w14:textId="77777777" w:rsidR="00470B87" w:rsidRDefault="00470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5AC7"/>
    <w:rsid w:val="000349B6"/>
    <w:rsid w:val="00054C37"/>
    <w:rsid w:val="00087EB7"/>
    <w:rsid w:val="00090C3D"/>
    <w:rsid w:val="00097118"/>
    <w:rsid w:val="000C045B"/>
    <w:rsid w:val="000C3A52"/>
    <w:rsid w:val="000C3FBF"/>
    <w:rsid w:val="000C53DB"/>
    <w:rsid w:val="000E4434"/>
    <w:rsid w:val="00121E04"/>
    <w:rsid w:val="00134918"/>
    <w:rsid w:val="00143934"/>
    <w:rsid w:val="00145D08"/>
    <w:rsid w:val="001460B1"/>
    <w:rsid w:val="00161B4E"/>
    <w:rsid w:val="0017102C"/>
    <w:rsid w:val="0017403E"/>
    <w:rsid w:val="0019308D"/>
    <w:rsid w:val="001A39E2"/>
    <w:rsid w:val="001A3FD8"/>
    <w:rsid w:val="001B027C"/>
    <w:rsid w:val="001B288D"/>
    <w:rsid w:val="001C2F20"/>
    <w:rsid w:val="001C30AF"/>
    <w:rsid w:val="001C532F"/>
    <w:rsid w:val="00216747"/>
    <w:rsid w:val="002167C4"/>
    <w:rsid w:val="00223E62"/>
    <w:rsid w:val="002256EF"/>
    <w:rsid w:val="00230C57"/>
    <w:rsid w:val="00237DF3"/>
    <w:rsid w:val="0027544C"/>
    <w:rsid w:val="002857DD"/>
    <w:rsid w:val="002922B3"/>
    <w:rsid w:val="00294F02"/>
    <w:rsid w:val="002962DB"/>
    <w:rsid w:val="002A5310"/>
    <w:rsid w:val="002B6616"/>
    <w:rsid w:val="002C57B6"/>
    <w:rsid w:val="002E5C93"/>
    <w:rsid w:val="002E7059"/>
    <w:rsid w:val="002F0EB9"/>
    <w:rsid w:val="002F2461"/>
    <w:rsid w:val="002F291A"/>
    <w:rsid w:val="002F44FF"/>
    <w:rsid w:val="0031175F"/>
    <w:rsid w:val="00314E36"/>
    <w:rsid w:val="003220C1"/>
    <w:rsid w:val="00322E72"/>
    <w:rsid w:val="003237C0"/>
    <w:rsid w:val="00332928"/>
    <w:rsid w:val="00345744"/>
    <w:rsid w:val="00356D7B"/>
    <w:rsid w:val="003576E1"/>
    <w:rsid w:val="00357893"/>
    <w:rsid w:val="00360C6A"/>
    <w:rsid w:val="00363387"/>
    <w:rsid w:val="003661E6"/>
    <w:rsid w:val="00370471"/>
    <w:rsid w:val="0038595D"/>
    <w:rsid w:val="00393A68"/>
    <w:rsid w:val="003968A0"/>
    <w:rsid w:val="003B1503"/>
    <w:rsid w:val="003B3D64"/>
    <w:rsid w:val="003C2203"/>
    <w:rsid w:val="003C5133"/>
    <w:rsid w:val="003C7B8D"/>
    <w:rsid w:val="0043031D"/>
    <w:rsid w:val="00465915"/>
    <w:rsid w:val="0046757C"/>
    <w:rsid w:val="00470B87"/>
    <w:rsid w:val="00483FA1"/>
    <w:rsid w:val="004A5E67"/>
    <w:rsid w:val="004A6111"/>
    <w:rsid w:val="004B6D33"/>
    <w:rsid w:val="004B78DD"/>
    <w:rsid w:val="0053366F"/>
    <w:rsid w:val="0057176B"/>
    <w:rsid w:val="00574BB3"/>
    <w:rsid w:val="005773D9"/>
    <w:rsid w:val="00583945"/>
    <w:rsid w:val="00586EFD"/>
    <w:rsid w:val="00597DFD"/>
    <w:rsid w:val="005A0E64"/>
    <w:rsid w:val="005A22E2"/>
    <w:rsid w:val="005A302F"/>
    <w:rsid w:val="005B030B"/>
    <w:rsid w:val="005B69E3"/>
    <w:rsid w:val="005D7663"/>
    <w:rsid w:val="00620F08"/>
    <w:rsid w:val="00630056"/>
    <w:rsid w:val="00632FDC"/>
    <w:rsid w:val="00654C0A"/>
    <w:rsid w:val="0065663E"/>
    <w:rsid w:val="006633C7"/>
    <w:rsid w:val="00663F04"/>
    <w:rsid w:val="006701F5"/>
    <w:rsid w:val="006814BD"/>
    <w:rsid w:val="006A1CA3"/>
    <w:rsid w:val="006B340E"/>
    <w:rsid w:val="006B461D"/>
    <w:rsid w:val="006C17E4"/>
    <w:rsid w:val="006C7E81"/>
    <w:rsid w:val="006E0A2C"/>
    <w:rsid w:val="006E576C"/>
    <w:rsid w:val="00703993"/>
    <w:rsid w:val="00712BA4"/>
    <w:rsid w:val="007227F7"/>
    <w:rsid w:val="00730990"/>
    <w:rsid w:val="00731C5F"/>
    <w:rsid w:val="0073380E"/>
    <w:rsid w:val="00743B79"/>
    <w:rsid w:val="00745FDC"/>
    <w:rsid w:val="00751BC2"/>
    <w:rsid w:val="00752C48"/>
    <w:rsid w:val="007679B7"/>
    <w:rsid w:val="007A31F1"/>
    <w:rsid w:val="007B5260"/>
    <w:rsid w:val="007C24E7"/>
    <w:rsid w:val="007C2EBD"/>
    <w:rsid w:val="007D1402"/>
    <w:rsid w:val="007D76E1"/>
    <w:rsid w:val="007E04A6"/>
    <w:rsid w:val="007F2624"/>
    <w:rsid w:val="007F5E64"/>
    <w:rsid w:val="007F76F0"/>
    <w:rsid w:val="008006F2"/>
    <w:rsid w:val="008063FB"/>
    <w:rsid w:val="00812370"/>
    <w:rsid w:val="008202CF"/>
    <w:rsid w:val="008216E3"/>
    <w:rsid w:val="0082411A"/>
    <w:rsid w:val="00841628"/>
    <w:rsid w:val="00846160"/>
    <w:rsid w:val="00855C52"/>
    <w:rsid w:val="00857D13"/>
    <w:rsid w:val="00874E97"/>
    <w:rsid w:val="00877BD2"/>
    <w:rsid w:val="00887F5F"/>
    <w:rsid w:val="008B7927"/>
    <w:rsid w:val="008C11DC"/>
    <w:rsid w:val="008C7A39"/>
    <w:rsid w:val="008D1E0B"/>
    <w:rsid w:val="008D283E"/>
    <w:rsid w:val="008D2ECC"/>
    <w:rsid w:val="008D5927"/>
    <w:rsid w:val="008E0559"/>
    <w:rsid w:val="008E7AFF"/>
    <w:rsid w:val="008F789E"/>
    <w:rsid w:val="00902201"/>
    <w:rsid w:val="009026DB"/>
    <w:rsid w:val="00904C88"/>
    <w:rsid w:val="00942C98"/>
    <w:rsid w:val="00944FCB"/>
    <w:rsid w:val="009465C8"/>
    <w:rsid w:val="00953A46"/>
    <w:rsid w:val="00953CEA"/>
    <w:rsid w:val="0095618D"/>
    <w:rsid w:val="009639D3"/>
    <w:rsid w:val="00965662"/>
    <w:rsid w:val="009656F7"/>
    <w:rsid w:val="00967473"/>
    <w:rsid w:val="0097782A"/>
    <w:rsid w:val="009C108F"/>
    <w:rsid w:val="009C58B3"/>
    <w:rsid w:val="009E4974"/>
    <w:rsid w:val="009F06C3"/>
    <w:rsid w:val="009F6063"/>
    <w:rsid w:val="00A12002"/>
    <w:rsid w:val="00A20024"/>
    <w:rsid w:val="00A23742"/>
    <w:rsid w:val="00A30014"/>
    <w:rsid w:val="00A3247B"/>
    <w:rsid w:val="00A3289D"/>
    <w:rsid w:val="00A6383E"/>
    <w:rsid w:val="00A72CF3"/>
    <w:rsid w:val="00A845A9"/>
    <w:rsid w:val="00A86958"/>
    <w:rsid w:val="00AA134B"/>
    <w:rsid w:val="00AA5651"/>
    <w:rsid w:val="00AA7750"/>
    <w:rsid w:val="00AB5817"/>
    <w:rsid w:val="00AB7F61"/>
    <w:rsid w:val="00AE064D"/>
    <w:rsid w:val="00AF056B"/>
    <w:rsid w:val="00AF2F63"/>
    <w:rsid w:val="00B03865"/>
    <w:rsid w:val="00B239BA"/>
    <w:rsid w:val="00B26593"/>
    <w:rsid w:val="00B44B80"/>
    <w:rsid w:val="00B468BB"/>
    <w:rsid w:val="00B51233"/>
    <w:rsid w:val="00B6450F"/>
    <w:rsid w:val="00B9560A"/>
    <w:rsid w:val="00BB3473"/>
    <w:rsid w:val="00BB6131"/>
    <w:rsid w:val="00BC4E4E"/>
    <w:rsid w:val="00BD288F"/>
    <w:rsid w:val="00BD77D7"/>
    <w:rsid w:val="00BF1DB5"/>
    <w:rsid w:val="00C15BCF"/>
    <w:rsid w:val="00C43B4A"/>
    <w:rsid w:val="00C4775B"/>
    <w:rsid w:val="00C550F5"/>
    <w:rsid w:val="00C566AE"/>
    <w:rsid w:val="00C64FA5"/>
    <w:rsid w:val="00C76CB8"/>
    <w:rsid w:val="00C92C14"/>
    <w:rsid w:val="00CA4278"/>
    <w:rsid w:val="00CB059A"/>
    <w:rsid w:val="00CE0AD0"/>
    <w:rsid w:val="00CF3DC5"/>
    <w:rsid w:val="00CF59DE"/>
    <w:rsid w:val="00CF6CDE"/>
    <w:rsid w:val="00D017E2"/>
    <w:rsid w:val="00D16D97"/>
    <w:rsid w:val="00D27F42"/>
    <w:rsid w:val="00D32960"/>
    <w:rsid w:val="00D33660"/>
    <w:rsid w:val="00D378EF"/>
    <w:rsid w:val="00D37B11"/>
    <w:rsid w:val="00D408DA"/>
    <w:rsid w:val="00D41072"/>
    <w:rsid w:val="00D454B7"/>
    <w:rsid w:val="00D51D51"/>
    <w:rsid w:val="00D54E3F"/>
    <w:rsid w:val="00D55EC7"/>
    <w:rsid w:val="00D87FF1"/>
    <w:rsid w:val="00DA30ED"/>
    <w:rsid w:val="00DA440C"/>
    <w:rsid w:val="00DD4B82"/>
    <w:rsid w:val="00DE283E"/>
    <w:rsid w:val="00DF7AAE"/>
    <w:rsid w:val="00E10237"/>
    <w:rsid w:val="00E127FB"/>
    <w:rsid w:val="00E1556F"/>
    <w:rsid w:val="00E15EB1"/>
    <w:rsid w:val="00E20881"/>
    <w:rsid w:val="00E2542E"/>
    <w:rsid w:val="00E3419E"/>
    <w:rsid w:val="00E44BAB"/>
    <w:rsid w:val="00E47149"/>
    <w:rsid w:val="00E47B1A"/>
    <w:rsid w:val="00E61781"/>
    <w:rsid w:val="00E62348"/>
    <w:rsid w:val="00E631B1"/>
    <w:rsid w:val="00E8151E"/>
    <w:rsid w:val="00E92679"/>
    <w:rsid w:val="00EA080D"/>
    <w:rsid w:val="00EA1045"/>
    <w:rsid w:val="00EB0494"/>
    <w:rsid w:val="00EB248F"/>
    <w:rsid w:val="00EB5F93"/>
    <w:rsid w:val="00EC0568"/>
    <w:rsid w:val="00EC0DEE"/>
    <w:rsid w:val="00EC77AA"/>
    <w:rsid w:val="00ED0F89"/>
    <w:rsid w:val="00ED664F"/>
    <w:rsid w:val="00EE721A"/>
    <w:rsid w:val="00F0272E"/>
    <w:rsid w:val="00F42201"/>
    <w:rsid w:val="00F4769D"/>
    <w:rsid w:val="00F47A65"/>
    <w:rsid w:val="00F52D96"/>
    <w:rsid w:val="00F54427"/>
    <w:rsid w:val="00F60064"/>
    <w:rsid w:val="00F6478A"/>
    <w:rsid w:val="00F71366"/>
    <w:rsid w:val="00F72A2F"/>
    <w:rsid w:val="00F81C33"/>
    <w:rsid w:val="00F864C2"/>
    <w:rsid w:val="00F97613"/>
    <w:rsid w:val="00FA6B76"/>
    <w:rsid w:val="00FC1AF0"/>
    <w:rsid w:val="00FD0800"/>
    <w:rsid w:val="00FE5077"/>
    <w:rsid w:val="00FF0966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E009EDA"/>
  <w15:chartTrackingRefBased/>
  <w15:docId w15:val="{585DA577-69AA-48EA-B549-D38AEE58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237D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DF3"/>
    <w:rPr>
      <w:sz w:val="20"/>
    </w:rPr>
  </w:style>
  <w:style w:type="character" w:customStyle="1" w:styleId="CommentTextChar">
    <w:name w:val="Comment Text Char"/>
    <w:link w:val="CommentText"/>
    <w:rsid w:val="00237DF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7DF3"/>
    <w:rPr>
      <w:b/>
      <w:bCs/>
    </w:rPr>
  </w:style>
  <w:style w:type="character" w:customStyle="1" w:styleId="CommentSubjectChar">
    <w:name w:val="Comment Subject Char"/>
    <w:link w:val="CommentSubject"/>
    <w:rsid w:val="00237DF3"/>
    <w:rPr>
      <w:rFonts w:ascii="TradeGothic" w:hAnsi="TradeGothic"/>
      <w:b/>
      <w:bCs/>
      <w:lang w:eastAsia="en-US"/>
    </w:rPr>
  </w:style>
  <w:style w:type="paragraph" w:customStyle="1" w:styleId="xxmsonormal">
    <w:name w:val="x_xmsonormal"/>
    <w:basedOn w:val="Normal"/>
    <w:uiPriority w:val="99"/>
    <w:rsid w:val="00230C57"/>
    <w:rPr>
      <w:rFonts w:ascii="Calibri" w:eastAsia="Calibr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F42201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E1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llyw.cymru/sites/default/files/publications/2024-06/atodiad-esboniadol-2024-2025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lyw.cymru/sites/default/files/publications/2024-06/tablau-syn-cefnogir-nodyn-esboniadol-2024-2025-diwygio.od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1109</CharactersWithSpaces>
  <SharedDoc>false</SharedDoc>
  <HLinks>
    <vt:vector size="12" baseType="variant"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https://www.llyw.cymru/sites/default/files/publications/2024-06/atodiad-esboniadol-2024-2025.pdf</vt:lpwstr>
      </vt:variant>
      <vt:variant>
        <vt:lpwstr/>
      </vt:variant>
      <vt:variant>
        <vt:i4>2949173</vt:i4>
      </vt:variant>
      <vt:variant>
        <vt:i4>0</vt:i4>
      </vt:variant>
      <vt:variant>
        <vt:i4>0</vt:i4>
      </vt:variant>
      <vt:variant>
        <vt:i4>5</vt:i4>
      </vt:variant>
      <vt:variant>
        <vt:lpwstr>https://www.llyw.cymru/sites/default/files/publications/2024-06/tablau-syn-cefnogir-nodyn-esboniadol-2024-2025-diwygio.ods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hayese</dc:creator>
  <cp:keywords/>
  <cp:lastModifiedBy>Oxenham, James (OFM - Cabinet Division)</cp:lastModifiedBy>
  <cp:revision>2</cp:revision>
  <cp:lastPrinted>2019-06-14T10:53:00Z</cp:lastPrinted>
  <dcterms:created xsi:type="dcterms:W3CDTF">2024-06-18T14:09:00Z</dcterms:created>
  <dcterms:modified xsi:type="dcterms:W3CDTF">2024-06-18T14:09:00Z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A53578699</vt:lpwstr>
  </property>
  <property fmtid="{D5CDD505-2E9C-101B-9397-08002B2CF9AE}" pid="4" name="Objective-Title">
    <vt:lpwstr>MA-RE-5565-24 - Delayed Publication of the 2024-25 1st Supplementary Budget - Doc 2 - Written Statement for Final Budget Restatement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2024-06-10T06:16:31Z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2024-06-17T13:26:31Z</vt:filetime>
  </property>
  <property fmtid="{D5CDD505-2E9C-101B-9397-08002B2CF9AE}" pid="11" name="Objective-Owner">
    <vt:lpwstr>Hopkins, Linda (COOG - Finance - Finance, Governance, Grants &amp; Tax)</vt:lpwstr>
  </property>
  <property fmtid="{D5CDD505-2E9C-101B-9397-08002B2CF9AE}" pid="12" name="Objective-Path">
    <vt:lpwstr>Objective Global Folder:#Business File Plan:WG Organisational Groups:Post April 2024 - Corporate Services &amp; Inspectorates:Corporate Services &amp; Inspectorates (CSI) - Finance - Finance Control &amp; Corporate Shared Services:1 - Save:Budgetary Control &amp; Reporting:Welsh Government Budgets:2024-25:FY2024/2025 - WG 1st Supplementary Budget - Finance Controls Branch:1.0 MAs:</vt:lpwstr>
  </property>
  <property fmtid="{D5CDD505-2E9C-101B-9397-08002B2CF9AE}" pid="13" name="Objective-Parent">
    <vt:lpwstr>1.0 MAs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qA1927080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/>
  </property>
  <property fmtid="{D5CDD505-2E9C-101B-9397-08002B2CF9AE}" pid="27" name="Objective-Date Acquired">
    <vt:filetime>2024-06-09T23:00:00Z</vt:filetime>
  </property>
  <property fmtid="{D5CDD505-2E9C-101B-9397-08002B2CF9AE}" pid="28" name="Objective-What to Keep">
    <vt:lpwstr/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</Properties>
</file>