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8EBB" w14:textId="77777777" w:rsidR="001A39E2" w:rsidRDefault="001A39E2" w:rsidP="001A39E2">
      <w:pPr>
        <w:jc w:val="right"/>
        <w:rPr>
          <w:b/>
        </w:rPr>
      </w:pPr>
    </w:p>
    <w:p w14:paraId="20A25CD3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8E15EF" wp14:editId="10EC488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C4CA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FCFC9A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17875BF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549E4F1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EE0F97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A6CFDC" wp14:editId="418117F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10F1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07CF5D9E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492D9BA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734E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4D508" w14:textId="16751EE0" w:rsidR="003C4920" w:rsidRPr="004F23E1" w:rsidRDefault="00D13507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Cyhoeddi Data Allyriadau ar gyfer 202</w:t>
            </w:r>
            <w:r w:rsidR="001E5E6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817906" w:rsidRPr="00A011A1" w14:paraId="0FF6A4C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A1AC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249D0" w14:textId="00A2F0E8" w:rsidR="00817906" w:rsidRPr="004F23E1" w:rsidRDefault="00D135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</w:t>
            </w:r>
            <w:r w:rsidR="0033508B">
              <w:rPr>
                <w:rFonts w:ascii="Arial" w:hAnsi="Arial" w:cs="Arial"/>
                <w:b/>
                <w:bCs/>
                <w:sz w:val="24"/>
                <w:szCs w:val="24"/>
              </w:rPr>
              <w:t>Mehefin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</w:t>
            </w:r>
          </w:p>
        </w:tc>
      </w:tr>
      <w:tr w:rsidR="00817906" w:rsidRPr="00A011A1" w14:paraId="203818E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C35A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BC21" w14:textId="77A951CC" w:rsidR="00817906" w:rsidRPr="004F23E1" w:rsidRDefault="00D13507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Huw Irranca-Davies</w:t>
            </w:r>
            <w:r w:rsidR="00BA5C85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3508B">
              <w:rPr>
                <w:rFonts w:ascii="Arial" w:hAnsi="Arial" w:cs="Arial"/>
                <w:b/>
                <w:bCs/>
                <w:sz w:val="24"/>
                <w:szCs w:val="24"/>
              </w:rPr>
              <w:t>Ysgrifennyd</w:t>
            </w:r>
            <w:proofErr w:type="spellEnd"/>
            <w:r w:rsidR="003350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Cabinet dros Newid Hinsawdd a Materion Gwledig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31F2FE1" w14:textId="77777777" w:rsidR="00A845A9" w:rsidRPr="00A011A1" w:rsidRDefault="00A845A9" w:rsidP="00A845A9"/>
    <w:p w14:paraId="7E7C90CB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0699DDB5" w14:textId="77777777" w:rsidR="00D45A9E" w:rsidRPr="001D4E76" w:rsidRDefault="00D45A9E" w:rsidP="00D45A9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1F1F1F"/>
          <w:sz w:val="24"/>
          <w:shd w:val="clear" w:color="auto" w:fill="FFFFFF"/>
        </w:rPr>
        <w:t xml:space="preserve">Mae'r datganiad hwn yn </w:t>
      </w:r>
      <w:proofErr w:type="spellStart"/>
      <w:r>
        <w:rPr>
          <w:rFonts w:ascii="Arial" w:hAnsi="Arial"/>
          <w:color w:val="1F1F1F"/>
          <w:sz w:val="24"/>
          <w:shd w:val="clear" w:color="auto" w:fill="FFFFFF"/>
        </w:rPr>
        <w:t>diweddaru'r</w:t>
      </w:r>
      <w:proofErr w:type="spellEnd"/>
      <w:r>
        <w:rPr>
          <w:rFonts w:ascii="Arial" w:hAnsi="Arial"/>
          <w:color w:val="1F1F1F"/>
          <w:sz w:val="24"/>
          <w:shd w:val="clear" w:color="auto" w:fill="FFFFFF"/>
        </w:rPr>
        <w:t xml:space="preserve"> Senedd ar y data diweddaraf am allyriadau </w:t>
      </w:r>
      <w:proofErr w:type="spellStart"/>
      <w:r>
        <w:rPr>
          <w:rFonts w:ascii="Arial" w:hAnsi="Arial"/>
          <w:color w:val="1F1F1F"/>
          <w:sz w:val="24"/>
          <w:shd w:val="clear" w:color="auto" w:fill="FFFFFF"/>
        </w:rPr>
        <w:t>nwyon</w:t>
      </w:r>
      <w:proofErr w:type="spellEnd"/>
      <w:r>
        <w:rPr>
          <w:rFonts w:ascii="Arial" w:hAnsi="Arial"/>
          <w:color w:val="1F1F1F"/>
          <w:sz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1F1F1F"/>
          <w:sz w:val="24"/>
          <w:shd w:val="clear" w:color="auto" w:fill="FFFFFF"/>
        </w:rPr>
        <w:t>tŷ</w:t>
      </w:r>
      <w:proofErr w:type="spellEnd"/>
      <w:r>
        <w:rPr>
          <w:rFonts w:ascii="Arial" w:hAnsi="Arial"/>
          <w:color w:val="1F1F1F"/>
          <w:sz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1F1F1F"/>
          <w:sz w:val="24"/>
          <w:shd w:val="clear" w:color="auto" w:fill="FFFFFF"/>
        </w:rPr>
        <w:t>gwydr</w:t>
      </w:r>
      <w:proofErr w:type="spellEnd"/>
      <w:r>
        <w:rPr>
          <w:rFonts w:ascii="Arial" w:hAnsi="Arial"/>
          <w:color w:val="1F1F1F"/>
          <w:sz w:val="24"/>
          <w:shd w:val="clear" w:color="auto" w:fill="FFFFFF"/>
        </w:rPr>
        <w:t xml:space="preserve"> Cymru a bod y Dadansoddiad o'r Ymgynghoriad ar y Fframwaith Pontio Teg wedi’i gyhoeddi.  </w:t>
      </w:r>
      <w:r>
        <w:rPr>
          <w:rFonts w:ascii="Arial" w:hAnsi="Arial"/>
          <w:sz w:val="24"/>
        </w:rPr>
        <w:t xml:space="preserve"> </w:t>
      </w:r>
    </w:p>
    <w:p w14:paraId="57DB1E1A" w14:textId="77777777" w:rsidR="00D45A9E" w:rsidRPr="001D4E76" w:rsidRDefault="00D45A9E" w:rsidP="00D45A9E">
      <w:pPr>
        <w:rPr>
          <w:rFonts w:ascii="Arial" w:hAnsi="Arial" w:cs="Arial"/>
          <w:sz w:val="24"/>
          <w:szCs w:val="24"/>
        </w:rPr>
      </w:pPr>
    </w:p>
    <w:p w14:paraId="0C1EB1E0" w14:textId="0628B296" w:rsidR="00D45A9E" w:rsidRPr="001722F6" w:rsidRDefault="00D45A9E" w:rsidP="00D45A9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1722F6">
        <w:rPr>
          <w:rFonts w:ascii="Arial" w:hAnsi="Arial" w:cs="Arial"/>
        </w:rPr>
        <w:t xml:space="preserve">Mae'r data am allyriadau </w:t>
      </w:r>
      <w:proofErr w:type="spellStart"/>
      <w:r w:rsidRPr="001722F6">
        <w:rPr>
          <w:rFonts w:ascii="Arial" w:hAnsi="Arial" w:cs="Arial"/>
        </w:rPr>
        <w:t>tiriogaethol</w:t>
      </w:r>
      <w:proofErr w:type="spellEnd"/>
      <w:r w:rsidRPr="001722F6">
        <w:rPr>
          <w:rFonts w:ascii="Arial" w:hAnsi="Arial" w:cs="Arial"/>
        </w:rPr>
        <w:t xml:space="preserve"> a </w:t>
      </w:r>
      <w:proofErr w:type="spellStart"/>
      <w:r w:rsidRPr="001722F6">
        <w:rPr>
          <w:rFonts w:ascii="Arial" w:hAnsi="Arial" w:cs="Arial"/>
        </w:rPr>
        <w:t>ryddhawyd</w:t>
      </w:r>
      <w:proofErr w:type="spellEnd"/>
      <w:r w:rsidRPr="001722F6">
        <w:rPr>
          <w:rFonts w:ascii="Arial" w:hAnsi="Arial" w:cs="Arial"/>
        </w:rPr>
        <w:t xml:space="preserve"> yr </w:t>
      </w:r>
      <w:proofErr w:type="spellStart"/>
      <w:r w:rsidRPr="001722F6">
        <w:rPr>
          <w:rFonts w:ascii="Arial" w:hAnsi="Arial" w:cs="Arial"/>
        </w:rPr>
        <w:t>wythnos</w:t>
      </w:r>
      <w:proofErr w:type="spellEnd"/>
      <w:r w:rsidRPr="001722F6">
        <w:rPr>
          <w:rFonts w:ascii="Arial" w:hAnsi="Arial" w:cs="Arial"/>
        </w:rPr>
        <w:t xml:space="preserve"> hon gan y Rhestr Genedlaethol Allyriadau </w:t>
      </w:r>
      <w:proofErr w:type="spellStart"/>
      <w:r w:rsidRPr="001722F6">
        <w:rPr>
          <w:rFonts w:ascii="Arial" w:hAnsi="Arial" w:cs="Arial"/>
        </w:rPr>
        <w:t>Atmosfferig</w:t>
      </w:r>
      <w:proofErr w:type="spellEnd"/>
      <w:r w:rsidRPr="001722F6">
        <w:rPr>
          <w:rFonts w:ascii="Arial" w:hAnsi="Arial" w:cs="Arial"/>
        </w:rPr>
        <w:t xml:space="preserve"> (</w:t>
      </w:r>
      <w:hyperlink r:id="rId8" w:history="1">
        <w:r w:rsidRPr="001722F6">
          <w:rPr>
            <w:rStyle w:val="Hyperlink"/>
            <w:rFonts w:ascii="Arial" w:hAnsi="Arial" w:cs="Arial"/>
          </w:rPr>
          <w:t>National Atmospheric Emission Inventory (Adroddiadau) (Dolen Allanol)</w:t>
        </w:r>
      </w:hyperlink>
      <w:r w:rsidRPr="001722F6">
        <w:rPr>
          <w:rFonts w:ascii="Arial" w:hAnsi="Arial" w:cs="Arial"/>
        </w:rPr>
        <w:t xml:space="preserve">) yn </w:t>
      </w:r>
      <w:proofErr w:type="spellStart"/>
      <w:r w:rsidRPr="001722F6">
        <w:rPr>
          <w:rFonts w:ascii="Arial" w:hAnsi="Arial" w:cs="Arial"/>
        </w:rPr>
        <w:t>amcangyfrif</w:t>
      </w:r>
      <w:proofErr w:type="spellEnd"/>
      <w:r w:rsidRPr="001722F6">
        <w:rPr>
          <w:rFonts w:ascii="Arial" w:hAnsi="Arial" w:cs="Arial"/>
        </w:rPr>
        <w:t xml:space="preserve"> bod </w:t>
      </w:r>
      <w:proofErr w:type="spellStart"/>
      <w:r w:rsidRPr="001722F6">
        <w:rPr>
          <w:rFonts w:ascii="Arial" w:hAnsi="Arial" w:cs="Arial"/>
        </w:rPr>
        <w:t>cyfanswm</w:t>
      </w:r>
      <w:proofErr w:type="spellEnd"/>
      <w:r w:rsidRPr="001722F6">
        <w:rPr>
          <w:rFonts w:ascii="Arial" w:hAnsi="Arial" w:cs="Arial"/>
        </w:rPr>
        <w:t xml:space="preserve"> allyriadau </w:t>
      </w:r>
      <w:proofErr w:type="spellStart"/>
      <w:r w:rsidRPr="001722F6">
        <w:rPr>
          <w:rFonts w:ascii="Arial" w:hAnsi="Arial" w:cs="Arial"/>
        </w:rPr>
        <w:t>nwyon</w:t>
      </w:r>
      <w:proofErr w:type="spellEnd"/>
      <w:r w:rsidRPr="001722F6">
        <w:rPr>
          <w:rFonts w:ascii="Arial" w:hAnsi="Arial" w:cs="Arial"/>
        </w:rPr>
        <w:t xml:space="preserve"> </w:t>
      </w:r>
      <w:proofErr w:type="spellStart"/>
      <w:r w:rsidRPr="001722F6">
        <w:rPr>
          <w:rFonts w:ascii="Arial" w:hAnsi="Arial" w:cs="Arial"/>
        </w:rPr>
        <w:t>tŷ</w:t>
      </w:r>
      <w:proofErr w:type="spellEnd"/>
      <w:r w:rsidRPr="001722F6">
        <w:rPr>
          <w:rFonts w:ascii="Arial" w:hAnsi="Arial" w:cs="Arial"/>
        </w:rPr>
        <w:t xml:space="preserve"> </w:t>
      </w:r>
      <w:proofErr w:type="spellStart"/>
      <w:r w:rsidRPr="001722F6">
        <w:rPr>
          <w:rFonts w:ascii="Arial" w:hAnsi="Arial" w:cs="Arial"/>
        </w:rPr>
        <w:t>gwydr</w:t>
      </w:r>
      <w:proofErr w:type="spellEnd"/>
      <w:r w:rsidRPr="0017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yn 2022 </w:t>
      </w:r>
      <w:r w:rsidRPr="001722F6">
        <w:rPr>
          <w:rFonts w:ascii="Arial" w:hAnsi="Arial" w:cs="Arial"/>
        </w:rPr>
        <w:t xml:space="preserve">yn </w:t>
      </w:r>
      <w:proofErr w:type="spellStart"/>
      <w:r w:rsidRPr="001722F6">
        <w:rPr>
          <w:rFonts w:ascii="Arial" w:hAnsi="Arial" w:cs="Arial"/>
        </w:rPr>
        <w:t>cyfateb</w:t>
      </w:r>
      <w:proofErr w:type="spellEnd"/>
      <w:r w:rsidRPr="001722F6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35.7 </w:t>
      </w:r>
      <w:r w:rsidRPr="001722F6">
        <w:rPr>
          <w:rFonts w:ascii="Arial" w:hAnsi="Arial" w:cs="Arial"/>
        </w:rPr>
        <w:t xml:space="preserve">miliwn </w:t>
      </w:r>
      <w:proofErr w:type="spellStart"/>
      <w:r w:rsidRPr="001722F6">
        <w:rPr>
          <w:rFonts w:ascii="Arial" w:hAnsi="Arial" w:cs="Arial"/>
        </w:rPr>
        <w:t>tunnell</w:t>
      </w:r>
      <w:proofErr w:type="spellEnd"/>
      <w:r w:rsidRPr="001722F6">
        <w:rPr>
          <w:rFonts w:ascii="Arial" w:hAnsi="Arial" w:cs="Arial"/>
        </w:rPr>
        <w:t xml:space="preserve"> o garbon </w:t>
      </w:r>
      <w:proofErr w:type="spellStart"/>
      <w:r w:rsidRPr="001722F6">
        <w:rPr>
          <w:rFonts w:ascii="Arial" w:hAnsi="Arial" w:cs="Arial"/>
        </w:rPr>
        <w:t>deuocsid</w:t>
      </w:r>
      <w:proofErr w:type="spellEnd"/>
      <w:r w:rsidRPr="001722F6">
        <w:rPr>
          <w:rFonts w:ascii="Arial" w:hAnsi="Arial" w:cs="Arial"/>
        </w:rPr>
        <w:t xml:space="preserve"> (CO2), gostyngiad o </w:t>
      </w:r>
      <w:r>
        <w:rPr>
          <w:rFonts w:ascii="Arial" w:hAnsi="Arial" w:cs="Arial"/>
        </w:rPr>
        <w:t>36%</w:t>
      </w:r>
      <w:r w:rsidRPr="001722F6">
        <w:rPr>
          <w:rFonts w:ascii="Arial" w:hAnsi="Arial" w:cs="Arial"/>
        </w:rPr>
        <w:t xml:space="preserve"> </w:t>
      </w:r>
      <w:proofErr w:type="spellStart"/>
      <w:r w:rsidRPr="001722F6">
        <w:rPr>
          <w:rFonts w:ascii="Arial" w:hAnsi="Arial" w:cs="Arial"/>
        </w:rPr>
        <w:t>o'i</w:t>
      </w:r>
      <w:proofErr w:type="spellEnd"/>
      <w:r w:rsidRPr="001722F6">
        <w:rPr>
          <w:rFonts w:ascii="Arial" w:hAnsi="Arial" w:cs="Arial"/>
        </w:rPr>
        <w:t xml:space="preserve"> </w:t>
      </w:r>
      <w:proofErr w:type="spellStart"/>
      <w:r w:rsidRPr="001722F6">
        <w:rPr>
          <w:rFonts w:ascii="Arial" w:hAnsi="Arial" w:cs="Arial"/>
        </w:rPr>
        <w:t>gymharu</w:t>
      </w:r>
      <w:proofErr w:type="spellEnd"/>
      <w:r w:rsidRPr="001722F6">
        <w:rPr>
          <w:rFonts w:ascii="Arial" w:hAnsi="Arial" w:cs="Arial"/>
        </w:rPr>
        <w:t xml:space="preserve"> ag </w:t>
      </w:r>
      <w:proofErr w:type="spellStart"/>
      <w:r w:rsidRPr="001722F6">
        <w:rPr>
          <w:rFonts w:ascii="Arial" w:hAnsi="Arial" w:cs="Arial"/>
        </w:rPr>
        <w:t>allyriadau'r</w:t>
      </w:r>
      <w:proofErr w:type="spellEnd"/>
      <w:r w:rsidRPr="001722F6">
        <w:rPr>
          <w:rFonts w:ascii="Arial" w:hAnsi="Arial" w:cs="Arial"/>
        </w:rPr>
        <w:t xml:space="preserve"> flwyddyn </w:t>
      </w:r>
      <w:proofErr w:type="spellStart"/>
      <w:r w:rsidRPr="001722F6">
        <w:rPr>
          <w:rFonts w:ascii="Arial" w:hAnsi="Arial" w:cs="Arial"/>
        </w:rPr>
        <w:t>sylfaen</w:t>
      </w:r>
      <w:proofErr w:type="spellEnd"/>
      <w:r>
        <w:rPr>
          <w:rStyle w:val="FootnoteReference"/>
          <w:rFonts w:ascii="Arial" w:hAnsi="Arial" w:cs="Arial"/>
        </w:rPr>
        <w:footnoteReference w:id="1"/>
      </w:r>
      <w:r w:rsidRPr="001722F6">
        <w:rPr>
          <w:rFonts w:ascii="Arial" w:hAnsi="Arial" w:cs="Arial"/>
        </w:rPr>
        <w:t xml:space="preserve"> a gostyngiad o </w:t>
      </w:r>
      <w:r>
        <w:rPr>
          <w:rFonts w:ascii="Arial" w:hAnsi="Arial" w:cs="Arial"/>
        </w:rPr>
        <w:t>0.1%</w:t>
      </w:r>
      <w:r w:rsidRPr="001722F6">
        <w:rPr>
          <w:rFonts w:ascii="Arial" w:hAnsi="Arial" w:cs="Arial"/>
        </w:rPr>
        <w:t xml:space="preserve"> </w:t>
      </w:r>
      <w:proofErr w:type="spellStart"/>
      <w:r w:rsidRPr="001722F6">
        <w:rPr>
          <w:rFonts w:ascii="Arial" w:hAnsi="Arial" w:cs="Arial"/>
        </w:rPr>
        <w:t>o'i</w:t>
      </w:r>
      <w:proofErr w:type="spellEnd"/>
      <w:r w:rsidRPr="001722F6">
        <w:rPr>
          <w:rFonts w:ascii="Arial" w:hAnsi="Arial" w:cs="Arial"/>
        </w:rPr>
        <w:t xml:space="preserve"> </w:t>
      </w:r>
      <w:proofErr w:type="spellStart"/>
      <w:r w:rsidRPr="001722F6">
        <w:rPr>
          <w:rFonts w:ascii="Arial" w:hAnsi="Arial" w:cs="Arial"/>
        </w:rPr>
        <w:t>gymharu</w:t>
      </w:r>
      <w:proofErr w:type="spellEnd"/>
      <w:r w:rsidRPr="001722F6">
        <w:rPr>
          <w:rFonts w:ascii="Arial" w:hAnsi="Arial" w:cs="Arial"/>
        </w:rPr>
        <w:t xml:space="preserve"> â 2021.  </w:t>
      </w:r>
      <w:r>
        <w:rPr>
          <w:rFonts w:ascii="Arial" w:hAnsi="Arial" w:cs="Arial"/>
        </w:rPr>
        <w:t xml:space="preserve">Mae’r data hwn yn </w:t>
      </w:r>
      <w:proofErr w:type="spellStart"/>
      <w:r>
        <w:rPr>
          <w:rFonts w:ascii="Arial" w:hAnsi="Arial" w:cs="Arial"/>
        </w:rPr>
        <w:t>adlewyrchu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diweddariadau</w:t>
      </w:r>
      <w:proofErr w:type="spellEnd"/>
      <w:r>
        <w:rPr>
          <w:rFonts w:ascii="Arial" w:hAnsi="Arial" w:cs="Arial"/>
        </w:rPr>
        <w:t xml:space="preserve"> i’r dull a </w:t>
      </w:r>
      <w:proofErr w:type="spellStart"/>
      <w:r>
        <w:rPr>
          <w:rFonts w:ascii="Arial" w:hAnsi="Arial" w:cs="Arial"/>
        </w:rPr>
        <w:t>ddefnyddir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amcangyfrif</w:t>
      </w:r>
      <w:proofErr w:type="spellEnd"/>
      <w:r>
        <w:rPr>
          <w:rFonts w:ascii="Arial" w:hAnsi="Arial" w:cs="Arial"/>
        </w:rPr>
        <w:t xml:space="preserve"> allyriadau. </w:t>
      </w:r>
    </w:p>
    <w:p w14:paraId="109A9D78" w14:textId="77777777" w:rsidR="00D45A9E" w:rsidRDefault="00D45A9E" w:rsidP="00D45A9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Cs w:val="20"/>
          <w:bdr w:val="none" w:sz="0" w:space="0" w:color="auto" w:frame="1"/>
        </w:rPr>
      </w:pPr>
      <w:r>
        <w:rPr>
          <w:rFonts w:ascii="Arial" w:hAnsi="Arial"/>
        </w:rPr>
        <w:t xml:space="preserve">Mae'r data hwn yn darparu </w:t>
      </w:r>
      <w:proofErr w:type="spellStart"/>
      <w:r>
        <w:rPr>
          <w:rFonts w:ascii="Arial" w:hAnsi="Arial"/>
        </w:rPr>
        <w:t>tystiolaeth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berfformiad</w:t>
      </w:r>
      <w:proofErr w:type="spellEnd"/>
      <w:r>
        <w:rPr>
          <w:rFonts w:ascii="Arial" w:hAnsi="Arial"/>
        </w:rPr>
        <w:t xml:space="preserve"> ar sail ail gyllideb garbon Cymru (2021-25).  Mae'r ail gyllideb yn </w:t>
      </w:r>
      <w:proofErr w:type="spellStart"/>
      <w:r>
        <w:rPr>
          <w:rFonts w:ascii="Arial" w:hAnsi="Arial"/>
        </w:rPr>
        <w:t>anelu</w:t>
      </w:r>
      <w:proofErr w:type="spellEnd"/>
      <w:r>
        <w:rPr>
          <w:rFonts w:ascii="Arial" w:hAnsi="Arial"/>
        </w:rPr>
        <w:t xml:space="preserve"> at sicrhau gostyngiad ar </w:t>
      </w:r>
      <w:proofErr w:type="spellStart"/>
      <w:r>
        <w:rPr>
          <w:rFonts w:ascii="Arial" w:hAnsi="Arial"/>
        </w:rPr>
        <w:t>gyfartaledd</w:t>
      </w:r>
      <w:proofErr w:type="spellEnd"/>
      <w:r>
        <w:rPr>
          <w:rFonts w:ascii="Arial" w:hAnsi="Arial"/>
        </w:rPr>
        <w:t xml:space="preserve"> yn yr allyriadau o 37% dros y cyfnod o bum mlynedd, gydag </w:t>
      </w:r>
      <w:proofErr w:type="spellStart"/>
      <w:r>
        <w:rPr>
          <w:rFonts w:ascii="Arial" w:hAnsi="Arial"/>
        </w:rPr>
        <w:t>uchelgais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ragori</w:t>
      </w:r>
      <w:proofErr w:type="spellEnd"/>
      <w:r>
        <w:rPr>
          <w:rFonts w:ascii="Arial" w:hAnsi="Arial"/>
        </w:rPr>
        <w:t xml:space="preserve"> ar y targed hwn. </w:t>
      </w:r>
    </w:p>
    <w:p w14:paraId="1697B5D3" w14:textId="77777777" w:rsidR="00D45A9E" w:rsidRDefault="00D45A9E" w:rsidP="00D45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</w:rPr>
      </w:pPr>
      <w:r>
        <w:rPr>
          <w:rStyle w:val="normaltextrun"/>
          <w:rFonts w:ascii="Arial" w:hAnsi="Arial"/>
        </w:rPr>
        <w:t xml:space="preserve">Ym mis Rhagfyr 2023, rhoddodd Llywodraeth Cymru ar waith bolisi cyntaf y cynllun i ddarparu Cyllideb Carbon 2, </w:t>
      </w:r>
      <w:hyperlink r:id="rId9" w:history="1">
        <w:r w:rsidRPr="00471B2C">
          <w:rPr>
            <w:rStyle w:val="Hyperlink"/>
            <w:rFonts w:ascii="Arial" w:hAnsi="Arial" w:cs="Arial"/>
          </w:rPr>
          <w:t>Cymru Sero Net: Cyllideb Carbon 2 (2021-2025)</w:t>
        </w:r>
      </w:hyperlink>
      <w:r>
        <w:rPr>
          <w:rFonts w:ascii="Arial" w:hAnsi="Arial" w:cs="Arial"/>
        </w:rPr>
        <w:t xml:space="preserve">. Ymgynghorodd hefyd ar </w:t>
      </w:r>
      <w:hyperlink r:id="rId10" w:history="1">
        <w:r>
          <w:rPr>
            <w:rStyle w:val="Hyperlink"/>
            <w:rFonts w:ascii="Arial" w:hAnsi="Arial"/>
          </w:rPr>
          <w:t>Fframwaith Pontio Cyfiawn a Phecyn Cymorth ar gyfer rhanddeiliaid</w:t>
        </w:r>
      </w:hyperlink>
      <w:r>
        <w:rPr>
          <w:rStyle w:val="normaltextrun"/>
          <w:rFonts w:ascii="Arial" w:hAnsi="Arial"/>
        </w:rPr>
        <w:t xml:space="preserve">, sy’n esbonio sut yr ydym am gynnig cefnogi Pontio'n Deg yng Nghymru. Parodd yr ymgynghoriad o 4 Rhagfyr 2023 tan 11 Mawrth 2024 gan ganolbwyntio ar wyth prif faes: integreiddio, gweledigaeth, egwyddorion arweiniol, sylfaen dystiolaeth, ysgogi rhanddeiliaid ac ymgysylltu, pecyn cymorth, cynllunio ac effeithiau ar y Gymraeg. </w:t>
      </w:r>
    </w:p>
    <w:p w14:paraId="55272017" w14:textId="77777777" w:rsidR="00D45A9E" w:rsidRDefault="00D45A9E" w:rsidP="00D45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</w:rPr>
      </w:pPr>
    </w:p>
    <w:p w14:paraId="5906F449" w14:textId="77777777" w:rsidR="00D45A9E" w:rsidRDefault="00D45A9E" w:rsidP="00D45A9E">
      <w:pPr>
        <w:pStyle w:val="paragraph"/>
        <w:spacing w:before="0" w:beforeAutospacing="0" w:after="0" w:afterAutospacing="0"/>
        <w:textAlignment w:val="baseline"/>
        <w:rPr>
          <w:rFonts w:ascii="Arial" w:hAnsi="Arial"/>
        </w:rPr>
      </w:pPr>
      <w:r>
        <w:rPr>
          <w:rStyle w:val="normaltextrun"/>
          <w:rFonts w:ascii="Arial" w:hAnsi="Arial"/>
        </w:rPr>
        <w:t xml:space="preserve">Hoffwn ddiweddaru’r Senedd bod y dadansoddiad o'r ymgynghoriad bellach wedi'i </w:t>
      </w:r>
      <w:hyperlink r:id="rId11" w:history="1">
        <w:r>
          <w:rPr>
            <w:rStyle w:val="Hyperlink"/>
            <w:rFonts w:ascii="Arial" w:hAnsi="Arial"/>
          </w:rPr>
          <w:t>gyhoeddi</w:t>
        </w:r>
      </w:hyperlink>
      <w:r>
        <w:rPr>
          <w:rStyle w:val="normaltextrun"/>
          <w:rFonts w:ascii="Arial" w:hAnsi="Arial"/>
        </w:rPr>
        <w:t xml:space="preserve">.  Dwi am gyhoeddi ymateb y Llywodraeth yn ddiweddarach eleni. </w:t>
      </w:r>
    </w:p>
    <w:p w14:paraId="03125A91" w14:textId="77777777" w:rsidR="003253F3" w:rsidRDefault="003253F3" w:rsidP="003253F3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55A14983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173B" w14:textId="77777777" w:rsidR="007B68D3" w:rsidRDefault="007B68D3">
      <w:r>
        <w:separator/>
      </w:r>
    </w:p>
  </w:endnote>
  <w:endnote w:type="continuationSeparator" w:id="0">
    <w:p w14:paraId="49C089E1" w14:textId="77777777" w:rsidR="007B68D3" w:rsidRDefault="007B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9725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B7542C1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04AA" w14:textId="77777777" w:rsidR="007B68D3" w:rsidRDefault="007B68D3">
      <w:r>
        <w:separator/>
      </w:r>
    </w:p>
  </w:footnote>
  <w:footnote w:type="continuationSeparator" w:id="0">
    <w:p w14:paraId="53686BAD" w14:textId="77777777" w:rsidR="007B68D3" w:rsidRDefault="007B68D3">
      <w:r>
        <w:continuationSeparator/>
      </w:r>
    </w:p>
  </w:footnote>
  <w:footnote w:id="1">
    <w:p w14:paraId="653EBE8C" w14:textId="77777777" w:rsidR="00D45A9E" w:rsidRPr="0096383D" w:rsidRDefault="00D45A9E" w:rsidP="00D45A9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96383D">
        <w:rPr>
          <w:rFonts w:ascii="Arial" w:hAnsi="Arial" w:cs="Arial"/>
          <w:lang w:val="en-GB"/>
        </w:rPr>
        <w:t xml:space="preserve">Blynyddoedd Sylfaen allyriadau </w:t>
      </w:r>
      <w:proofErr w:type="spellStart"/>
      <w:r w:rsidRPr="0096383D">
        <w:rPr>
          <w:rFonts w:ascii="Arial" w:hAnsi="Arial" w:cs="Arial"/>
          <w:lang w:val="en-GB"/>
        </w:rPr>
        <w:t>nwyon</w:t>
      </w:r>
      <w:proofErr w:type="spellEnd"/>
      <w:r w:rsidRPr="0096383D">
        <w:rPr>
          <w:rFonts w:ascii="Arial" w:hAnsi="Arial" w:cs="Arial"/>
          <w:lang w:val="en-GB"/>
        </w:rPr>
        <w:t xml:space="preserve"> </w:t>
      </w:r>
      <w:proofErr w:type="spellStart"/>
      <w:r w:rsidRPr="0096383D">
        <w:rPr>
          <w:rFonts w:ascii="Arial" w:hAnsi="Arial" w:cs="Arial"/>
          <w:lang w:val="en-GB"/>
        </w:rPr>
        <w:t>tŷ</w:t>
      </w:r>
      <w:proofErr w:type="spellEnd"/>
      <w:r w:rsidRPr="0096383D">
        <w:rPr>
          <w:rFonts w:ascii="Arial" w:hAnsi="Arial" w:cs="Arial"/>
          <w:lang w:val="en-GB"/>
        </w:rPr>
        <w:t xml:space="preserve"> </w:t>
      </w:r>
      <w:proofErr w:type="spellStart"/>
      <w:r w:rsidRPr="0096383D">
        <w:rPr>
          <w:rFonts w:ascii="Arial" w:hAnsi="Arial" w:cs="Arial"/>
          <w:lang w:val="en-GB"/>
        </w:rPr>
        <w:t>gwydr</w:t>
      </w:r>
      <w:proofErr w:type="spellEnd"/>
      <w:r w:rsidRPr="0096383D">
        <w:rPr>
          <w:rFonts w:ascii="Arial" w:hAnsi="Arial" w:cs="Arial"/>
          <w:lang w:val="en-GB"/>
        </w:rPr>
        <w:t xml:space="preserve"> y DU </w:t>
      </w:r>
      <w:proofErr w:type="spellStart"/>
      <w:r w:rsidRPr="0096383D">
        <w:rPr>
          <w:rFonts w:ascii="Arial" w:hAnsi="Arial" w:cs="Arial"/>
          <w:lang w:val="en-GB"/>
        </w:rPr>
        <w:t>yw</w:t>
      </w:r>
      <w:proofErr w:type="spellEnd"/>
      <w:r w:rsidRPr="0096383D">
        <w:rPr>
          <w:rFonts w:ascii="Arial" w:hAnsi="Arial" w:cs="Arial"/>
          <w:lang w:val="en-GB"/>
        </w:rPr>
        <w:t xml:space="preserve">: 1990 ar gyfer carbon </w:t>
      </w:r>
      <w:proofErr w:type="spellStart"/>
      <w:r w:rsidRPr="0096383D">
        <w:rPr>
          <w:rFonts w:ascii="Arial" w:hAnsi="Arial" w:cs="Arial"/>
          <w:lang w:val="en-GB"/>
        </w:rPr>
        <w:t>deuocsid</w:t>
      </w:r>
      <w:proofErr w:type="spellEnd"/>
      <w:r w:rsidRPr="0096383D">
        <w:rPr>
          <w:rFonts w:ascii="Arial" w:hAnsi="Arial" w:cs="Arial"/>
          <w:lang w:val="en-GB"/>
        </w:rPr>
        <w:t xml:space="preserve">, </w:t>
      </w:r>
      <w:proofErr w:type="spellStart"/>
      <w:r w:rsidRPr="0096383D">
        <w:rPr>
          <w:rFonts w:ascii="Arial" w:hAnsi="Arial" w:cs="Arial"/>
          <w:lang w:val="en-GB"/>
        </w:rPr>
        <w:t>methan</w:t>
      </w:r>
      <w:proofErr w:type="spellEnd"/>
      <w:r w:rsidRPr="0096383D">
        <w:rPr>
          <w:rFonts w:ascii="Arial" w:hAnsi="Arial" w:cs="Arial"/>
          <w:lang w:val="en-GB"/>
        </w:rPr>
        <w:t xml:space="preserve"> ac </w:t>
      </w:r>
      <w:proofErr w:type="spellStart"/>
      <w:r w:rsidRPr="0096383D">
        <w:rPr>
          <w:rFonts w:ascii="Arial" w:hAnsi="Arial" w:cs="Arial"/>
          <w:lang w:val="en-GB"/>
        </w:rPr>
        <w:t>ocsid</w:t>
      </w:r>
      <w:proofErr w:type="spellEnd"/>
      <w:r w:rsidRPr="0096383D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</w:t>
      </w:r>
      <w:r w:rsidRPr="0096383D">
        <w:rPr>
          <w:rFonts w:ascii="Arial" w:hAnsi="Arial" w:cs="Arial"/>
          <w:lang w:val="en-GB"/>
        </w:rPr>
        <w:t>itraidd</w:t>
      </w:r>
      <w:proofErr w:type="spellEnd"/>
      <w:r w:rsidRPr="0096383D">
        <w:rPr>
          <w:rFonts w:ascii="Arial" w:hAnsi="Arial" w:cs="Arial"/>
          <w:lang w:val="en-GB"/>
        </w:rPr>
        <w:t xml:space="preserve">; 1995 ar gyfer </w:t>
      </w:r>
      <w:proofErr w:type="spellStart"/>
      <w:r w:rsidRPr="0096383D">
        <w:rPr>
          <w:rFonts w:ascii="Arial" w:hAnsi="Arial" w:cs="Arial"/>
          <w:lang w:val="en-GB"/>
        </w:rPr>
        <w:t>nwyon</w:t>
      </w:r>
      <w:proofErr w:type="spellEnd"/>
      <w:r w:rsidRPr="0096383D">
        <w:rPr>
          <w:rFonts w:ascii="Arial" w:hAnsi="Arial" w:cs="Arial"/>
          <w:lang w:val="en-GB"/>
        </w:rPr>
        <w:t xml:space="preserve"> wedi’u </w:t>
      </w:r>
      <w:proofErr w:type="spellStart"/>
      <w:r w:rsidRPr="0096383D">
        <w:rPr>
          <w:rFonts w:ascii="Arial" w:hAnsi="Arial" w:cs="Arial"/>
          <w:lang w:val="en-GB"/>
        </w:rPr>
        <w:t>fflworeiddio</w:t>
      </w:r>
      <w:proofErr w:type="spellEnd"/>
      <w:r w:rsidRPr="0096383D">
        <w:rPr>
          <w:rFonts w:ascii="Arial" w:hAnsi="Arial" w:cs="Arial"/>
          <w:lang w:val="en-GB"/>
        </w:rPr>
        <w:t>.</w:t>
      </w:r>
      <w:r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5964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DE13D9" wp14:editId="7FAC44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61DC1" w14:textId="77777777" w:rsidR="00DD4B82" w:rsidRDefault="00DD4B82">
    <w:pPr>
      <w:pStyle w:val="Header"/>
    </w:pPr>
  </w:p>
  <w:p w14:paraId="57C0597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517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1E5E6E"/>
    <w:rsid w:val="002079C3"/>
    <w:rsid w:val="00223E62"/>
    <w:rsid w:val="00250DE6"/>
    <w:rsid w:val="002A1355"/>
    <w:rsid w:val="002A5310"/>
    <w:rsid w:val="002C57B6"/>
    <w:rsid w:val="00314E36"/>
    <w:rsid w:val="003220C1"/>
    <w:rsid w:val="003253F3"/>
    <w:rsid w:val="0033508B"/>
    <w:rsid w:val="00344290"/>
    <w:rsid w:val="00356D7B"/>
    <w:rsid w:val="00370471"/>
    <w:rsid w:val="003933C1"/>
    <w:rsid w:val="003B1503"/>
    <w:rsid w:val="003C4920"/>
    <w:rsid w:val="003C5133"/>
    <w:rsid w:val="00420F01"/>
    <w:rsid w:val="004327BB"/>
    <w:rsid w:val="0046757C"/>
    <w:rsid w:val="004E3DD1"/>
    <w:rsid w:val="004F23E1"/>
    <w:rsid w:val="00532B4F"/>
    <w:rsid w:val="0056052B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743B7"/>
    <w:rsid w:val="006814BD"/>
    <w:rsid w:val="006B340E"/>
    <w:rsid w:val="006B461D"/>
    <w:rsid w:val="006E0A2C"/>
    <w:rsid w:val="00703993"/>
    <w:rsid w:val="0073380E"/>
    <w:rsid w:val="00752C48"/>
    <w:rsid w:val="00793166"/>
    <w:rsid w:val="0079609C"/>
    <w:rsid w:val="007A0963"/>
    <w:rsid w:val="007B5260"/>
    <w:rsid w:val="007B68D3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87EB4"/>
    <w:rsid w:val="008C07CD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04F3B"/>
    <w:rsid w:val="00B239BA"/>
    <w:rsid w:val="00B468BB"/>
    <w:rsid w:val="00BA5C85"/>
    <w:rsid w:val="00BB62A8"/>
    <w:rsid w:val="00BD16FA"/>
    <w:rsid w:val="00C25E02"/>
    <w:rsid w:val="00CF3DC5"/>
    <w:rsid w:val="00D017E2"/>
    <w:rsid w:val="00D0650C"/>
    <w:rsid w:val="00D13507"/>
    <w:rsid w:val="00D16D97"/>
    <w:rsid w:val="00D27F42"/>
    <w:rsid w:val="00D34547"/>
    <w:rsid w:val="00D45A9E"/>
    <w:rsid w:val="00D766E4"/>
    <w:rsid w:val="00D807A4"/>
    <w:rsid w:val="00D8583B"/>
    <w:rsid w:val="00DD4B82"/>
    <w:rsid w:val="00DD7AC3"/>
    <w:rsid w:val="00DF502E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D26F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E34DB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FootnoteReference">
    <w:name w:val="footnote reference"/>
    <w:basedOn w:val="DefaultParagraphFont"/>
    <w:unhideWhenUsed/>
    <w:rsid w:val="003253F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3253F3"/>
    <w:rPr>
      <w:sz w:val="20"/>
      <w:lang w:val="cy-GB"/>
    </w:rPr>
  </w:style>
  <w:style w:type="character" w:customStyle="1" w:styleId="FootnoteTextChar">
    <w:name w:val="Footnote Text Char"/>
    <w:basedOn w:val="DefaultParagraphFont"/>
    <w:link w:val="FootnoteText"/>
    <w:semiHidden/>
    <w:rsid w:val="003253F3"/>
    <w:rPr>
      <w:rFonts w:ascii="TradeGothic" w:hAnsi="TradeGothic"/>
      <w:lang w:val="cy-GB" w:eastAsia="en-US"/>
    </w:rPr>
  </w:style>
  <w:style w:type="paragraph" w:customStyle="1" w:styleId="paragraph">
    <w:name w:val="paragraph"/>
    <w:basedOn w:val="Normal"/>
    <w:rsid w:val="003253F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cy-GB" w:eastAsia="en-GB"/>
    </w:rPr>
  </w:style>
  <w:style w:type="character" w:customStyle="1" w:styleId="normaltextrun">
    <w:name w:val="normaltextrun"/>
    <w:basedOn w:val="DefaultParagraphFont"/>
    <w:rsid w:val="003253F3"/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radeGothic" w:hAnsi="TradeGothic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B04F3B"/>
    <w:rPr>
      <w:rFonts w:ascii="TradeGothic" w:hAnsi="TradeGothic"/>
      <w:sz w:val="22"/>
      <w:lang w:eastAsia="en-US"/>
    </w:rPr>
  </w:style>
  <w:style w:type="character" w:customStyle="1" w:styleId="A6">
    <w:name w:val="A6"/>
    <w:rsid w:val="008C07CD"/>
    <w:rPr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i.beis.gov.uk/reports/reports?report_id=11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lyw.cymru/crynodeb-or-fframwaith-ponti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lyw.cymru/crynodeb-or-fframwaith-pont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lyw.cymru/sites/default/files/publications/2021-10/cymru-sero-net-cyllideb-garbon-2-2021-25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A53631131</value>
    </field>
    <field name="Objective-Title">
      <value order="0">Written Statement Publication of Emissions 2022 (Welsh)</value>
    </field>
    <field name="Objective-Description">
      <value order="0"/>
    </field>
    <field name="Objective-CreationStamp">
      <value order="0">2024-06-12T08:18:41Z</value>
    </field>
    <field name="Objective-IsApproved">
      <value order="0">false</value>
    </field>
    <field name="Objective-IsPublished">
      <value order="0">true</value>
    </field>
    <field name="Objective-DatePublished">
      <value order="0">2024-06-18T11:28:31Z</value>
    </field>
    <field name="Objective-ModificationStamp">
      <value order="0">2024-06-18T11:28:31Z</value>
    </field>
    <field name="Objective-Owner">
      <value order="0">Phillips, Rebecca (CCRA - Decarbonisation &amp; Climate Risk)</value>
    </field>
    <field name="Objective-Path">
      <value order="0">Objective Global Folder:#Business File Plan:WG Organisational Groups:Post April 2024 - Economy, Energy &amp; Transport:Economy, Energy &amp; Transport (EET) - Transport &amp; Digital Connectivity - Decarbonisation &amp; Energy:1 - Save:04. Ministerials:Ministerial - Climate Change &amp; Energy Efficiency - Government Business - 2024:Cabinet Secretary for Climate Change and Rural Affairs - Huw Irranca-Davies - 2024:2024 - Cabinet Secretary for Climate Change and Rural Affairs - Climate Change &amp; Energy Effeciency - (MA) Ministerial Advice:Written Statement on the Greenhouse Gas Emissions 2022</value>
    </field>
    <field name="Objective-Parent">
      <value order="0">Written Statement on the Greenhouse Gas Emissions 2022</value>
    </field>
    <field name="Objective-State">
      <value order="0">Published</value>
    </field>
    <field name="Objective-VersionId">
      <value order="0">vA98061896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qA2120917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2024-06-11T23:00:00Z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2024-06-18T16:06:00Z</dcterms:created>
  <dcterms:modified xsi:type="dcterms:W3CDTF">2024-06-18T16:06:00Z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A53631131</vt:lpwstr>
  </property>
  <property fmtid="{D5CDD505-2E9C-101B-9397-08002B2CF9AE}" pid="4" name="Objective-Title">
    <vt:lpwstr>Written Statement Publication of Emissions 2022 (Welsh)</vt:lpwstr>
  </property>
  <property fmtid="{D5CDD505-2E9C-101B-9397-08002B2CF9AE}" pid="5" name="Objective-Comment">
    <vt:lpwstr/>
  </property>
  <property fmtid="{D5CDD505-2E9C-101B-9397-08002B2CF9AE}" pid="6" name="Objective-CreationStamp">
    <vt:filetime>2024-06-12T08:18:41Z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2024-06-18T11:28:31Z</vt:filetime>
  </property>
  <property fmtid="{D5CDD505-2E9C-101B-9397-08002B2CF9AE}" pid="10" name="Objective-ModificationStamp">
    <vt:filetime>2024-06-18T11:28:31Z</vt:filetime>
  </property>
  <property fmtid="{D5CDD505-2E9C-101B-9397-08002B2CF9AE}" pid="11" name="Objective-Owner">
    <vt:lpwstr>Phillips, Rebecca (CCRA - Decarbonisation &amp; Climate Risk)</vt:lpwstr>
  </property>
  <property fmtid="{D5CDD505-2E9C-101B-9397-08002B2CF9AE}" pid="12" name="Objective-Path">
    <vt:lpwstr>Objective Global Folder:#Business File Plan:WG Organisational Groups:Post April 2024 - Economy, Energy &amp; Transport:Economy, Energy &amp; Transport (EET) - Transport &amp; Digital Connectivity - Decarbonisation &amp; Energy:1 - Save:04. Ministerials:Ministerial - Climate Change &amp; Energy Efficiency - Government Business - 2024:Cabinet Secretary for Climate Change and Rural Affairs - Huw Irranca-Davies - 2024:2024 - Cabinet Secretary for Climate Change and Rural Affairs - Climate Change &amp; Energy Effeciency - (MA) Ministerial Advice:Written Statement on the Greenhouse Gas Emissions 2022:</vt:lpwstr>
  </property>
  <property fmtid="{D5CDD505-2E9C-101B-9397-08002B2CF9AE}" pid="13" name="Objective-Parent">
    <vt:lpwstr>Written Statement on the Greenhouse Gas Emissions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vA98061896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2024-06-11T23:00:00Z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