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DE2A" w14:textId="77777777" w:rsidR="00EF58EF" w:rsidRPr="00EF58EF" w:rsidRDefault="00EF58EF" w:rsidP="00EF58E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33C3CA60" w14:textId="77777777" w:rsidR="00A269C3" w:rsidRDefault="00EF58EF" w:rsidP="00A269C3">
      <w:pPr>
        <w:jc w:val="right"/>
        <w:rPr>
          <w:b/>
        </w:rPr>
      </w:pPr>
      <w:r w:rsidRPr="00EF58EF">
        <w:rPr>
          <w:noProof/>
        </w:rPr>
        <w:drawing>
          <wp:inline distT="0" distB="0" distL="0" distR="0" wp14:anchorId="3A06936B" wp14:editId="46B68FD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8E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</w:p>
    <w:p w14:paraId="79378B01" w14:textId="77777777" w:rsidR="00A269C3" w:rsidRDefault="00A269C3" w:rsidP="00A269C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8A6DE" wp14:editId="4B4647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A1C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2DCA62A" w14:textId="77777777" w:rsidR="00A269C3" w:rsidRDefault="00A269C3" w:rsidP="00A269C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5DF7C63" w14:textId="77777777" w:rsidR="00A269C3" w:rsidRDefault="00A269C3" w:rsidP="00A269C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9B3C7B8" w14:textId="77777777" w:rsidR="00A269C3" w:rsidRDefault="00A269C3" w:rsidP="00A269C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101AAF1" w14:textId="77777777" w:rsidR="00A269C3" w:rsidRPr="00CE48F3" w:rsidRDefault="00A269C3" w:rsidP="00A269C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33A8D6" wp14:editId="72E117E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9A3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9BEA3C1" w14:textId="6807DC3B" w:rsidR="00EF58EF" w:rsidRPr="00EF58EF" w:rsidRDefault="00EF58EF" w:rsidP="00A269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noProof/>
        </w:rPr>
        <w:drawing>
          <wp:inline distT="0" distB="0" distL="0" distR="0" wp14:anchorId="29524F8F" wp14:editId="2FB73C97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8EF">
        <w:rPr>
          <w:rFonts w:ascii="Arial" w:eastAsia="Times New Roman" w:hAnsi="Arial" w:cs="Arial"/>
          <w:color w:val="FF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646"/>
      </w:tblGrid>
      <w:tr w:rsidR="00EF58EF" w:rsidRPr="00EF58EF" w14:paraId="296D9BB4" w14:textId="77777777" w:rsidTr="00A269C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2531" w14:textId="791BF0FF" w:rsidR="00CE5CEC" w:rsidRPr="008C25EA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T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E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ITL</w:t>
            </w:r>
          </w:p>
          <w:p w14:paraId="4BEF0D5A" w14:textId="599546E2" w:rsidR="00EF58EF" w:rsidRPr="008C25EA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 </w:t>
            </w:r>
            <w:r w:rsidRPr="008C25E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67A1" w14:textId="77777777" w:rsidR="00CE5CEC" w:rsidRDefault="008C25EA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Datganiad Ysgrifenedig am y Tasglu a Sefydlwyd mewn Ymateb i’r Cyhoeddiad Diweddar gan </w:t>
            </w:r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2 </w:t>
            </w:r>
            <w:proofErr w:type="spellStart"/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Sisters</w:t>
            </w:r>
            <w:proofErr w:type="spellEnd"/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Poultry</w:t>
            </w:r>
            <w:proofErr w:type="spellEnd"/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Ltd., Llangefni</w:t>
            </w:r>
            <w:r w:rsidR="00EF58EF" w:rsidRPr="008C25E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CE006B2" w14:textId="3FF95DB3" w:rsidR="00A269C3" w:rsidRPr="008C25EA" w:rsidRDefault="00A269C3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EF58EF" w:rsidRPr="00EF58EF" w14:paraId="68FDD727" w14:textId="77777777" w:rsidTr="00A269C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2130" w14:textId="1C7F0D97" w:rsidR="00CE5CEC" w:rsidRPr="008C25EA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D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YDDIAD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 </w:t>
            </w:r>
          </w:p>
          <w:p w14:paraId="6CFB1557" w14:textId="1FF4740E" w:rsidR="00EF58EF" w:rsidRPr="008C25EA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9959" w14:textId="29709832" w:rsidR="00EF58EF" w:rsidRPr="008C25EA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03 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Chwefror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2023</w:t>
            </w:r>
            <w:r w:rsidRPr="008C25E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EF58EF" w:rsidRPr="00EF58EF" w14:paraId="3E42102A" w14:textId="77777777" w:rsidTr="00A269C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DBB1" w14:textId="0893EFB8" w:rsidR="00EF58EF" w:rsidRPr="008C25EA" w:rsidRDefault="008C25EA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GAN</w:t>
            </w:r>
            <w:r w:rsidR="00EF58EF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B7EA" w14:textId="77777777" w:rsidR="008C25EA" w:rsidRPr="008C25EA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Vaughan Gething, 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Gweinidog yr 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Econom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i</w:t>
            </w:r>
            <w:r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a Lesley Griffiths, </w:t>
            </w:r>
            <w:r w:rsidR="008C25EA" w:rsidRPr="008C25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y Gweinidog Materion Gwledig a Gogledd Cymru</w:t>
            </w:r>
          </w:p>
          <w:p w14:paraId="797FFE0C" w14:textId="14584C10" w:rsidR="00EF58EF" w:rsidRPr="008C25EA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8C25E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0772F434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25B3AFF4" w14:textId="51F862A4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Fel y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gŵyr yr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Aelodau, yr wythnos ddiwethaf, cyhoeddodd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cwmni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2-Sisters </w:t>
      </w:r>
      <w:proofErr w:type="spellStart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Poultry</w:t>
      </w:r>
      <w:proofErr w:type="spellEnd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Limited</w:t>
      </w:r>
      <w:proofErr w:type="spellEnd"/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byddai'n dechrau ymgynghori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â’r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staff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ynglŷn â ch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au e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>i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ffatri yn Llangefni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Golyga hyn,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>y byddai rhyw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730 o swyddi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cael eu colli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ar Ynys Môn. Mewn ymateb, cyhoeddodd Llywodraeth Cymru y byddai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’n mynd ati ar unwaith i sefydlu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tasglu</w:t>
      </w:r>
      <w:r w:rsidR="00C0372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3B7D">
        <w:rPr>
          <w:rFonts w:ascii="Arial" w:eastAsia="Times New Roman" w:hAnsi="Arial" w:cs="Arial"/>
          <w:sz w:val="24"/>
          <w:szCs w:val="24"/>
          <w:lang w:val="cy-GB" w:eastAsia="en-GB"/>
        </w:rPr>
        <w:t>er mwyn c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ynnig ein cefnogaeth lawn i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>’r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3B7D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weithwyr 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sy’n cael eu heffeithio ,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ac i’r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gymuned ehangach.  </w:t>
      </w:r>
    </w:p>
    <w:p w14:paraId="7971F084" w14:textId="77777777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324DFBB" w14:textId="49FCC76A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Heddiw, cynhaliwyd cyfarfod cyntaf y tasglu hwnnw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Mae’n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cynnwys uwch-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swyddogion Llywodraeth Cymru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chynrychiol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>wyr ar ran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: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yngor Ynys Môn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;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Llywodraeth y DU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;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yr Adran Gwaith a Phensiynau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;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 </w:t>
      </w:r>
      <w:proofErr w:type="spellStart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Sisters</w:t>
      </w:r>
      <w:proofErr w:type="spellEnd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Poultry</w:t>
      </w:r>
      <w:proofErr w:type="spellEnd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Ltd a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Undeb </w:t>
      </w:r>
      <w:proofErr w:type="spellStart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Unite</w:t>
      </w:r>
      <w:proofErr w:type="spellEnd"/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Hefyd yn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bresennol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3B7D">
        <w:rPr>
          <w:rFonts w:ascii="Arial" w:eastAsia="Times New Roman" w:hAnsi="Arial" w:cs="Arial"/>
          <w:sz w:val="24"/>
          <w:szCs w:val="24"/>
          <w:lang w:val="cy-GB" w:eastAsia="en-GB"/>
        </w:rPr>
        <w:t>y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r</w:t>
      </w:r>
      <w:r w:rsidR="00CD3B7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oedd partneriaid eraill a 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allai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ynghori a llywio camau 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gweithredu mewn </w:t>
      </w:r>
      <w:r w:rsidR="00CD3B7D">
        <w:rPr>
          <w:rFonts w:ascii="Arial" w:eastAsia="Times New Roman" w:hAnsi="Arial" w:cs="Arial"/>
          <w:sz w:val="24"/>
          <w:szCs w:val="24"/>
          <w:lang w:val="cy-GB" w:eastAsia="en-GB"/>
        </w:rPr>
        <w:t>ymateb i</w:t>
      </w:r>
      <w:r w:rsidR="00B62CF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effeithiau economaidd a chymdeithasol ehangach y cyhoeddiad. </w:t>
      </w:r>
    </w:p>
    <w:p w14:paraId="58A7D270" w14:textId="77777777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940F3CC" w14:textId="6AD3DBB4" w:rsidR="008C25EA" w:rsidRPr="008C25EA" w:rsidRDefault="00B62CF0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Gwnaeth y tasglu </w:t>
      </w:r>
      <w:r w:rsidR="008C25EA" w:rsidRPr="008C25EA">
        <w:rPr>
          <w:rFonts w:ascii="Arial" w:eastAsia="Times New Roman" w:hAnsi="Arial" w:cs="Arial"/>
          <w:sz w:val="24"/>
          <w:szCs w:val="24"/>
          <w:lang w:val="cy-GB" w:eastAsia="en-GB"/>
        </w:rPr>
        <w:t>ailddatgan ei gefnogaeth lawn i'r gweithwyr a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</w:t>
      </w:r>
      <w:r w:rsidR="008C25EA"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'r cymunedau ym Môn a Gogledd Cymru ar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ôl y </w:t>
      </w:r>
      <w:r w:rsidR="008C25EA"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newyddion trychinebus.   </w:t>
      </w:r>
    </w:p>
    <w:p w14:paraId="0BD59C2C" w14:textId="77777777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CD50D44" w14:textId="1717A663" w:rsidR="008C25EA" w:rsidRPr="008C25EA" w:rsidRDefault="008C25EA" w:rsidP="008C2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Ymrwymodd yr holl aelodau i weithio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>’n gyflym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>a bydd rhagor o g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yfarfodydd yn cael eu cynnal yn rheolaidd dros yr wythnosau nesaf. Cytunwyd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mai’r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amcan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>pennaf oll</w:t>
      </w:r>
      <w:r w:rsidR="00787154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yw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>ymchwilio i ffyrdd newydd o sicrhau dyfodol y ffatri a'r swyddi yn Llangefni. Ochr yn ochr â hyn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>ny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gwnaeth y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partneriaid </w:t>
      </w:r>
      <w:r w:rsidR="0031509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adduned </w:t>
      </w:r>
      <w:r w:rsidRPr="008C25E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gydweithio i ddeall goblygiadau rhanbarthol ac ehangach y cyhoeddiad ac i gynnig pob cymorth posibl i'r gweithlu. </w:t>
      </w:r>
    </w:p>
    <w:p w14:paraId="18E340E4" w14:textId="346AB5E8" w:rsidR="00EF58EF" w:rsidRPr="00EF58EF" w:rsidRDefault="008C25EA" w:rsidP="008C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C25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C6D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13D250C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15EB300D" w14:textId="77777777" w:rsidR="009F07AF" w:rsidRDefault="009F07AF"/>
    <w:sectPr w:rsidR="009F07AF" w:rsidSect="00A269C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EDBE" w14:textId="77777777" w:rsidR="00A269C3" w:rsidRDefault="00A269C3" w:rsidP="00A269C3">
      <w:pPr>
        <w:spacing w:after="0" w:line="240" w:lineRule="auto"/>
      </w:pPr>
      <w:r>
        <w:separator/>
      </w:r>
    </w:p>
  </w:endnote>
  <w:endnote w:type="continuationSeparator" w:id="0">
    <w:p w14:paraId="51BADBC8" w14:textId="77777777" w:rsidR="00A269C3" w:rsidRDefault="00A269C3" w:rsidP="00A2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5E3F" w14:textId="77777777" w:rsidR="00A269C3" w:rsidRDefault="00A269C3" w:rsidP="00A269C3">
      <w:pPr>
        <w:spacing w:after="0" w:line="240" w:lineRule="auto"/>
      </w:pPr>
      <w:r>
        <w:separator/>
      </w:r>
    </w:p>
  </w:footnote>
  <w:footnote w:type="continuationSeparator" w:id="0">
    <w:p w14:paraId="47A381AA" w14:textId="77777777" w:rsidR="00A269C3" w:rsidRDefault="00A269C3" w:rsidP="00A2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7E81C865D714A029F317459FD94FB8F"/>
      </w:placeholder>
      <w:temporary/>
      <w:showingPlcHdr/>
      <w15:appearance w15:val="hidden"/>
    </w:sdtPr>
    <w:sdtContent>
      <w:p w14:paraId="082EB20F" w14:textId="77777777" w:rsidR="00A269C3" w:rsidRDefault="00A269C3">
        <w:pPr>
          <w:pStyle w:val="Header"/>
        </w:pPr>
        <w:r>
          <w:t>[Type here]</w:t>
        </w:r>
      </w:p>
    </w:sdtContent>
  </w:sdt>
  <w:p w14:paraId="70FF30FA" w14:textId="77777777" w:rsidR="00A269C3" w:rsidRDefault="00A26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5246" w14:textId="64B15B96" w:rsidR="00A269C3" w:rsidRDefault="00A269C3" w:rsidP="00A269C3">
    <w:pPr>
      <w:pStyle w:val="Header"/>
      <w:jc w:val="right"/>
    </w:pPr>
    <w:r>
      <w:rPr>
        <w:noProof/>
      </w:rPr>
      <w:drawing>
        <wp:inline distT="0" distB="0" distL="0" distR="0" wp14:anchorId="34F9AA61" wp14:editId="7B180CD6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EF"/>
    <w:rsid w:val="001C1AEE"/>
    <w:rsid w:val="002C5871"/>
    <w:rsid w:val="002C6D03"/>
    <w:rsid w:val="003049CC"/>
    <w:rsid w:val="00315098"/>
    <w:rsid w:val="00787154"/>
    <w:rsid w:val="008806A4"/>
    <w:rsid w:val="008C25EA"/>
    <w:rsid w:val="009F07AF"/>
    <w:rsid w:val="00A269C3"/>
    <w:rsid w:val="00B62CF0"/>
    <w:rsid w:val="00C03721"/>
    <w:rsid w:val="00CD3B7D"/>
    <w:rsid w:val="00CE5CEC"/>
    <w:rsid w:val="00D478DC"/>
    <w:rsid w:val="00E274F6"/>
    <w:rsid w:val="00EF27D1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565B7"/>
  <w15:chartTrackingRefBased/>
  <w15:docId w15:val="{D668EDAF-F49B-4641-99E1-F3CC510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69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F58EF"/>
  </w:style>
  <w:style w:type="character" w:customStyle="1" w:styleId="normaltextrun">
    <w:name w:val="normaltextrun"/>
    <w:basedOn w:val="DefaultParagraphFont"/>
    <w:rsid w:val="00EF58EF"/>
  </w:style>
  <w:style w:type="paragraph" w:styleId="Revision">
    <w:name w:val="Revision"/>
    <w:hidden/>
    <w:uiPriority w:val="99"/>
    <w:semiHidden/>
    <w:rsid w:val="00D478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C3"/>
  </w:style>
  <w:style w:type="paragraph" w:styleId="Footer">
    <w:name w:val="footer"/>
    <w:basedOn w:val="Normal"/>
    <w:link w:val="FooterChar"/>
    <w:uiPriority w:val="99"/>
    <w:unhideWhenUsed/>
    <w:rsid w:val="00A2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C3"/>
  </w:style>
  <w:style w:type="character" w:customStyle="1" w:styleId="Heading1Char">
    <w:name w:val="Heading 1 Char"/>
    <w:basedOn w:val="DefaultParagraphFont"/>
    <w:link w:val="Heading1"/>
    <w:rsid w:val="00A269C3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81C865D714A029F317459FD9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5F4-4782-4968-A1C0-1632B3D77B86}"/>
      </w:docPartPr>
      <w:docPartBody>
        <w:p w:rsidR="00000000" w:rsidRDefault="00306811" w:rsidP="00306811">
          <w:pPr>
            <w:pStyle w:val="E7E81C865D714A029F317459FD94FB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1"/>
    <w:rsid w:val="003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81C865D714A029F317459FD94FB8F">
    <w:name w:val="E7E81C865D714A029F317459FD94FB8F"/>
    <w:rsid w:val="00306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A43939795</value>
    </field>
    <field name="Objective-Title">
      <value order="0">2023-02-03 - Written Statement on the Task Force Established in Response to the Recent Announcement by 2 Sisters Poultry Ltd., Llangefni (CYM)</value>
    </field>
    <field name="Objective-Description">
      <value order="0"/>
    </field>
    <field name="Objective-CreationStamp">
      <value order="0">2023-02-03T09:42:51Z</value>
    </field>
    <field name="Objective-IsApproved">
      <value order="0">false</value>
    </field>
    <field name="Objective-IsPublished">
      <value order="0">true</value>
    </field>
    <field name="Objective-DatePublished">
      <value order="0">2023-02-03T09:45:17Z</value>
    </field>
    <field name="Objective-ModificationStamp">
      <value order="0">2023-02-03T09:45:17Z</value>
    </field>
    <field name="Objective-Owner">
      <value order="0">Richards, Bryn (ETC - Business and Regions - North Wales Region)</value>
    </field>
    <field name="Objective-Path">
      <value order="0"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Written Statements</value>
    </field>
    <field name="Objective-Parent">
      <value order="0">2 Sisters - Written Statements</value>
    </field>
    <field name="Objective-State">
      <value order="0">Published</value>
    </field>
    <field name="Objective-VersionId">
      <value order="0">vA83699581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qA1638385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Bryn (ETC - Business and Regions - North Wales Region)</dc:creator>
  <cp:keywords/>
  <dc:description/>
  <cp:lastModifiedBy>Oxenham, James (OFM - Cabinet Division)</cp:lastModifiedBy>
  <cp:revision>2</cp:revision>
  <dcterms:created xsi:type="dcterms:W3CDTF">2023-02-03T10:13:00Z</dcterms:created>
  <dcterms:modified xsi:type="dcterms:W3CDTF">2023-02-03T10:13:00Z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A43939795</vt:lpwstr>
  </property>
  <property fmtid="{D5CDD505-2E9C-101B-9397-08002B2CF9AE}" pid="4" name="Objective-Title">
    <vt:lpwstr>2023-02-03 - Written Statement on the Task Force Established in Response to the Recent Announcement by 2 Sisters Poultry Ltd., Llangefni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2023-02-03T09:43:24Z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2023-02-03T09:45:17Z</vt:filetime>
  </property>
  <property fmtid="{D5CDD505-2E9C-101B-9397-08002B2CF9AE}" pid="10" name="Objective-ModificationStamp">
    <vt:filetime>2023-02-03T09:45:17Z</vt:filetime>
  </property>
  <property fmtid="{D5CDD505-2E9C-101B-9397-08002B2CF9AE}" pid="11" name="Objective-Owner">
    <vt:lpwstr>Richards, Bryn (ETC - Business and Regions - North Wales Region)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Written Statements:</vt:lpwstr>
  </property>
  <property fmtid="{D5CDD505-2E9C-101B-9397-08002B2CF9AE}" pid="13" name="Objective-Parent">
    <vt:lpwstr>2 Sisters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vA83699581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Date Acquired [system]">
    <vt:lpwstr/>
  </property>
  <property fmtid="{D5CDD505-2E9C-101B-9397-08002B2CF9AE}" pid="27" name="Objective-Official Translation [system]">
    <vt:lpwstr/>
  </property>
  <property fmtid="{D5CDD505-2E9C-101B-9397-08002B2CF9AE}" pid="28" name="Objective-Connect Creator [system]">
    <vt:lpwstr/>
  </property>
</Properties>
</file>