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AD5D57" w14:textId="77777777" w:rsidR="001A39E2" w:rsidRDefault="001A39E2" w:rsidP="001A39E2">
      <w:pPr>
        <w:jc w:val="right"/>
        <w:rPr>
          <w:b/>
        </w:rPr>
      </w:pPr>
    </w:p>
    <w:p w14:paraId="7EE2CDEF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A16B2AE" wp14:editId="03D1AB9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C92B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5E03496D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3F24C153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0019681F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69BC0E01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DB03BF6" wp14:editId="0CF9152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A4B4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8B1282A" w14:textId="77777777" w:rsidTr="00C2526E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6E7224AA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F56F3E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01B95D24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36E9B9" w14:textId="6A922DCB" w:rsidR="00EA5290" w:rsidRPr="00670227" w:rsidRDefault="00AF0F3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Dyfarniad cyflog 2023-24 i feddygon iau, meddygon SAS a </w:t>
            </w:r>
            <w:r w:rsidR="006B3678">
              <w:rPr>
                <w:rFonts w:ascii="Arial" w:hAnsi="Arial"/>
                <w:b/>
                <w:sz w:val="24"/>
              </w:rPr>
              <w:t>meddygon ymgynghorol</w:t>
            </w:r>
            <w:r>
              <w:rPr>
                <w:rFonts w:ascii="Arial" w:hAnsi="Arial"/>
                <w:b/>
                <w:sz w:val="24"/>
              </w:rPr>
              <w:t xml:space="preserve"> i atal yr anghydfod ynglŷn â chyflogau </w:t>
            </w:r>
          </w:p>
        </w:tc>
      </w:tr>
      <w:tr w:rsidR="00EA5290" w:rsidRPr="00A011A1" w14:paraId="2A8F4549" w14:textId="77777777" w:rsidTr="00C2526E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7F5EA873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6D7131C5" w14:textId="1A2317E5" w:rsidR="00EA5290" w:rsidRPr="00670227" w:rsidRDefault="00A720E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28 Mehefin 2024</w:t>
            </w:r>
          </w:p>
        </w:tc>
      </w:tr>
      <w:tr w:rsidR="00EA5290" w:rsidRPr="00A011A1" w14:paraId="34A0C6D7" w14:textId="77777777" w:rsidTr="00C2526E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5561B897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20F3661A" w14:textId="29C3843C" w:rsidR="00847148" w:rsidRPr="00670227" w:rsidRDefault="00421308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Y Prif Weinidog, Vaughan Gething AS</w:t>
            </w:r>
            <w:r>
              <w:rPr>
                <w:rFonts w:ascii="Arial" w:hAnsi="Arial"/>
                <w:b/>
                <w:sz w:val="24"/>
              </w:rPr>
              <w:br/>
              <w:t>Eluned Morgan AS, Ysgrifennydd y Cabinet dros Iechyd a Gofal Cymdeithasol</w:t>
            </w:r>
          </w:p>
        </w:tc>
      </w:tr>
    </w:tbl>
    <w:p w14:paraId="35CBEC90" w14:textId="77777777" w:rsidR="00EA5290" w:rsidRDefault="00EA5290" w:rsidP="00EA5290">
      <w:pPr>
        <w:rPr>
          <w:rFonts w:ascii="Arial" w:hAnsi="Arial"/>
          <w:b/>
          <w:color w:val="FF0000"/>
          <w:sz w:val="24"/>
        </w:rPr>
      </w:pPr>
    </w:p>
    <w:p w14:paraId="2C3B2269" w14:textId="0E1149AD" w:rsidR="00314120" w:rsidRDefault="00314120" w:rsidP="00910125">
      <w:pPr>
        <w:rPr>
          <w:rFonts w:ascii="Arial" w:hAnsi="Arial"/>
          <w:sz w:val="24"/>
        </w:rPr>
      </w:pPr>
    </w:p>
    <w:p w14:paraId="34A21491" w14:textId="6E74CBF0" w:rsidR="00A720E0" w:rsidRPr="00A720E0" w:rsidRDefault="00A720E0" w:rsidP="00910125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Yn dilyn ein datganiad ysgrifenedig ar 7 Mehefin, rydym yn falch o gadarnhau bod y cynigion cyflog a wnaethom i </w:t>
      </w:r>
      <w:r w:rsidR="005340A9">
        <w:rPr>
          <w:rFonts w:ascii="Arial" w:hAnsi="Arial"/>
          <w:sz w:val="24"/>
        </w:rPr>
        <w:t>feddygon ymgynghorol</w:t>
      </w:r>
      <w:r>
        <w:rPr>
          <w:rFonts w:ascii="Arial" w:hAnsi="Arial"/>
          <w:sz w:val="24"/>
        </w:rPr>
        <w:t>, meddygon SAS a meddygon iau i ddod â'r streiciau i ben a setlo'r anghydfod cyflog yn 2023-24, wedi</w:t>
      </w:r>
      <w:r w:rsidR="00D63C7C">
        <w:rPr>
          <w:rFonts w:ascii="Arial" w:hAnsi="Arial"/>
          <w:sz w:val="24"/>
        </w:rPr>
        <w:t xml:space="preserve"> cael e</w:t>
      </w:r>
      <w:r>
        <w:rPr>
          <w:rFonts w:ascii="Arial" w:hAnsi="Arial"/>
          <w:sz w:val="24"/>
        </w:rPr>
        <w:t>u derbyn.</w:t>
      </w:r>
    </w:p>
    <w:p w14:paraId="693AB835" w14:textId="142C59A7" w:rsidR="00A720E0" w:rsidRPr="00A720E0" w:rsidRDefault="00A86A64" w:rsidP="00A720E0">
      <w:pPr>
        <w:pStyle w:val="NormalWeb"/>
        <w:spacing w:after="225" w:afterAutospacing="0"/>
        <w:rPr>
          <w:rStyle w:val="Strong"/>
          <w:rFonts w:ascii="Arial" w:hAnsi="Arial" w:cs="Arial"/>
          <w:b w:val="0"/>
          <w:bCs/>
        </w:rPr>
      </w:pPr>
      <w:r>
        <w:rPr>
          <w:rStyle w:val="Strong"/>
          <w:rFonts w:ascii="Arial" w:hAnsi="Arial"/>
          <w:b w:val="0"/>
        </w:rPr>
        <w:t xml:space="preserve">Pleidleisiodd pob un o dair cangen ymarfer y BMA o blaid derbyn y cynigion cyflog priodol, </w:t>
      </w:r>
      <w:r w:rsidR="0011577B">
        <w:rPr>
          <w:rStyle w:val="Strong"/>
          <w:rFonts w:ascii="Arial" w:hAnsi="Arial"/>
          <w:b w:val="0"/>
        </w:rPr>
        <w:t xml:space="preserve">a hynny </w:t>
      </w:r>
      <w:r>
        <w:rPr>
          <w:rStyle w:val="Strong"/>
          <w:rFonts w:ascii="Arial" w:hAnsi="Arial"/>
          <w:b w:val="0"/>
        </w:rPr>
        <w:t>gyda mwyafrif llethol.</w:t>
      </w:r>
    </w:p>
    <w:p w14:paraId="52F32E9F" w14:textId="30D5D110" w:rsidR="00A720E0" w:rsidRPr="00A720E0" w:rsidRDefault="008B4A0E" w:rsidP="00A720E0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Byddwn nawr yn dechrau'r broses o weithredu'r dyfarniad cyflog, fel bod meddygon a deintyddion </w:t>
      </w:r>
      <w:r w:rsidR="00AB22D0">
        <w:rPr>
          <w:rFonts w:ascii="Arial" w:hAnsi="Arial"/>
          <w:sz w:val="24"/>
        </w:rPr>
        <w:t xml:space="preserve">sydd wedi’u cyflogi yn y GIG </w:t>
      </w:r>
      <w:r>
        <w:rPr>
          <w:rFonts w:ascii="Arial" w:hAnsi="Arial"/>
          <w:sz w:val="24"/>
        </w:rPr>
        <w:t xml:space="preserve">yn </w:t>
      </w:r>
      <w:r w:rsidR="00FE55FA">
        <w:rPr>
          <w:rFonts w:ascii="Arial" w:hAnsi="Arial"/>
          <w:sz w:val="24"/>
        </w:rPr>
        <w:t>cael</w:t>
      </w:r>
      <w:r>
        <w:rPr>
          <w:rFonts w:ascii="Arial" w:hAnsi="Arial"/>
          <w:sz w:val="24"/>
        </w:rPr>
        <w:t xml:space="preserve"> y taliadau cyn gynted ag y bo'n ymarferol. </w:t>
      </w:r>
    </w:p>
    <w:p w14:paraId="3A780A07" w14:textId="77777777" w:rsidR="0089649C" w:rsidRDefault="0089649C" w:rsidP="00910125">
      <w:pPr>
        <w:rPr>
          <w:rFonts w:ascii="Arial" w:hAnsi="Arial"/>
          <w:sz w:val="24"/>
        </w:rPr>
      </w:pPr>
    </w:p>
    <w:p w14:paraId="199E5551" w14:textId="217874A9" w:rsidR="00427C8E" w:rsidRDefault="00421308" w:rsidP="00427C8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Hoffem ddiolch i aelodau timau negodi'r BMA a Chyflogwyr GIG Cymru am natur adeiladol y trafodaethau. Bydd gweithredu'r cynigion hyn yn dod â'r anghydfod a'r gweithredu diwydiannol hwn i ben, sy'n golygu y bydd meddygon yn dychwelyd i'r gwaith yng Nghymru er budd y cyhoedd a gwasanaethau'r GIG.</w:t>
      </w:r>
    </w:p>
    <w:p w14:paraId="10C235EF" w14:textId="77777777" w:rsidR="00D61A10" w:rsidRDefault="00D61A10" w:rsidP="00701023">
      <w:pPr>
        <w:rPr>
          <w:rFonts w:ascii="Arial" w:hAnsi="Arial"/>
          <w:sz w:val="24"/>
        </w:rPr>
      </w:pPr>
    </w:p>
    <w:p w14:paraId="518C4F6F" w14:textId="0EB47F4E" w:rsidR="00D61A10" w:rsidRPr="008B4A0E" w:rsidRDefault="00A86A64" w:rsidP="00701023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 Llywodraeth Cymru wedi ymrwymo'n llawn i weithio mewn partneriaeth gymdeithasol i sicrhau gwell bywydau gwaith i holl staff y GIG a gwell gwasanaethau cyhoeddus i bobl yng Nghymru. </w:t>
      </w:r>
    </w:p>
    <w:p w14:paraId="024172B4" w14:textId="397C114B" w:rsidR="00701023" w:rsidRPr="00701023" w:rsidRDefault="00701023" w:rsidP="00701023">
      <w:pPr>
        <w:rPr>
          <w:rFonts w:ascii="Arial" w:hAnsi="Arial"/>
          <w:sz w:val="24"/>
        </w:rPr>
      </w:pPr>
    </w:p>
    <w:sectPr w:rsidR="00701023" w:rsidRPr="00701023" w:rsidSect="00BE65C4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F4C360" w14:textId="77777777" w:rsidR="00BE3219" w:rsidRDefault="00BE3219">
      <w:r>
        <w:separator/>
      </w:r>
    </w:p>
  </w:endnote>
  <w:endnote w:type="continuationSeparator" w:id="0">
    <w:p w14:paraId="64FC6672" w14:textId="77777777" w:rsidR="00BE3219" w:rsidRDefault="00BE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D5002C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748BAC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9C66D2" w14:textId="2C10B19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2C37">
      <w:rPr>
        <w:rStyle w:val="PageNumber"/>
      </w:rPr>
      <w:t>2</w:t>
    </w:r>
    <w:r>
      <w:rPr>
        <w:rStyle w:val="PageNumber"/>
      </w:rPr>
      <w:fldChar w:fldCharType="end"/>
    </w:r>
  </w:p>
  <w:p w14:paraId="4C2162AD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16C0B8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36EC3680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80B45D" w14:textId="77777777" w:rsidR="00BE3219" w:rsidRDefault="00BE3219">
      <w:r>
        <w:separator/>
      </w:r>
    </w:p>
  </w:footnote>
  <w:footnote w:type="continuationSeparator" w:id="0">
    <w:p w14:paraId="52DAE278" w14:textId="77777777" w:rsidR="00BE3219" w:rsidRDefault="00BE3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FA7411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23FCDD95" wp14:editId="36CD67E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438B24" w14:textId="77777777" w:rsidR="00DD4B82" w:rsidRDefault="00DD4B82">
    <w:pPr>
      <w:pStyle w:val="Header"/>
    </w:pPr>
  </w:p>
  <w:p w14:paraId="433DAB2F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FD4353"/>
    <w:multiLevelType w:val="hybridMultilevel"/>
    <w:tmpl w:val="0CCC52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084580">
    <w:abstractNumId w:val="0"/>
  </w:num>
  <w:num w:numId="2" w16cid:durableId="610674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14F2"/>
    <w:rsid w:val="00004DA3"/>
    <w:rsid w:val="0001504E"/>
    <w:rsid w:val="00023B69"/>
    <w:rsid w:val="000516D9"/>
    <w:rsid w:val="0006774B"/>
    <w:rsid w:val="00082B81"/>
    <w:rsid w:val="00090C3D"/>
    <w:rsid w:val="00097118"/>
    <w:rsid w:val="000B1056"/>
    <w:rsid w:val="000C23C4"/>
    <w:rsid w:val="000C3A52"/>
    <w:rsid w:val="000C53DB"/>
    <w:rsid w:val="000C5E9B"/>
    <w:rsid w:val="000F48FC"/>
    <w:rsid w:val="0011577B"/>
    <w:rsid w:val="00134918"/>
    <w:rsid w:val="001443EF"/>
    <w:rsid w:val="001460B1"/>
    <w:rsid w:val="00151781"/>
    <w:rsid w:val="0017102C"/>
    <w:rsid w:val="00173D0E"/>
    <w:rsid w:val="001A39E2"/>
    <w:rsid w:val="001A6AF1"/>
    <w:rsid w:val="001B027C"/>
    <w:rsid w:val="001B288D"/>
    <w:rsid w:val="001C532F"/>
    <w:rsid w:val="001E53BF"/>
    <w:rsid w:val="00214B25"/>
    <w:rsid w:val="002230AC"/>
    <w:rsid w:val="00223E62"/>
    <w:rsid w:val="00227ED4"/>
    <w:rsid w:val="00274F08"/>
    <w:rsid w:val="002855DA"/>
    <w:rsid w:val="002A5310"/>
    <w:rsid w:val="002C57B6"/>
    <w:rsid w:val="002F0EB9"/>
    <w:rsid w:val="002F53A9"/>
    <w:rsid w:val="00314120"/>
    <w:rsid w:val="00314E36"/>
    <w:rsid w:val="003220C1"/>
    <w:rsid w:val="00325E23"/>
    <w:rsid w:val="00356D7B"/>
    <w:rsid w:val="00357893"/>
    <w:rsid w:val="003670C1"/>
    <w:rsid w:val="00370471"/>
    <w:rsid w:val="00375200"/>
    <w:rsid w:val="003B1503"/>
    <w:rsid w:val="003B3D64"/>
    <w:rsid w:val="003B7191"/>
    <w:rsid w:val="003C5133"/>
    <w:rsid w:val="003D55CD"/>
    <w:rsid w:val="00412673"/>
    <w:rsid w:val="00421308"/>
    <w:rsid w:val="00427C8E"/>
    <w:rsid w:val="0043031D"/>
    <w:rsid w:val="004578B3"/>
    <w:rsid w:val="0046757C"/>
    <w:rsid w:val="00480A84"/>
    <w:rsid w:val="004A1B91"/>
    <w:rsid w:val="005340A9"/>
    <w:rsid w:val="00542C37"/>
    <w:rsid w:val="00560F1F"/>
    <w:rsid w:val="00574BB3"/>
    <w:rsid w:val="00581428"/>
    <w:rsid w:val="005921E0"/>
    <w:rsid w:val="005A22E2"/>
    <w:rsid w:val="005B030B"/>
    <w:rsid w:val="005B5378"/>
    <w:rsid w:val="005C05B3"/>
    <w:rsid w:val="005D2A41"/>
    <w:rsid w:val="005D7663"/>
    <w:rsid w:val="005E72D5"/>
    <w:rsid w:val="005F1659"/>
    <w:rsid w:val="005F3C74"/>
    <w:rsid w:val="00603548"/>
    <w:rsid w:val="006236CD"/>
    <w:rsid w:val="006250A1"/>
    <w:rsid w:val="00634CF2"/>
    <w:rsid w:val="00646306"/>
    <w:rsid w:val="00654C0A"/>
    <w:rsid w:val="00662987"/>
    <w:rsid w:val="006633C7"/>
    <w:rsid w:val="00663F04"/>
    <w:rsid w:val="00670227"/>
    <w:rsid w:val="006814BD"/>
    <w:rsid w:val="00681B56"/>
    <w:rsid w:val="0069133F"/>
    <w:rsid w:val="006B340E"/>
    <w:rsid w:val="006B3678"/>
    <w:rsid w:val="006B461D"/>
    <w:rsid w:val="006E0A2C"/>
    <w:rsid w:val="00701023"/>
    <w:rsid w:val="00703993"/>
    <w:rsid w:val="0073380E"/>
    <w:rsid w:val="00743B79"/>
    <w:rsid w:val="007523BC"/>
    <w:rsid w:val="00752C48"/>
    <w:rsid w:val="007974D9"/>
    <w:rsid w:val="007A05FB"/>
    <w:rsid w:val="007B2489"/>
    <w:rsid w:val="007B5260"/>
    <w:rsid w:val="007B5E84"/>
    <w:rsid w:val="007C24E7"/>
    <w:rsid w:val="007D1402"/>
    <w:rsid w:val="007F5E64"/>
    <w:rsid w:val="00800FA0"/>
    <w:rsid w:val="008072A6"/>
    <w:rsid w:val="00812370"/>
    <w:rsid w:val="0082411A"/>
    <w:rsid w:val="00841628"/>
    <w:rsid w:val="0084212B"/>
    <w:rsid w:val="00846160"/>
    <w:rsid w:val="008467B9"/>
    <w:rsid w:val="00847148"/>
    <w:rsid w:val="00871D26"/>
    <w:rsid w:val="00877BD2"/>
    <w:rsid w:val="008845A6"/>
    <w:rsid w:val="00885C5B"/>
    <w:rsid w:val="0089649C"/>
    <w:rsid w:val="008B4A0E"/>
    <w:rsid w:val="008B7927"/>
    <w:rsid w:val="008D1E0B"/>
    <w:rsid w:val="008F0CC6"/>
    <w:rsid w:val="008F789E"/>
    <w:rsid w:val="00905771"/>
    <w:rsid w:val="00910125"/>
    <w:rsid w:val="00946CE5"/>
    <w:rsid w:val="00952D1E"/>
    <w:rsid w:val="00953A46"/>
    <w:rsid w:val="00967473"/>
    <w:rsid w:val="00973090"/>
    <w:rsid w:val="00995EEC"/>
    <w:rsid w:val="00997C33"/>
    <w:rsid w:val="009D26D8"/>
    <w:rsid w:val="009D4F93"/>
    <w:rsid w:val="009E4974"/>
    <w:rsid w:val="009F06C3"/>
    <w:rsid w:val="00A17B8B"/>
    <w:rsid w:val="00A204C9"/>
    <w:rsid w:val="00A2247A"/>
    <w:rsid w:val="00A23742"/>
    <w:rsid w:val="00A243C5"/>
    <w:rsid w:val="00A3247B"/>
    <w:rsid w:val="00A62C24"/>
    <w:rsid w:val="00A720E0"/>
    <w:rsid w:val="00A72CF3"/>
    <w:rsid w:val="00A736CE"/>
    <w:rsid w:val="00A82A45"/>
    <w:rsid w:val="00A845A9"/>
    <w:rsid w:val="00A86958"/>
    <w:rsid w:val="00A86A64"/>
    <w:rsid w:val="00A96552"/>
    <w:rsid w:val="00AA473F"/>
    <w:rsid w:val="00AA5651"/>
    <w:rsid w:val="00AA5848"/>
    <w:rsid w:val="00AA7750"/>
    <w:rsid w:val="00AB22D0"/>
    <w:rsid w:val="00AC2820"/>
    <w:rsid w:val="00AD65F1"/>
    <w:rsid w:val="00AE064D"/>
    <w:rsid w:val="00AE41D2"/>
    <w:rsid w:val="00AF056B"/>
    <w:rsid w:val="00AF0F34"/>
    <w:rsid w:val="00B049B1"/>
    <w:rsid w:val="00B120ED"/>
    <w:rsid w:val="00B239BA"/>
    <w:rsid w:val="00B468BB"/>
    <w:rsid w:val="00B514B2"/>
    <w:rsid w:val="00B756D2"/>
    <w:rsid w:val="00B81F17"/>
    <w:rsid w:val="00BE3219"/>
    <w:rsid w:val="00BE65C4"/>
    <w:rsid w:val="00C22C6D"/>
    <w:rsid w:val="00C2526E"/>
    <w:rsid w:val="00C43B4A"/>
    <w:rsid w:val="00C64FA5"/>
    <w:rsid w:val="00C84A12"/>
    <w:rsid w:val="00CB3A0B"/>
    <w:rsid w:val="00CB4F75"/>
    <w:rsid w:val="00CD61CB"/>
    <w:rsid w:val="00CF0FBC"/>
    <w:rsid w:val="00CF3DC5"/>
    <w:rsid w:val="00CF7A32"/>
    <w:rsid w:val="00D0059C"/>
    <w:rsid w:val="00D017E2"/>
    <w:rsid w:val="00D16D97"/>
    <w:rsid w:val="00D272DD"/>
    <w:rsid w:val="00D27F42"/>
    <w:rsid w:val="00D41C94"/>
    <w:rsid w:val="00D4236C"/>
    <w:rsid w:val="00D61A10"/>
    <w:rsid w:val="00D63C7C"/>
    <w:rsid w:val="00D70261"/>
    <w:rsid w:val="00D84713"/>
    <w:rsid w:val="00D91C26"/>
    <w:rsid w:val="00DD0837"/>
    <w:rsid w:val="00DD4B82"/>
    <w:rsid w:val="00DE3491"/>
    <w:rsid w:val="00E1556F"/>
    <w:rsid w:val="00E30100"/>
    <w:rsid w:val="00E3419E"/>
    <w:rsid w:val="00E47B1A"/>
    <w:rsid w:val="00E5264E"/>
    <w:rsid w:val="00E5430F"/>
    <w:rsid w:val="00E56B27"/>
    <w:rsid w:val="00E631B1"/>
    <w:rsid w:val="00EA0953"/>
    <w:rsid w:val="00EA2870"/>
    <w:rsid w:val="00EA5290"/>
    <w:rsid w:val="00EB19C7"/>
    <w:rsid w:val="00EB248F"/>
    <w:rsid w:val="00EB5F93"/>
    <w:rsid w:val="00EC0568"/>
    <w:rsid w:val="00EE721A"/>
    <w:rsid w:val="00F0272E"/>
    <w:rsid w:val="00F06E0F"/>
    <w:rsid w:val="00F2438B"/>
    <w:rsid w:val="00F81C33"/>
    <w:rsid w:val="00F923C2"/>
    <w:rsid w:val="00F93FF0"/>
    <w:rsid w:val="00F97613"/>
    <w:rsid w:val="00FB058E"/>
    <w:rsid w:val="00FC31F0"/>
    <w:rsid w:val="00FC3D83"/>
    <w:rsid w:val="00FD35B8"/>
    <w:rsid w:val="00FE55FA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2D61DE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20ED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rsid w:val="008467B9"/>
    <w:rPr>
      <w:rFonts w:ascii="Arial" w:hAnsi="Arial" w:cs="Arial"/>
      <w:b/>
      <w:bCs/>
      <w:sz w:val="26"/>
      <w:szCs w:val="2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542C3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42C3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42C37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2C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2C37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AE41D2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A53946030</value>
    </field>
    <field name="Objective-Title">
      <value order="0">Ll(712126) - WS (w)</value>
    </field>
    <field name="Objective-Description">
      <value order="0"/>
    </field>
    <field name="Objective-CreationStamp">
      <value order="0">2024-06-28T09:18:55Z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2024-06-28T09:18:58Z</value>
    </field>
    <field name="Objective-Owner">
      <value order="0">Jeynes, Tania (HSS - NHS Workforce &amp; Operations)</value>
    </field>
    <field name="Objective-Path">
      <value order="0">Objective Global Folder:#Business File Plan:WG Organisational Groups:Post April 2024 - Health, Social Care &amp; Early Years:HSCEY Director of NHS Workforce &amp; Group Corporate Business:Health, Social Care &amp; Early Years (HSCEY) - NHS Workforce Strategy, Deployment &amp; Transformation, reward, retention &amp; engagement:1 - Save:Workforce &amp; Organisational Development:Workforce &amp; OD Government Business:Eluned Morgan - Minister for Health and Social Services:Eluned Morgan - HSCEY - Ministerial Advice - Policy - Workforce &amp; CB - 2024:MA/EM/5782/24 - Ballot results of formal offer to end the doctor pay dispute 23/24</value>
    </field>
    <field name="Objective-Parent">
      <value order="0">MA/EM/5782/24 - Ballot results of formal offer to end the doctor pay dispute 23/24</value>
    </field>
    <field name="Objective-State">
      <value order="0">Being Drafted</value>
    </field>
    <field name="Objective-VersionId">
      <value order="0">vA98393922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qA2002065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2024-06-27T23:00:00Z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2024-06-28T09:53:00Z</dcterms:created>
  <dcterms:modified xsi:type="dcterms:W3CDTF">2024-06-28T09:53:00Z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A53946030</vt:lpwstr>
  </property>
  <property fmtid="{D5CDD505-2E9C-101B-9397-08002B2CF9AE}" pid="4" name="Objective-Title">
    <vt:lpwstr>Ll(712126) - WS (w)</vt:lpwstr>
  </property>
  <property fmtid="{D5CDD505-2E9C-101B-9397-08002B2CF9AE}" pid="5" name="Objective-Comment">
    <vt:lpwstr/>
  </property>
  <property fmtid="{D5CDD505-2E9C-101B-9397-08002B2CF9AE}" pid="6" name="Objective-CreationStamp">
    <vt:filetime>2024-06-28T09:18:55Z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2024-06-28T09:18:58Z</vt:filetime>
  </property>
  <property fmtid="{D5CDD505-2E9C-101B-9397-08002B2CF9AE}" pid="11" name="Objective-Owner">
    <vt:lpwstr>Jeynes, Tania (HSS - NHS Workforce &amp; Operations)</vt:lpwstr>
  </property>
  <property fmtid="{D5CDD505-2E9C-101B-9397-08002B2CF9AE}" pid="12" name="Objective-Path">
    <vt:lpwstr>Objective Global Folder:#Business File Plan:WG Organisational Groups:Post April 2024 - Health, Social Care &amp; Early Years:HSCEY Director of NHS Workforce &amp; Group Corporate Business:Health, Social Care &amp; Early Years (HSCEY) - NHS Workforce Strategy, Deployment &amp; Transformation, reward, retention &amp; engagement:1 - Save:Workforce &amp; Organisational Development:Workforce &amp; OD Government Business:Eluned Morgan - Minister for Health and Social Services:Eluned Morgan - HSCEY - Ministerial Advice - Policy - Workforce &amp; CB - 2024:MA/EM/5782/24 - Ballot results of formal offer to end the doctor pay dispute 23/24:</vt:lpwstr>
  </property>
  <property fmtid="{D5CDD505-2E9C-101B-9397-08002B2CF9AE}" pid="13" name="Objective-Parent">
    <vt:lpwstr>MA/EM/5782/24 - Ballot results of formal offer to end the doctor pay dispute 23/24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vA98393922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2024-06-27T23:00:00Z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