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C627" w14:textId="77777777" w:rsidR="001A39E2" w:rsidRDefault="001A39E2" w:rsidP="001A39E2">
      <w:pPr>
        <w:jc w:val="right"/>
        <w:rPr>
          <w:b/>
        </w:rPr>
      </w:pPr>
    </w:p>
    <w:p w14:paraId="4E58795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55CB0D" wp14:editId="175B6B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74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334012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D1C38D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EBE430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41DA3E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379C56" wp14:editId="557567B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86B8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97379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B33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B5D89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C9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883648" w14:textId="6781DEAB" w:rsidR="00EA5290" w:rsidRPr="00670227" w:rsidRDefault="00EA0B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Rhaglen Rheoli Perygl Llifogydd ac Erydu Arfordirol 2024</w:t>
            </w:r>
            <w:r w:rsidR="009A2DC1"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z w:val="24"/>
              </w:rPr>
              <w:t>25</w:t>
            </w:r>
          </w:p>
        </w:tc>
      </w:tr>
      <w:tr w:rsidR="00EA5290" w:rsidRPr="00A011A1" w14:paraId="386E316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174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224A" w14:textId="72D265F2" w:rsidR="00EA5290" w:rsidRPr="00670227" w:rsidRDefault="00EA0B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19 Mawrth 2024</w:t>
            </w:r>
          </w:p>
        </w:tc>
      </w:tr>
      <w:tr w:rsidR="00EA5290" w:rsidRPr="00A011A1" w14:paraId="026E54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9D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FE15" w14:textId="748FBCD9" w:rsidR="00EA5290" w:rsidRPr="00670227" w:rsidRDefault="00174FB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 AS, y Gweinidog Newid Hinsawdd</w:t>
            </w:r>
          </w:p>
        </w:tc>
      </w:tr>
    </w:tbl>
    <w:p w14:paraId="2EB5808B" w14:textId="280B4D3B" w:rsidR="003C7E34" w:rsidRDefault="003C7E34">
      <w:pPr>
        <w:rPr>
          <w:rFonts w:ascii="Arial" w:hAnsi="Arial"/>
          <w:sz w:val="24"/>
        </w:rPr>
      </w:pPr>
    </w:p>
    <w:p w14:paraId="0FD0064D" w14:textId="253684B0" w:rsidR="00EA0BDE" w:rsidRDefault="00EA0BDE" w:rsidP="00EA0BD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falch o roi gwybod ein bod wedi cyhoeddi </w:t>
      </w:r>
      <w:r w:rsidRPr="00D645E5">
        <w:rPr>
          <w:rFonts w:ascii="Arial" w:hAnsi="Arial"/>
          <w:sz w:val="24"/>
        </w:rPr>
        <w:t>Rhaglen Rheoli Perygl Llifogydd ac Erydu Arfordirol</w:t>
      </w:r>
      <w:r>
        <w:rPr>
          <w:rFonts w:ascii="Arial" w:hAnsi="Arial"/>
          <w:sz w:val="24"/>
        </w:rPr>
        <w:t xml:space="preserve"> </w:t>
      </w:r>
      <w:r w:rsidR="00B506F1">
        <w:rPr>
          <w:rFonts w:ascii="Arial" w:hAnsi="Arial"/>
          <w:sz w:val="24"/>
        </w:rPr>
        <w:t xml:space="preserve">(FCERM) </w:t>
      </w:r>
      <w:r>
        <w:rPr>
          <w:rFonts w:ascii="Arial" w:hAnsi="Arial"/>
          <w:sz w:val="24"/>
        </w:rPr>
        <w:t>ar gyfer 2024-2025. O ystyried y pwysau enfawr ar adnoddau'r sector cyhoeddus ar hyn o bryd</w:t>
      </w:r>
      <w:r w:rsidR="00CC7D92">
        <w:rPr>
          <w:rFonts w:ascii="Arial" w:hAnsi="Arial"/>
          <w:sz w:val="24"/>
        </w:rPr>
        <w:t xml:space="preserve"> ynghyd â chwyddiant digynsail </w:t>
      </w:r>
      <w:r w:rsidR="00292325">
        <w:rPr>
          <w:rFonts w:ascii="Arial" w:hAnsi="Arial"/>
          <w:sz w:val="24"/>
        </w:rPr>
        <w:t xml:space="preserve">yng nghostau </w:t>
      </w:r>
      <w:r w:rsidR="00CC7D92">
        <w:rPr>
          <w:rFonts w:ascii="Arial" w:hAnsi="Arial"/>
          <w:sz w:val="24"/>
        </w:rPr>
        <w:t>adeiladu</w:t>
      </w:r>
      <w:r>
        <w:rPr>
          <w:rFonts w:ascii="Arial" w:hAnsi="Arial"/>
          <w:sz w:val="24"/>
        </w:rPr>
        <w:t xml:space="preserve">, mae hon wedi bod yn un o raglenni mwyaf heriol y blynyddoedd diwethaf. </w:t>
      </w:r>
      <w:r w:rsidR="00CC7D92">
        <w:rPr>
          <w:rFonts w:ascii="Arial" w:hAnsi="Arial"/>
          <w:sz w:val="24"/>
        </w:rPr>
        <w:t xml:space="preserve">Er hynny, rydyn ni’n dal i fod </w:t>
      </w:r>
      <w:r w:rsidR="00292325">
        <w:rPr>
          <w:rFonts w:ascii="Arial" w:hAnsi="Arial"/>
          <w:sz w:val="24"/>
        </w:rPr>
        <w:t xml:space="preserve">wedi ymrwymo </w:t>
      </w:r>
      <w:r>
        <w:rPr>
          <w:rFonts w:ascii="Arial" w:hAnsi="Arial"/>
          <w:sz w:val="24"/>
        </w:rPr>
        <w:t xml:space="preserve">i fuddsoddi yn ein seilwaith rheoli perygl llifogydd ac </w:t>
      </w:r>
      <w:r w:rsidR="008A0226">
        <w:rPr>
          <w:rFonts w:ascii="Arial" w:hAnsi="Arial"/>
          <w:sz w:val="24"/>
        </w:rPr>
        <w:t xml:space="preserve">erydu </w:t>
      </w:r>
      <w:r>
        <w:rPr>
          <w:rFonts w:ascii="Arial" w:hAnsi="Arial"/>
          <w:sz w:val="24"/>
        </w:rPr>
        <w:t>arfordirol. Y llynedd, gwnaethom sicrhau bod dros £75m ar gael i Awdurdodau Rheoli Risg</w:t>
      </w:r>
      <w:r w:rsidR="006A25AF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Byddwn yn gwneud yr un peth eleni. Rydym yn cynnal y lefelau uchaf erioed o fuddsoddiad wrth i</w:t>
      </w:r>
      <w:r w:rsidR="008C5AA7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ni barhau i gyflawni yn erbyn ymrwymiad ein Rhaglen Lywodraethu i leihau perygl llifogydd i dros 45,000 o eiddo.</w:t>
      </w:r>
    </w:p>
    <w:p w14:paraId="08262183" w14:textId="77777777" w:rsidR="00EA0BDE" w:rsidRPr="00EA0BDE" w:rsidRDefault="00EA0BDE" w:rsidP="00EA0BDE">
      <w:pPr>
        <w:rPr>
          <w:rFonts w:ascii="Arial" w:hAnsi="Arial" w:cs="Arial"/>
          <w:sz w:val="24"/>
          <w:szCs w:val="24"/>
        </w:rPr>
      </w:pPr>
    </w:p>
    <w:p w14:paraId="3A8E7916" w14:textId="2E81B795" w:rsidR="00EA0BDE" w:rsidRDefault="00EA0BDE" w:rsidP="00EA0BD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Byddwn yn buddsoddi £34m o gyllid cyfalaf mewn cynlluniau newydd ledled Cymru. Mae dadansoddiad llawn a map o'r buddsoddiad hwn wedi'</w:t>
      </w:r>
      <w:r w:rsidR="008C5AA7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 </w:t>
      </w:r>
      <w:r w:rsidR="008C5AA7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yhoeddi ar </w:t>
      </w:r>
      <w:hyperlink r:id="rId8" w:history="1">
        <w:r w:rsidRPr="00A0632E">
          <w:rPr>
            <w:rStyle w:val="Hyperlink"/>
            <w:rFonts w:ascii="Arial" w:hAnsi="Arial"/>
            <w:sz w:val="24"/>
          </w:rPr>
          <w:t>ein gwefan</w:t>
        </w:r>
      </w:hyperlink>
      <w:r>
        <w:rPr>
          <w:rFonts w:ascii="Arial" w:hAnsi="Arial"/>
          <w:sz w:val="24"/>
        </w:rPr>
        <w:t>. Rydym hefyd yn cynnal y lefelau uchaf erioed o gyllid refeniw i'n Hawdurdodau Rheoli Risg a Chanolfan Monitro Arfordirol Cymru i ymgymryd â gweithgarwch perygl llifogydd drwy gydol y flwyddyn. Mae Awdurdodau Rheoli Risg yn defnyddio eu cyllid refeniw i gynnal asedau, codi ymwybyddiaeth, rhybuddio a hysbysu, cyflogi staff a</w:t>
      </w:r>
      <w:r w:rsidR="00D26D1A">
        <w:rPr>
          <w:rFonts w:ascii="Arial" w:hAnsi="Arial"/>
          <w:sz w:val="24"/>
        </w:rPr>
        <w:t xml:space="preserve">c ymchwilio i </w:t>
      </w:r>
      <w:r>
        <w:rPr>
          <w:rFonts w:ascii="Arial" w:hAnsi="Arial"/>
          <w:sz w:val="24"/>
        </w:rPr>
        <w:t>lifogydd. Mae Canolfan Monitro Arfordirol Cymru yn darparu gwell data a gwybodaeth i'n Hawdurdodau Rheoli Risg i fod yn sail gadarn i benderfyniadau ar sail tystiolaeth ar gyfer Awdurdodau Lleol Morol, Cyfoeth Naturiol Cymru (CNC) a rhanddeiliaid allanol.</w:t>
      </w:r>
    </w:p>
    <w:p w14:paraId="6CAAF400" w14:textId="77777777" w:rsidR="00EA0BDE" w:rsidRPr="00EA0BDE" w:rsidRDefault="00EA0BDE" w:rsidP="00EA0BDE">
      <w:pPr>
        <w:rPr>
          <w:rFonts w:ascii="Arial" w:hAnsi="Arial" w:cs="Arial"/>
          <w:sz w:val="24"/>
          <w:szCs w:val="24"/>
        </w:rPr>
      </w:pPr>
    </w:p>
    <w:p w14:paraId="06C814EA" w14:textId="3402EFC3" w:rsidR="00EA0BDE" w:rsidRDefault="00EA0BDE" w:rsidP="00EA0BD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cyfnod hir o dywydd gwlyb yr ydym wedi'i brofi ledled Cymru y gaeaf hwn wedi ein hatgoffa eto pam </w:t>
      </w:r>
      <w:r w:rsidR="00A225BA">
        <w:rPr>
          <w:rFonts w:ascii="Arial" w:hAnsi="Arial"/>
          <w:sz w:val="24"/>
        </w:rPr>
        <w:t>mae</w:t>
      </w:r>
      <w:r>
        <w:rPr>
          <w:rFonts w:ascii="Arial" w:hAnsi="Arial"/>
          <w:sz w:val="24"/>
        </w:rPr>
        <w:t xml:space="preserve"> angen y buddsoddiad hwn. </w:t>
      </w:r>
      <w:r w:rsidR="00292325">
        <w:rPr>
          <w:rFonts w:ascii="Arial" w:hAnsi="Arial"/>
          <w:sz w:val="24"/>
        </w:rPr>
        <w:t>Mae hi’n argyfwng hinsawdd arnon ni ac mae’r atmosffer yn cynhesu ac yn cadw mwy o ddŵr. Er ymdrechion rhyngwladol, mae allyriadau nwyon tŷ gwydr y byd yn dal ar gynnydd.</w:t>
      </w:r>
      <w:r>
        <w:rPr>
          <w:rFonts w:ascii="Arial" w:hAnsi="Arial"/>
          <w:sz w:val="24"/>
        </w:rPr>
        <w:t xml:space="preserve"> </w:t>
      </w:r>
      <w:r w:rsidR="00311416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ae'r gaeaf hwn</w:t>
      </w:r>
      <w:r w:rsidR="00311416">
        <w:rPr>
          <w:rFonts w:ascii="Arial" w:hAnsi="Arial"/>
          <w:sz w:val="24"/>
        </w:rPr>
        <w:t>, felly,</w:t>
      </w:r>
      <w:r>
        <w:rPr>
          <w:rFonts w:ascii="Arial" w:hAnsi="Arial"/>
          <w:sz w:val="24"/>
        </w:rPr>
        <w:t xml:space="preserve"> ymhlith y 10 cynhesaf a'r 10 gwlypaf erioed ar gofnod ar gyfer y DU. Ar hyn o bryd</w:t>
      </w:r>
      <w:r w:rsidR="00A7241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mae Cymru'n profi ei</w:t>
      </w:r>
      <w:r w:rsidR="00A225BA">
        <w:rPr>
          <w:rFonts w:ascii="Arial" w:hAnsi="Arial"/>
          <w:sz w:val="24"/>
        </w:rPr>
        <w:t xml:space="preserve"> </w:t>
      </w:r>
      <w:r w:rsidR="00A7241B">
        <w:rPr>
          <w:rFonts w:ascii="Arial" w:hAnsi="Arial"/>
          <w:sz w:val="24"/>
        </w:rPr>
        <w:t>wythfed</w:t>
      </w:r>
      <w:r>
        <w:rPr>
          <w:rFonts w:ascii="Arial" w:hAnsi="Arial"/>
          <w:sz w:val="24"/>
        </w:rPr>
        <w:t xml:space="preserve"> gaeaf gwlypaf, ac mae newydd gofnodi ei Chwefror cynhesaf erioed. </w:t>
      </w:r>
      <w:r w:rsidR="00292325">
        <w:rPr>
          <w:rFonts w:ascii="Arial" w:hAnsi="Arial"/>
          <w:sz w:val="24"/>
        </w:rPr>
        <w:t xml:space="preserve">Mae Rhagolygon diweddaraf ar gyfer Hinsawdd y DU yn dangos y bydd lefelau’r môr yn codi dros fetr yn y 100 mlynedd nesaf, a bydd mwy law a stormydd yn cynyddu’r perygl o lifogydd yn fawr. </w:t>
      </w:r>
    </w:p>
    <w:p w14:paraId="71A9AAF2" w14:textId="77777777" w:rsidR="00EA0BDE" w:rsidRPr="00EA0BDE" w:rsidRDefault="00EA0BDE" w:rsidP="00EA0BDE">
      <w:pPr>
        <w:rPr>
          <w:rFonts w:ascii="Arial" w:hAnsi="Arial" w:cs="Arial"/>
          <w:sz w:val="24"/>
          <w:szCs w:val="24"/>
        </w:rPr>
      </w:pPr>
    </w:p>
    <w:p w14:paraId="44D71944" w14:textId="352D9840" w:rsidR="00EA0BDE" w:rsidRDefault="00EA0BDE" w:rsidP="00EA0BDE">
      <w:pPr>
        <w:rPr>
          <w:rFonts w:ascii="Arial" w:hAnsi="Arial" w:cs="Arial"/>
          <w:sz w:val="24"/>
          <w:szCs w:val="24"/>
        </w:rPr>
      </w:pPr>
      <w:bookmarkStart w:id="0" w:name="cysill"/>
      <w:bookmarkEnd w:id="0"/>
      <w:r>
        <w:rPr>
          <w:rFonts w:ascii="Arial" w:hAnsi="Arial"/>
          <w:sz w:val="24"/>
        </w:rPr>
        <w:lastRenderedPageBreak/>
        <w:t xml:space="preserve">Ym mis Tachwedd, daeth Storm Babet â llifogydd eang i ogledd Cymru gan effeithio ar dros 100 </w:t>
      </w:r>
      <w:r w:rsidR="00860246">
        <w:rPr>
          <w:rFonts w:ascii="Arial" w:hAnsi="Arial"/>
          <w:sz w:val="24"/>
        </w:rPr>
        <w:t>eiddo</w:t>
      </w:r>
      <w:r>
        <w:rPr>
          <w:rFonts w:ascii="Arial" w:hAnsi="Arial"/>
          <w:sz w:val="24"/>
        </w:rPr>
        <w:t xml:space="preserve"> yn Sir y Fflint. </w:t>
      </w:r>
      <w:r w:rsidR="00755478">
        <w:rPr>
          <w:rFonts w:ascii="Arial" w:hAnsi="Arial"/>
          <w:sz w:val="24"/>
        </w:rPr>
        <w:t xml:space="preserve">Ar </w:t>
      </w:r>
      <w:r w:rsidR="00755478">
        <w:rPr>
          <w:rFonts w:ascii="Arial" w:hAnsi="Arial" w:cs="Arial"/>
          <w:sz w:val="24"/>
        </w:rPr>
        <w:t>ô</w:t>
      </w:r>
      <w:r w:rsidR="00755478">
        <w:rPr>
          <w:rFonts w:ascii="Arial" w:hAnsi="Arial"/>
          <w:sz w:val="24"/>
        </w:rPr>
        <w:t xml:space="preserve">l cyfnod y </w:t>
      </w:r>
      <w:r>
        <w:rPr>
          <w:rFonts w:ascii="Arial" w:hAnsi="Arial"/>
          <w:sz w:val="24"/>
        </w:rPr>
        <w:t xml:space="preserve">Nadolig, effeithiodd llifogydd yn sgil Stormydd Gerrit a Henk ar bron i 40 </w:t>
      </w:r>
      <w:r w:rsidR="00755478">
        <w:rPr>
          <w:rFonts w:ascii="Arial" w:hAnsi="Arial"/>
          <w:sz w:val="24"/>
        </w:rPr>
        <w:t>eiddo</w:t>
      </w:r>
      <w:r>
        <w:rPr>
          <w:rFonts w:ascii="Arial" w:hAnsi="Arial"/>
          <w:sz w:val="24"/>
        </w:rPr>
        <w:t xml:space="preserve"> yn ne Cymru. Ym mis Hydref, </w:t>
      </w:r>
      <w:r w:rsidR="00EB24C2">
        <w:rPr>
          <w:rFonts w:ascii="Arial" w:hAnsi="Arial"/>
          <w:sz w:val="24"/>
        </w:rPr>
        <w:t xml:space="preserve">effeithiodd </w:t>
      </w:r>
      <w:r>
        <w:rPr>
          <w:rFonts w:ascii="Arial" w:hAnsi="Arial"/>
          <w:sz w:val="24"/>
        </w:rPr>
        <w:t xml:space="preserve">llifogydd </w:t>
      </w:r>
      <w:r w:rsidR="00EB24C2">
        <w:rPr>
          <w:rFonts w:ascii="Arial" w:hAnsi="Arial"/>
          <w:sz w:val="24"/>
        </w:rPr>
        <w:t xml:space="preserve">ar </w:t>
      </w:r>
      <w:r>
        <w:rPr>
          <w:rFonts w:ascii="Arial" w:hAnsi="Arial"/>
          <w:sz w:val="24"/>
        </w:rPr>
        <w:t>26 eiddo yn Sir Gaerfyrddin pan na</w:t>
      </w:r>
      <w:r w:rsidR="00EB24C2">
        <w:rPr>
          <w:rFonts w:ascii="Arial" w:hAnsi="Arial"/>
          <w:sz w:val="24"/>
        </w:rPr>
        <w:t xml:space="preserve"> lwyddodd </w:t>
      </w:r>
      <w:r>
        <w:rPr>
          <w:rFonts w:ascii="Arial" w:hAnsi="Arial"/>
          <w:sz w:val="24"/>
        </w:rPr>
        <w:t xml:space="preserve">y seilwaith yng Nglan-y-fferi </w:t>
      </w:r>
      <w:r w:rsidR="00BB0198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a Llansteffan </w:t>
      </w:r>
      <w:r w:rsidR="00EB24C2">
        <w:rPr>
          <w:rFonts w:ascii="Arial" w:hAnsi="Arial"/>
          <w:sz w:val="24"/>
        </w:rPr>
        <w:t xml:space="preserve">i </w:t>
      </w:r>
      <w:r>
        <w:rPr>
          <w:rFonts w:ascii="Arial" w:hAnsi="Arial"/>
          <w:sz w:val="24"/>
        </w:rPr>
        <w:t xml:space="preserve">wrthsefyll y glaw trwm parhaus. </w:t>
      </w:r>
      <w:r w:rsidR="00292325">
        <w:rPr>
          <w:rFonts w:ascii="Arial" w:hAnsi="Arial"/>
          <w:sz w:val="24"/>
        </w:rPr>
        <w:t xml:space="preserve">Wrth i’r hinsawdd droi’n wlypach, bydd </w:t>
      </w:r>
      <w:r>
        <w:rPr>
          <w:rFonts w:ascii="Arial" w:hAnsi="Arial"/>
          <w:sz w:val="24"/>
        </w:rPr>
        <w:t xml:space="preserve">ein </w:t>
      </w:r>
      <w:r w:rsidR="00292325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afonydd </w:t>
      </w:r>
      <w:r w:rsidR="00292325">
        <w:rPr>
          <w:rFonts w:ascii="Arial" w:hAnsi="Arial"/>
          <w:sz w:val="24"/>
        </w:rPr>
        <w:t xml:space="preserve">a’n rhwydwaith draeniau </w:t>
      </w:r>
      <w:r>
        <w:rPr>
          <w:rFonts w:ascii="Arial" w:hAnsi="Arial"/>
          <w:sz w:val="24"/>
        </w:rPr>
        <w:t>o dan bwysau cynyddol.</w:t>
      </w:r>
      <w:r w:rsidR="00292325">
        <w:rPr>
          <w:rFonts w:ascii="Arial" w:hAnsi="Arial"/>
          <w:sz w:val="24"/>
        </w:rPr>
        <w:t xml:space="preserve"> Ond rhaid wynebu’r heriau hyn i gadw’n cymunedau’n saff. Dyna’r rheswm pam ein bod wedi gosod targedau uchelgeisiol i ni’n hunain yn ein Strategaeth Genedlaethol a’r Rhaglen Lywodraethu. </w:t>
      </w:r>
    </w:p>
    <w:p w14:paraId="1F972360" w14:textId="77777777" w:rsidR="00EA0BDE" w:rsidRPr="00EA0BDE" w:rsidRDefault="00EA0BDE" w:rsidP="00EA0BDE">
      <w:pPr>
        <w:rPr>
          <w:rFonts w:ascii="Arial" w:hAnsi="Arial" w:cs="Arial"/>
          <w:sz w:val="24"/>
          <w:szCs w:val="24"/>
        </w:rPr>
      </w:pPr>
    </w:p>
    <w:p w14:paraId="0AF131C1" w14:textId="4ED5C8BE" w:rsidR="00EA0BDE" w:rsidRDefault="00292325" w:rsidP="0029232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dyna pam fy mod mor ddiolchgar i’n </w:t>
      </w:r>
      <w:r w:rsidR="00EA0BDE">
        <w:rPr>
          <w:rFonts w:ascii="Arial" w:hAnsi="Arial"/>
          <w:sz w:val="24"/>
        </w:rPr>
        <w:t>Hawdurdodau Rheoli Risg</w:t>
      </w:r>
      <w:r w:rsidR="00EB24C2">
        <w:rPr>
          <w:rFonts w:ascii="Arial" w:hAnsi="Arial"/>
          <w:sz w:val="24"/>
        </w:rPr>
        <w:t xml:space="preserve"> a fydd yn ein helpu i daro’r targedau hyn. </w:t>
      </w:r>
      <w:r w:rsidR="00EA0BDE">
        <w:rPr>
          <w:rFonts w:ascii="Arial" w:hAnsi="Arial"/>
          <w:sz w:val="24"/>
        </w:rPr>
        <w:t xml:space="preserve">Mae CNC </w:t>
      </w:r>
      <w:r w:rsidR="00EB24C2">
        <w:rPr>
          <w:rFonts w:ascii="Arial" w:hAnsi="Arial"/>
          <w:sz w:val="24"/>
        </w:rPr>
        <w:t xml:space="preserve">a’r </w:t>
      </w:r>
      <w:r w:rsidR="00EA0BDE">
        <w:rPr>
          <w:rFonts w:ascii="Arial" w:hAnsi="Arial"/>
          <w:sz w:val="24"/>
        </w:rPr>
        <w:t xml:space="preserve">awdurdodau lleol yn </w:t>
      </w:r>
      <w:r w:rsidR="00EB24C2">
        <w:rPr>
          <w:rFonts w:ascii="Arial" w:hAnsi="Arial"/>
          <w:sz w:val="24"/>
        </w:rPr>
        <w:t>gweithio’n ddiflino i ddatblygu cynlluniau newydd, i d</w:t>
      </w:r>
      <w:r w:rsidR="00EA0BDE">
        <w:rPr>
          <w:rFonts w:ascii="Arial" w:hAnsi="Arial"/>
          <w:sz w:val="24"/>
        </w:rPr>
        <w:t xml:space="preserve">darparu rhybuddion, </w:t>
      </w:r>
      <w:r w:rsidR="00EB24C2">
        <w:rPr>
          <w:rFonts w:ascii="Arial" w:hAnsi="Arial"/>
          <w:sz w:val="24"/>
        </w:rPr>
        <w:t xml:space="preserve">i </w:t>
      </w:r>
      <w:r w:rsidR="00EA0BDE">
        <w:rPr>
          <w:rFonts w:ascii="Arial" w:hAnsi="Arial"/>
          <w:sz w:val="24"/>
        </w:rPr>
        <w:t xml:space="preserve">ymateb i ddigwyddiadau ac </w:t>
      </w:r>
      <w:r w:rsidR="00EB24C2">
        <w:rPr>
          <w:rFonts w:ascii="Arial" w:hAnsi="Arial"/>
          <w:sz w:val="24"/>
        </w:rPr>
        <w:t>i g</w:t>
      </w:r>
      <w:r w:rsidR="00EA0BDE">
        <w:rPr>
          <w:rFonts w:ascii="Arial" w:hAnsi="Arial"/>
          <w:sz w:val="24"/>
        </w:rPr>
        <w:t xml:space="preserve">ynnal </w:t>
      </w:r>
      <w:r w:rsidR="00B506F1">
        <w:rPr>
          <w:rFonts w:ascii="Arial" w:hAnsi="Arial"/>
          <w:sz w:val="24"/>
        </w:rPr>
        <w:t xml:space="preserve">a chadw </w:t>
      </w:r>
      <w:r w:rsidR="00EA0BDE">
        <w:rPr>
          <w:rFonts w:ascii="Arial" w:hAnsi="Arial"/>
          <w:sz w:val="24"/>
        </w:rPr>
        <w:t xml:space="preserve">nifer </w:t>
      </w:r>
      <w:r w:rsidR="00EB24C2">
        <w:rPr>
          <w:rFonts w:ascii="Arial" w:hAnsi="Arial"/>
          <w:sz w:val="24"/>
        </w:rPr>
        <w:t xml:space="preserve">aruthrol </w:t>
      </w:r>
      <w:r w:rsidR="00EA0BDE">
        <w:rPr>
          <w:rFonts w:ascii="Arial" w:hAnsi="Arial"/>
          <w:sz w:val="24"/>
        </w:rPr>
        <w:t>o asedau ledled Cymru. Mae llawer iawn o'n seilwaith rheoli perygl llifogydd yn anweladwy. Gallai fod yn gwlfert tanddaearol, arglawdd glaswellt bach mewn parc, neu bant wrth ymyl ffordd</w:t>
      </w:r>
      <w:r w:rsidR="00EB24C2">
        <w:rPr>
          <w:rFonts w:ascii="Arial" w:hAnsi="Arial"/>
          <w:sz w:val="24"/>
        </w:rPr>
        <w:t>. M</w:t>
      </w:r>
      <w:r w:rsidR="00EA0BDE">
        <w:rPr>
          <w:rFonts w:ascii="Arial" w:hAnsi="Arial"/>
          <w:sz w:val="24"/>
        </w:rPr>
        <w:t xml:space="preserve">ae angen monitro a chynnal a chadw pob </w:t>
      </w:r>
      <w:r w:rsidR="00B506F1">
        <w:rPr>
          <w:rFonts w:ascii="Arial" w:hAnsi="Arial"/>
          <w:sz w:val="24"/>
        </w:rPr>
        <w:t>un ohonynt</w:t>
      </w:r>
      <w:r w:rsidR="00EA0BDE">
        <w:rPr>
          <w:rFonts w:ascii="Arial" w:hAnsi="Arial"/>
          <w:sz w:val="24"/>
        </w:rPr>
        <w:t xml:space="preserve">. Mae staff ein Hawdurdodau Rheoli Risg yn </w:t>
      </w:r>
      <w:r w:rsidR="00EB24C2">
        <w:rPr>
          <w:rFonts w:ascii="Arial" w:hAnsi="Arial"/>
          <w:sz w:val="24"/>
        </w:rPr>
        <w:t xml:space="preserve">cadw </w:t>
      </w:r>
      <w:r w:rsidR="00EA0BDE">
        <w:rPr>
          <w:rFonts w:ascii="Arial" w:hAnsi="Arial"/>
          <w:sz w:val="24"/>
        </w:rPr>
        <w:t>miloedd o asedau i weithio, drwy gydol y flwyddyn</w:t>
      </w:r>
      <w:r w:rsidR="00EB24C2">
        <w:rPr>
          <w:rFonts w:ascii="Arial" w:hAnsi="Arial"/>
          <w:sz w:val="24"/>
        </w:rPr>
        <w:t>. Maen nhw’n gweithio gyda’u cymunedau i’w gwneud yn fwy cydnerth ac i’w helpu i addasu. R</w:t>
      </w:r>
      <w:r w:rsidR="00EA0BDE">
        <w:rPr>
          <w:rFonts w:ascii="Arial" w:hAnsi="Arial"/>
          <w:sz w:val="24"/>
        </w:rPr>
        <w:t>wy'n ddiolchgar am eu hymdrechion.</w:t>
      </w:r>
    </w:p>
    <w:p w14:paraId="7C9C3A7D" w14:textId="77777777" w:rsidR="00EA0BDE" w:rsidRPr="00EA0BDE" w:rsidRDefault="00EA0BDE" w:rsidP="00EA0BDE">
      <w:pPr>
        <w:rPr>
          <w:rFonts w:ascii="Arial" w:hAnsi="Arial" w:cs="Arial"/>
          <w:sz w:val="24"/>
          <w:szCs w:val="24"/>
        </w:rPr>
      </w:pPr>
    </w:p>
    <w:p w14:paraId="620E69BD" w14:textId="7E7B5280" w:rsidR="00EA0BDE" w:rsidRPr="00EA0BDE" w:rsidRDefault="00EA0BDE" w:rsidP="00EA0BD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 mwyn helpu ein hawdurdodau lleol i reoli mân lifogydd lleol, byddwn yn darparu £4.2m iddynt i gyflawni 74 o gynlluniau drwy ein grant gwaith </w:t>
      </w:r>
      <w:r w:rsidR="00B506F1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raddfa fach. Ers ei gyflwyno 8 mlynedd yn ôl, mae awdurdodau lleol wedi croesawu'r grant hwn yn frwd. Mae'r broses ymgeisio symlach yn rhoi'r cyfle iddynt wneud gwelliannau cyflym a chosteffeithiol i'r seilwaith presennol. Oherwydd eu maint, mae cynlluniau </w:t>
      </w:r>
      <w:r w:rsidR="00B506F1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raddfa fach yn aml yn cael eu </w:t>
      </w:r>
      <w:r w:rsidR="00B506F1">
        <w:rPr>
          <w:rFonts w:ascii="Arial" w:hAnsi="Arial"/>
          <w:sz w:val="24"/>
        </w:rPr>
        <w:t xml:space="preserve">cyflawni </w:t>
      </w:r>
      <w:r>
        <w:rPr>
          <w:rFonts w:ascii="Arial" w:hAnsi="Arial"/>
          <w:sz w:val="24"/>
        </w:rPr>
        <w:t xml:space="preserve">gan gwmnïau adeiladu lleol, gan ddarparu budd i'r economi leol. </w:t>
      </w:r>
    </w:p>
    <w:p w14:paraId="1D4244B8" w14:textId="77777777" w:rsidR="00EA0BDE" w:rsidRDefault="00EA0BDE" w:rsidP="00EA0BDE">
      <w:pPr>
        <w:rPr>
          <w:rFonts w:ascii="Arial" w:hAnsi="Arial" w:cs="Arial"/>
          <w:sz w:val="24"/>
          <w:szCs w:val="24"/>
        </w:rPr>
      </w:pPr>
    </w:p>
    <w:p w14:paraId="5DFB7371" w14:textId="7C10E4D3" w:rsidR="00EA0BDE" w:rsidRDefault="00EA0BDE" w:rsidP="00EA0BD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Gan droi at ein cynlluniau arfaethedig mwy</w:t>
      </w:r>
      <w:r w:rsidR="00B506F1">
        <w:rPr>
          <w:rFonts w:ascii="Arial" w:hAnsi="Arial"/>
          <w:sz w:val="24"/>
        </w:rPr>
        <w:t xml:space="preserve"> o faint</w:t>
      </w:r>
      <w:r>
        <w:rPr>
          <w:rFonts w:ascii="Arial" w:hAnsi="Arial"/>
          <w:sz w:val="24"/>
        </w:rPr>
        <w:t xml:space="preserve">, mae'r rhaglen yn ymrwymo i barhau â'r gwaith adeiladu yn Stephenson Street, Casnewydd, un o'r cynlluniau lliniaru llifogydd mwyaf a luniwyd erioed gan CNC. Ar ôl ei gwblhau, bydd yn lleihau'r risg i 800 o eiddo. Rydym hefyd yn darparu £800mil i CNC i wneud gwaith cynnal a chadw cyfalaf yn Sandycroft, Sir y Fflint, gan leihau'r risg i fwy na 200 o eiddo mewn cymuned a brofodd lifogydd sylweddol ym mis Hydref 2023. Eleni hefyd bydd gwaith adeiladu'n dechrau yn Llanfairfechan, Conwy, wrth i'r awdurdod lleol </w:t>
      </w:r>
      <w:r w:rsidR="00B506F1">
        <w:rPr>
          <w:rFonts w:ascii="Arial" w:hAnsi="Arial"/>
          <w:sz w:val="24"/>
        </w:rPr>
        <w:t>fwriadu b</w:t>
      </w:r>
      <w:r>
        <w:rPr>
          <w:rFonts w:ascii="Arial" w:hAnsi="Arial"/>
          <w:sz w:val="24"/>
        </w:rPr>
        <w:t xml:space="preserve">uddsoddi £1.4m yn yr amddiffynfeydd môr er mwyn lleihau'r risg i 43 o eiddo. Rydym hefyd wedi sicrhau bod £1.1m ar gael i Gyngor Bwrdeistref Sirol Caerffili i roi cynllun ar waith yn Stryd Edwards, Ystrad Mynach, a £550mil i Gyngor Sir Penfro ar gyfer ei gynllun Lower Priory and Havens Head. Bydd hyn o fudd i </w:t>
      </w:r>
      <w:r w:rsidR="00B506F1">
        <w:rPr>
          <w:rFonts w:ascii="Arial" w:hAnsi="Arial"/>
          <w:sz w:val="24"/>
        </w:rPr>
        <w:t>ddwy</w:t>
      </w:r>
      <w:r>
        <w:rPr>
          <w:rFonts w:ascii="Arial" w:hAnsi="Arial"/>
          <w:sz w:val="24"/>
        </w:rPr>
        <w:t xml:space="preserve"> gymuned y mae llifogydd wedi effeithio arnynt o'r blaen.</w:t>
      </w:r>
    </w:p>
    <w:p w14:paraId="18D4D9DD" w14:textId="77777777" w:rsidR="00EA0BDE" w:rsidRPr="00EA0BDE" w:rsidRDefault="00EA0BDE" w:rsidP="00EA0BDE">
      <w:pPr>
        <w:rPr>
          <w:rFonts w:ascii="Arial" w:hAnsi="Arial" w:cs="Arial"/>
          <w:sz w:val="24"/>
          <w:szCs w:val="24"/>
        </w:rPr>
      </w:pPr>
    </w:p>
    <w:p w14:paraId="12889297" w14:textId="7AF219D1" w:rsidR="00EA0BDE" w:rsidRDefault="00EA0BDE" w:rsidP="00EA0BD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hefyd yn agosáu at ddiwedd ein Rhaglen Rheoli Perygl Arfordirol </w:t>
      </w:r>
      <w:r w:rsidR="00B506F1">
        <w:rPr>
          <w:rFonts w:ascii="Arial" w:hAnsi="Arial"/>
          <w:sz w:val="24"/>
        </w:rPr>
        <w:t xml:space="preserve">(CRMP) </w:t>
      </w:r>
      <w:r w:rsidR="00EB24C2">
        <w:rPr>
          <w:rFonts w:ascii="Arial" w:hAnsi="Arial"/>
          <w:sz w:val="24"/>
        </w:rPr>
        <w:t>helaeth</w:t>
      </w:r>
      <w:r>
        <w:rPr>
          <w:rFonts w:ascii="Arial" w:hAnsi="Arial"/>
          <w:sz w:val="24"/>
        </w:rPr>
        <w:t xml:space="preserve">. </w:t>
      </w:r>
      <w:r w:rsidR="00EB24C2">
        <w:rPr>
          <w:rFonts w:ascii="Arial" w:hAnsi="Arial"/>
          <w:sz w:val="24"/>
        </w:rPr>
        <w:t xml:space="preserve">Gwelodd y rhaglen fuddsoddi £288m dros 5 mlynedd trwy fanteisio ar bwerau benthyg y sector cyhoeddus. </w:t>
      </w:r>
      <w:r>
        <w:rPr>
          <w:rFonts w:ascii="Arial" w:hAnsi="Arial"/>
          <w:sz w:val="24"/>
        </w:rPr>
        <w:t xml:space="preserve">Bydd y 3 chynllun </w:t>
      </w:r>
      <w:r w:rsidR="00B506F1">
        <w:rPr>
          <w:rFonts w:ascii="Arial" w:hAnsi="Arial"/>
          <w:sz w:val="24"/>
        </w:rPr>
        <w:t>CRMP terfynol</w:t>
      </w:r>
      <w:r>
        <w:rPr>
          <w:rFonts w:ascii="Arial" w:hAnsi="Arial"/>
          <w:sz w:val="24"/>
        </w:rPr>
        <w:t xml:space="preserve"> yn dechrau ar y gwaith adeiladu cyn diwedd y flwyddyn ariannol hon. Byddwn yn buddsoddi £16.6m ym Mae Cinmel, £4m yng Ngerddi Traphont Abermaw a £4m yn Llandudno. Ar ôl ei chwblhau, bydd CRMP wedi ariannu 15 cynllun </w:t>
      </w:r>
      <w:r w:rsidR="00EB24C2">
        <w:rPr>
          <w:rFonts w:ascii="Arial" w:hAnsi="Arial"/>
          <w:sz w:val="24"/>
        </w:rPr>
        <w:t>ledled y wlad</w:t>
      </w:r>
      <w:r>
        <w:rPr>
          <w:rFonts w:ascii="Arial" w:hAnsi="Arial"/>
          <w:sz w:val="24"/>
        </w:rPr>
        <w:t xml:space="preserve">, gan roi budd i dros 15,000 o eiddo. Roedd hwn yn gyfle unigryw i'n hawdurdodau morol </w:t>
      </w:r>
      <w:r w:rsidR="00EB24C2">
        <w:rPr>
          <w:rFonts w:ascii="Arial" w:hAnsi="Arial"/>
          <w:sz w:val="24"/>
        </w:rPr>
        <w:t>fanteisio ar filiynau o bunnau o gyllid a g</w:t>
      </w:r>
      <w:r>
        <w:rPr>
          <w:rFonts w:ascii="Arial" w:hAnsi="Arial"/>
          <w:sz w:val="24"/>
        </w:rPr>
        <w:t xml:space="preserve">wella cydnerthedd eu cymunedau arfordirol, gan gadw pobl yn ddiogel am genedlaethau i ddod. </w:t>
      </w:r>
    </w:p>
    <w:p w14:paraId="52E3301B" w14:textId="77777777" w:rsidR="00EA0BDE" w:rsidRPr="00EA0BDE" w:rsidRDefault="00EA0BDE" w:rsidP="00EA0BDE">
      <w:pPr>
        <w:rPr>
          <w:rFonts w:ascii="Arial" w:hAnsi="Arial" w:cs="Arial"/>
          <w:sz w:val="24"/>
          <w:szCs w:val="24"/>
        </w:rPr>
      </w:pPr>
    </w:p>
    <w:p w14:paraId="1C6C6AD9" w14:textId="48F86E08" w:rsidR="00EA0BDE" w:rsidRDefault="00EA0BDE" w:rsidP="00EA0BD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Mae ein rhaglen </w:t>
      </w:r>
      <w:r w:rsidR="00B506F1">
        <w:rPr>
          <w:rFonts w:ascii="Arial" w:hAnsi="Arial"/>
          <w:sz w:val="24"/>
        </w:rPr>
        <w:t>FCERM</w:t>
      </w:r>
      <w:r>
        <w:rPr>
          <w:rFonts w:ascii="Arial" w:hAnsi="Arial"/>
          <w:sz w:val="24"/>
        </w:rPr>
        <w:t xml:space="preserve"> yn cydnabod </w:t>
      </w:r>
      <w:r w:rsidR="00EB24C2">
        <w:rPr>
          <w:rFonts w:ascii="Arial" w:hAnsi="Arial"/>
          <w:sz w:val="24"/>
        </w:rPr>
        <w:t xml:space="preserve">hefyd </w:t>
      </w:r>
      <w:r>
        <w:rPr>
          <w:rFonts w:ascii="Arial" w:hAnsi="Arial"/>
          <w:sz w:val="24"/>
        </w:rPr>
        <w:t xml:space="preserve">y rôl </w:t>
      </w:r>
      <w:r w:rsidR="00EB24C2">
        <w:rPr>
          <w:rFonts w:ascii="Arial" w:hAnsi="Arial"/>
          <w:sz w:val="24"/>
        </w:rPr>
        <w:t xml:space="preserve">hanfodol </w:t>
      </w:r>
      <w:r>
        <w:rPr>
          <w:rFonts w:ascii="Arial" w:hAnsi="Arial"/>
          <w:sz w:val="24"/>
        </w:rPr>
        <w:t xml:space="preserve">y </w:t>
      </w:r>
      <w:r w:rsidR="00EB24C2">
        <w:rPr>
          <w:rFonts w:ascii="Arial" w:hAnsi="Arial"/>
          <w:sz w:val="24"/>
        </w:rPr>
        <w:t xml:space="preserve">bydd atebion </w:t>
      </w:r>
      <w:r>
        <w:rPr>
          <w:rFonts w:ascii="Arial" w:hAnsi="Arial"/>
          <w:sz w:val="24"/>
        </w:rPr>
        <w:t xml:space="preserve">sy'n seiliedig ar natur </w:t>
      </w:r>
      <w:r w:rsidR="00EB24C2">
        <w:rPr>
          <w:rFonts w:ascii="Arial" w:hAnsi="Arial"/>
          <w:sz w:val="24"/>
        </w:rPr>
        <w:t xml:space="preserve">yn </w:t>
      </w:r>
      <w:r>
        <w:rPr>
          <w:rFonts w:ascii="Arial" w:hAnsi="Arial"/>
          <w:sz w:val="24"/>
        </w:rPr>
        <w:t xml:space="preserve">ei chwarae </w:t>
      </w:r>
      <w:r w:rsidR="00EB24C2">
        <w:rPr>
          <w:rFonts w:ascii="Arial" w:hAnsi="Arial"/>
          <w:sz w:val="24"/>
        </w:rPr>
        <w:t xml:space="preserve">i leihau </w:t>
      </w:r>
      <w:r>
        <w:rPr>
          <w:rFonts w:ascii="Arial" w:hAnsi="Arial"/>
          <w:sz w:val="24"/>
        </w:rPr>
        <w:t>llifogydd</w:t>
      </w:r>
      <w:r w:rsidR="00EB24C2">
        <w:rPr>
          <w:rFonts w:ascii="Arial" w:hAnsi="Arial"/>
          <w:sz w:val="24"/>
        </w:rPr>
        <w:t xml:space="preserve"> yn y dyfodol</w:t>
      </w:r>
      <w:r>
        <w:rPr>
          <w:rFonts w:ascii="Arial" w:hAnsi="Arial"/>
          <w:sz w:val="24"/>
        </w:rPr>
        <w:t>.</w:t>
      </w:r>
      <w:r w:rsidR="00EB24C2">
        <w:rPr>
          <w:rFonts w:ascii="Arial" w:hAnsi="Arial"/>
          <w:sz w:val="24"/>
        </w:rPr>
        <w:t xml:space="preserve"> Bydd y</w:t>
      </w:r>
      <w:r>
        <w:rPr>
          <w:rFonts w:ascii="Arial" w:hAnsi="Arial"/>
          <w:sz w:val="24"/>
        </w:rPr>
        <w:t xml:space="preserve"> R</w:t>
      </w:r>
      <w:r w:rsidR="00EB24C2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>aglen Sbarduno ar gyfer Rheoli Llifogydd yn Naturiol (NFM)</w:t>
      </w:r>
      <w:r w:rsidR="00EB24C2">
        <w:rPr>
          <w:rFonts w:ascii="Arial" w:hAnsi="Arial"/>
          <w:sz w:val="24"/>
        </w:rPr>
        <w:t xml:space="preserve">, a gafodd ei lansio ym </w:t>
      </w:r>
      <w:r>
        <w:rPr>
          <w:rFonts w:ascii="Arial" w:hAnsi="Arial"/>
          <w:sz w:val="24"/>
        </w:rPr>
        <w:t xml:space="preserve">mis Hydref 2023, </w:t>
      </w:r>
      <w:r w:rsidR="00EB24C2">
        <w:rPr>
          <w:rFonts w:ascii="Arial" w:hAnsi="Arial"/>
          <w:sz w:val="24"/>
        </w:rPr>
        <w:t>yn arw</w:t>
      </w:r>
      <w:r w:rsidR="007B4FEC">
        <w:rPr>
          <w:rFonts w:ascii="Arial" w:hAnsi="Arial"/>
          <w:sz w:val="24"/>
        </w:rPr>
        <w:t>ai</w:t>
      </w:r>
      <w:r w:rsidR="00EB24C2">
        <w:rPr>
          <w:rFonts w:ascii="Arial" w:hAnsi="Arial"/>
          <w:sz w:val="24"/>
        </w:rPr>
        <w:t>n at fuddsoddi £4.6m arall mewn atebion seiliedig ar natur ledled y wlad. M</w:t>
      </w:r>
      <w:r>
        <w:rPr>
          <w:rFonts w:ascii="Arial" w:hAnsi="Arial"/>
          <w:sz w:val="24"/>
        </w:rPr>
        <w:t xml:space="preserve">ae'r rhaglen yn dangos ein hymrwymiad i weithio gyda ffermwyr, perchnogion tir a </w:t>
      </w:r>
      <w:r w:rsidR="007B4FEC">
        <w:rPr>
          <w:rFonts w:ascii="Arial" w:hAnsi="Arial"/>
          <w:sz w:val="24"/>
        </w:rPr>
        <w:t xml:space="preserve">mudiadau </w:t>
      </w:r>
      <w:r>
        <w:rPr>
          <w:rFonts w:ascii="Arial" w:hAnsi="Arial"/>
          <w:sz w:val="24"/>
        </w:rPr>
        <w:t xml:space="preserve">trydydd sector ledled Cymru. </w:t>
      </w:r>
      <w:r w:rsidR="007B4FEC">
        <w:rPr>
          <w:rFonts w:ascii="Arial" w:hAnsi="Arial"/>
          <w:sz w:val="24"/>
        </w:rPr>
        <w:t xml:space="preserve">Bydd yn golygu </w:t>
      </w:r>
      <w:r>
        <w:rPr>
          <w:rFonts w:ascii="Arial" w:hAnsi="Arial"/>
          <w:sz w:val="24"/>
        </w:rPr>
        <w:t xml:space="preserve">gweithio gyda phrosesau naturiol i wella ein hamgylchedd naturiol, cynyddu nifer y cynefinoedd gwlyptir a choetir, a </w:t>
      </w:r>
      <w:r w:rsidR="007B4FEC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leihau'r perygl o lifogydd i hyd at 2,000 eiddo. Bydd yn ariannu 23 o brosiectau </w:t>
      </w:r>
      <w:r w:rsidR="007B4FEC">
        <w:rPr>
          <w:rFonts w:ascii="Arial" w:hAnsi="Arial"/>
          <w:sz w:val="24"/>
        </w:rPr>
        <w:t xml:space="preserve">yn ardaloedd </w:t>
      </w:r>
      <w:r>
        <w:rPr>
          <w:rFonts w:ascii="Arial" w:hAnsi="Arial"/>
          <w:sz w:val="24"/>
        </w:rPr>
        <w:t xml:space="preserve">8 awdurdod gwahanol. </w:t>
      </w:r>
      <w:r w:rsidR="007B4FEC">
        <w:rPr>
          <w:rFonts w:ascii="Arial" w:hAnsi="Arial"/>
          <w:sz w:val="24"/>
        </w:rPr>
        <w:t xml:space="preserve">Mae ein Strategaeth Genedlaethol yn datgan bod Rheoli Llifogydd yn Naturiol yn rhan hollbwysig o’n hymdrechion i leihau’r perygl o lifogydd yng Nghymru. Bydd Rheoli Llifogydd yn Naturiol yn gwella bioamrywiaeth, yn dal carbon ac yn lleihau llygredd. </w:t>
      </w:r>
      <w:r>
        <w:rPr>
          <w:rFonts w:ascii="Arial" w:hAnsi="Arial"/>
          <w:sz w:val="24"/>
        </w:rPr>
        <w:t xml:space="preserve">Yn ogystal â gwella ein dealltwriaeth o ddulliau </w:t>
      </w:r>
      <w:r w:rsidR="007B4FEC">
        <w:rPr>
          <w:rFonts w:ascii="Arial" w:hAnsi="Arial"/>
          <w:sz w:val="24"/>
        </w:rPr>
        <w:t xml:space="preserve">naturiol o </w:t>
      </w:r>
      <w:r>
        <w:rPr>
          <w:rFonts w:ascii="Arial" w:hAnsi="Arial"/>
          <w:sz w:val="24"/>
        </w:rPr>
        <w:t xml:space="preserve">reoli llifogydd, bydd y rhaglen </w:t>
      </w:r>
      <w:r w:rsidR="007B4FEC">
        <w:rPr>
          <w:rFonts w:ascii="Arial" w:hAnsi="Arial"/>
          <w:sz w:val="24"/>
        </w:rPr>
        <w:t xml:space="preserve">sbarduno’n </w:t>
      </w:r>
      <w:r>
        <w:rPr>
          <w:rFonts w:ascii="Arial" w:hAnsi="Arial"/>
          <w:sz w:val="24"/>
        </w:rPr>
        <w:t xml:space="preserve">cynyddu nifer y cynlluniau NFM ledled Cymru ac yn ein rhoi ar y trywydd </w:t>
      </w:r>
      <w:r w:rsidR="00B506F1">
        <w:rPr>
          <w:rFonts w:ascii="Arial" w:hAnsi="Arial"/>
          <w:sz w:val="24"/>
        </w:rPr>
        <w:t>cywir</w:t>
      </w:r>
      <w:r>
        <w:rPr>
          <w:rFonts w:ascii="Arial" w:hAnsi="Arial"/>
          <w:sz w:val="24"/>
        </w:rPr>
        <w:t xml:space="preserve"> i </w:t>
      </w:r>
      <w:r w:rsidR="007B4FEC">
        <w:rPr>
          <w:rFonts w:ascii="Arial" w:hAnsi="Arial"/>
          <w:sz w:val="24"/>
        </w:rPr>
        <w:t xml:space="preserve">wireddu </w:t>
      </w:r>
      <w:r w:rsidR="00B506F1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mrwymiad ein Rhaglen Lywodraethu erbyn 2026.</w:t>
      </w:r>
      <w:r w:rsidR="007B4FEC">
        <w:rPr>
          <w:rFonts w:ascii="Arial" w:hAnsi="Arial"/>
          <w:sz w:val="24"/>
        </w:rPr>
        <w:t xml:space="preserve"> Mae’r gwaith hwn yn cael ei wneud fel rhan o’r cytundeb cydweithredu â Phlaid Cymru. </w:t>
      </w:r>
    </w:p>
    <w:p w14:paraId="11203297" w14:textId="77777777" w:rsidR="00EA0BDE" w:rsidRPr="00EA0BDE" w:rsidRDefault="00EA0BDE" w:rsidP="00EA0BDE">
      <w:pPr>
        <w:rPr>
          <w:rFonts w:ascii="Arial" w:hAnsi="Arial" w:cs="Arial"/>
          <w:sz w:val="24"/>
          <w:szCs w:val="24"/>
        </w:rPr>
      </w:pPr>
    </w:p>
    <w:p w14:paraId="130DE75F" w14:textId="2ED72172" w:rsidR="009A57BE" w:rsidRPr="009A57BE" w:rsidRDefault="007B4FEC" w:rsidP="009A57B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Gyda chyllidebau anodd a newid hinsawdd ar gynnydd, mae’r rhaglen hon yn dangos ein hymrwymiad i fuddsoddi i reoli perygl llifogydd, gan helpu’n cymunedau i addasu ac i gadw’n saff at y dyfodol. </w:t>
      </w:r>
    </w:p>
    <w:sectPr w:rsidR="009A57BE" w:rsidRPr="009A57BE" w:rsidSect="00CC7FA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0F26" w14:textId="77777777" w:rsidR="00CC7FA3" w:rsidRDefault="00CC7FA3">
      <w:r>
        <w:separator/>
      </w:r>
    </w:p>
  </w:endnote>
  <w:endnote w:type="continuationSeparator" w:id="0">
    <w:p w14:paraId="28FF3EAE" w14:textId="77777777" w:rsidR="00CC7FA3" w:rsidRDefault="00CC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BB6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6115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610C" w14:textId="66D9AF6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7BE">
      <w:rPr>
        <w:rStyle w:val="PageNumber"/>
      </w:rPr>
      <w:t>2</w:t>
    </w:r>
    <w:r>
      <w:rPr>
        <w:rStyle w:val="PageNumber"/>
      </w:rPr>
      <w:fldChar w:fldCharType="end"/>
    </w:r>
  </w:p>
  <w:p w14:paraId="4739DDC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9D4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6E9AAD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BF2D" w14:textId="77777777" w:rsidR="00CC7FA3" w:rsidRDefault="00CC7FA3">
      <w:r>
        <w:separator/>
      </w:r>
    </w:p>
  </w:footnote>
  <w:footnote w:type="continuationSeparator" w:id="0">
    <w:p w14:paraId="72DA162C" w14:textId="77777777" w:rsidR="00CC7FA3" w:rsidRDefault="00CC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CEC9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8238A0C" wp14:editId="3673E9B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0F500" w14:textId="77777777" w:rsidR="00DD4B82" w:rsidRDefault="00DD4B82">
    <w:pPr>
      <w:pStyle w:val="Header"/>
    </w:pPr>
  </w:p>
  <w:p w14:paraId="7BA3BDC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F43"/>
    <w:multiLevelType w:val="hybridMultilevel"/>
    <w:tmpl w:val="CAE6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9241407">
    <w:abstractNumId w:val="1"/>
  </w:num>
  <w:num w:numId="2" w16cid:durableId="115298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3A9"/>
    <w:rsid w:val="00004010"/>
    <w:rsid w:val="00023B69"/>
    <w:rsid w:val="000516D9"/>
    <w:rsid w:val="0006774B"/>
    <w:rsid w:val="0007515A"/>
    <w:rsid w:val="00082B81"/>
    <w:rsid w:val="00090C3D"/>
    <w:rsid w:val="00097118"/>
    <w:rsid w:val="000C3A52"/>
    <w:rsid w:val="000C53DB"/>
    <w:rsid w:val="000C5E9B"/>
    <w:rsid w:val="00126C07"/>
    <w:rsid w:val="00134918"/>
    <w:rsid w:val="001460B1"/>
    <w:rsid w:val="001610BF"/>
    <w:rsid w:val="0017102C"/>
    <w:rsid w:val="00174FB1"/>
    <w:rsid w:val="001A39E2"/>
    <w:rsid w:val="001A6AF1"/>
    <w:rsid w:val="001B027C"/>
    <w:rsid w:val="001B288D"/>
    <w:rsid w:val="001C532F"/>
    <w:rsid w:val="001E53BF"/>
    <w:rsid w:val="00214B25"/>
    <w:rsid w:val="00223E62"/>
    <w:rsid w:val="0025322A"/>
    <w:rsid w:val="002717D4"/>
    <w:rsid w:val="00274F08"/>
    <w:rsid w:val="00282DAC"/>
    <w:rsid w:val="00292325"/>
    <w:rsid w:val="002A5310"/>
    <w:rsid w:val="002B46AD"/>
    <w:rsid w:val="002B4C4B"/>
    <w:rsid w:val="002C57B6"/>
    <w:rsid w:val="002D43A7"/>
    <w:rsid w:val="002E1715"/>
    <w:rsid w:val="002E5EEB"/>
    <w:rsid w:val="002F0EB9"/>
    <w:rsid w:val="002F53A9"/>
    <w:rsid w:val="00311416"/>
    <w:rsid w:val="00314E36"/>
    <w:rsid w:val="003220C1"/>
    <w:rsid w:val="00325A94"/>
    <w:rsid w:val="00356D7B"/>
    <w:rsid w:val="00357893"/>
    <w:rsid w:val="00360414"/>
    <w:rsid w:val="003670C1"/>
    <w:rsid w:val="00370471"/>
    <w:rsid w:val="003A6829"/>
    <w:rsid w:val="003B1503"/>
    <w:rsid w:val="003B3D64"/>
    <w:rsid w:val="003C5133"/>
    <w:rsid w:val="003C7E34"/>
    <w:rsid w:val="00412673"/>
    <w:rsid w:val="004164F1"/>
    <w:rsid w:val="0043031D"/>
    <w:rsid w:val="00462E83"/>
    <w:rsid w:val="0046757C"/>
    <w:rsid w:val="004D59B7"/>
    <w:rsid w:val="00533DF3"/>
    <w:rsid w:val="0053479C"/>
    <w:rsid w:val="00560F1F"/>
    <w:rsid w:val="00574BB3"/>
    <w:rsid w:val="005908B5"/>
    <w:rsid w:val="005A22E2"/>
    <w:rsid w:val="005B030B"/>
    <w:rsid w:val="005D2A41"/>
    <w:rsid w:val="005D7663"/>
    <w:rsid w:val="005E1569"/>
    <w:rsid w:val="005F1659"/>
    <w:rsid w:val="00603548"/>
    <w:rsid w:val="00632D4A"/>
    <w:rsid w:val="00636526"/>
    <w:rsid w:val="00654C0A"/>
    <w:rsid w:val="006633C7"/>
    <w:rsid w:val="00663F04"/>
    <w:rsid w:val="00664A41"/>
    <w:rsid w:val="00670227"/>
    <w:rsid w:val="006814BD"/>
    <w:rsid w:val="0069133F"/>
    <w:rsid w:val="006A25AF"/>
    <w:rsid w:val="006A35F8"/>
    <w:rsid w:val="006A5F8E"/>
    <w:rsid w:val="006B340E"/>
    <w:rsid w:val="006B461D"/>
    <w:rsid w:val="006E0A2C"/>
    <w:rsid w:val="006F6EA8"/>
    <w:rsid w:val="00703993"/>
    <w:rsid w:val="00713A5C"/>
    <w:rsid w:val="007228B1"/>
    <w:rsid w:val="0073380E"/>
    <w:rsid w:val="00743B79"/>
    <w:rsid w:val="007523BC"/>
    <w:rsid w:val="00752C48"/>
    <w:rsid w:val="00755478"/>
    <w:rsid w:val="007A05FB"/>
    <w:rsid w:val="007B4FEC"/>
    <w:rsid w:val="007B5260"/>
    <w:rsid w:val="007C24E7"/>
    <w:rsid w:val="007C37B1"/>
    <w:rsid w:val="007D1402"/>
    <w:rsid w:val="007D69D2"/>
    <w:rsid w:val="007F5E64"/>
    <w:rsid w:val="00800FA0"/>
    <w:rsid w:val="00812370"/>
    <w:rsid w:val="0082411A"/>
    <w:rsid w:val="00827879"/>
    <w:rsid w:val="00834597"/>
    <w:rsid w:val="00841628"/>
    <w:rsid w:val="00846160"/>
    <w:rsid w:val="00860246"/>
    <w:rsid w:val="00877BD2"/>
    <w:rsid w:val="008A0226"/>
    <w:rsid w:val="008B440B"/>
    <w:rsid w:val="008B7927"/>
    <w:rsid w:val="008C5AA7"/>
    <w:rsid w:val="008D1E0B"/>
    <w:rsid w:val="008F0CC6"/>
    <w:rsid w:val="008F14E6"/>
    <w:rsid w:val="008F789E"/>
    <w:rsid w:val="00905771"/>
    <w:rsid w:val="009135B0"/>
    <w:rsid w:val="00953A46"/>
    <w:rsid w:val="00967473"/>
    <w:rsid w:val="00973090"/>
    <w:rsid w:val="00995EEC"/>
    <w:rsid w:val="009A2DC1"/>
    <w:rsid w:val="009A57BE"/>
    <w:rsid w:val="009B54BB"/>
    <w:rsid w:val="009C29FE"/>
    <w:rsid w:val="009D26D8"/>
    <w:rsid w:val="009E4974"/>
    <w:rsid w:val="009F06C3"/>
    <w:rsid w:val="00A0632E"/>
    <w:rsid w:val="00A204C9"/>
    <w:rsid w:val="00A225BA"/>
    <w:rsid w:val="00A23742"/>
    <w:rsid w:val="00A24EBA"/>
    <w:rsid w:val="00A3247B"/>
    <w:rsid w:val="00A41B02"/>
    <w:rsid w:val="00A449B9"/>
    <w:rsid w:val="00A7097B"/>
    <w:rsid w:val="00A7241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06F1"/>
    <w:rsid w:val="00B551E8"/>
    <w:rsid w:val="00B81F17"/>
    <w:rsid w:val="00BB0198"/>
    <w:rsid w:val="00BF6C90"/>
    <w:rsid w:val="00BF7792"/>
    <w:rsid w:val="00C27E53"/>
    <w:rsid w:val="00C43B4A"/>
    <w:rsid w:val="00C64FA5"/>
    <w:rsid w:val="00C84A12"/>
    <w:rsid w:val="00C96CB8"/>
    <w:rsid w:val="00CC7D92"/>
    <w:rsid w:val="00CC7FA3"/>
    <w:rsid w:val="00CF3DC5"/>
    <w:rsid w:val="00D017E2"/>
    <w:rsid w:val="00D16D97"/>
    <w:rsid w:val="00D175AE"/>
    <w:rsid w:val="00D23B5B"/>
    <w:rsid w:val="00D252C2"/>
    <w:rsid w:val="00D26D1A"/>
    <w:rsid w:val="00D27F42"/>
    <w:rsid w:val="00D645E5"/>
    <w:rsid w:val="00D84713"/>
    <w:rsid w:val="00DA2F20"/>
    <w:rsid w:val="00DC2E6B"/>
    <w:rsid w:val="00DD45A9"/>
    <w:rsid w:val="00DD4B82"/>
    <w:rsid w:val="00DE40B0"/>
    <w:rsid w:val="00E1556F"/>
    <w:rsid w:val="00E3419E"/>
    <w:rsid w:val="00E47B1A"/>
    <w:rsid w:val="00E631B1"/>
    <w:rsid w:val="00E70B54"/>
    <w:rsid w:val="00E824E0"/>
    <w:rsid w:val="00E87C2A"/>
    <w:rsid w:val="00E93945"/>
    <w:rsid w:val="00EA0BDE"/>
    <w:rsid w:val="00EA23B1"/>
    <w:rsid w:val="00EA5290"/>
    <w:rsid w:val="00EB248F"/>
    <w:rsid w:val="00EB24C2"/>
    <w:rsid w:val="00EB5F93"/>
    <w:rsid w:val="00EC0568"/>
    <w:rsid w:val="00ED74B5"/>
    <w:rsid w:val="00EE63E1"/>
    <w:rsid w:val="00EE721A"/>
    <w:rsid w:val="00F0272E"/>
    <w:rsid w:val="00F10153"/>
    <w:rsid w:val="00F2438B"/>
    <w:rsid w:val="00F6665D"/>
    <w:rsid w:val="00F81C33"/>
    <w:rsid w:val="00F923C2"/>
    <w:rsid w:val="00F97613"/>
    <w:rsid w:val="00FA5225"/>
    <w:rsid w:val="00FF0966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A49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9A57BE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9A57BE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D59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69D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040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40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401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401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lyw.cymru%2Frhaglen-rheoli-perygl-llifogydd-ac-arfordiroedd-2024-i-2025&amp;data=05%7C02%7CThomas.Mclean%40gov.wales%7Cdcee38ed390d49d2d21708dc4765b76d%7Ca2cc36c592804ae78887d06dab89216b%7C0%7C0%7C638463749438461735%7CUnknown%7CTWFpbGZsb3d8eyJWIjoiMC4wLjAwMDAiLCJQIjoiV2luMzIiLCJBTiI6Ik1haWwiLCJXVCI6Mn0%3D%7C0%7C%7C%7C&amp;sdata=vG49mYP4Ah9vdgaWdwlMuePqUcplMcngruTtuMAbm4w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A51297475</value>
    </field>
    <field name="Objective-Title">
      <value order="0">Written Statement - FCERM Programme 2024-25 Cymraeg</value>
    </field>
    <field name="Objective-Description">
      <value order="0"/>
    </field>
    <field name="Objective-CreationStamp">
      <value order="0">2024-03-15T16:21:58Z</value>
    </field>
    <field name="Objective-IsApproved">
      <value order="0">false</value>
    </field>
    <field name="Objective-IsPublished">
      <value order="0">true</value>
    </field>
    <field name="Objective-DatePublished">
      <value order="0">2024-03-19T12:28:51Z</value>
    </field>
    <field name="Objective-ModificationStamp">
      <value order="0">2024-03-19T12:28:51Z</value>
    </field>
    <field name="Objective-Owner">
      <value order="0">Mclean, Thomas  (CCRA - ERA - Water, Flood and Coal Tips Safety)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Save:Flood &amp; Coastal Risk Management:Government Business/Ministerial Correspondence/ FOI / Briefing Pack / Press Media Contributions:2024:2024 - FCERM - Ministerial - Minister for Climate Change - Julie James:Minister for Climate Change - Julie James - FCERM - Oral/Written Statements - 2024:Written Statement - FCERM Programme 2024-25</value>
    </field>
    <field name="Objective-Parent">
      <value order="0">Written Statement - FCERM Programme 2024-25</value>
    </field>
    <field name="Objective-State">
      <value order="0">Published</value>
    </field>
    <field name="Objective-VersionId">
      <value order="0">vA95044525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qA2003157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6612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2024-03-19T13:59:00Z</dcterms:created>
  <dcterms:modified xsi:type="dcterms:W3CDTF">2024-03-19T13:59:00Z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A51297475</vt:lpwstr>
  </property>
  <property fmtid="{D5CDD505-2E9C-101B-9397-08002B2CF9AE}" pid="4" name="Objective-Title">
    <vt:lpwstr>Written Statement - FCERM Programme 2024-25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2024-03-15T16:21:58Z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2024-03-19T12:28:51Z</vt:filetime>
  </property>
  <property fmtid="{D5CDD505-2E9C-101B-9397-08002B2CF9AE}" pid="10" name="Objective-ModificationStamp">
    <vt:filetime>2024-03-19T12:28:51Z</vt:filetime>
  </property>
  <property fmtid="{D5CDD505-2E9C-101B-9397-08002B2CF9AE}" pid="11" name="Objective-Owner">
    <vt:lpwstr>Mclean, Thomas  (CCRA - ERA - Water, Flood and Coal Tips Safety)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Save:Flood &amp; Coastal Risk Management:Government Business/Ministerial Correspondence/ FOI / Briefing Pack / Press Media Contributions:2024:2024 - FCERM - Ministerial - Minister for Climate Change - Julie James:Minister for Climate Change - Julie James - FCERM - Oral/Written Statements - 2024:Written Statement - FCERM Programme 2024-25:</vt:lpwstr>
  </property>
  <property fmtid="{D5CDD505-2E9C-101B-9397-08002B2CF9AE}" pid="13" name="Objective-Parent">
    <vt:lpwstr>Written Statement - FCERM Programme 2024-25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vA95044525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