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740313F7" w14:textId="77777777" w:rsidTr="00CC51AD">
        <w:tc>
          <w:tcPr>
            <w:tcW w:w="1696" w:type="dxa"/>
            <w:shd w:val="clear" w:color="auto" w:fill="FCEDC8"/>
          </w:tcPr>
          <w:p w14:paraId="7DB1C6C5" w14:textId="550F5D77" w:rsidR="005C14C7" w:rsidRPr="00FF6DF3" w:rsidRDefault="00B32759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B01C9B">
              <w:rPr>
                <w:rFonts w:cs="Segoe UI"/>
                <w:b/>
                <w:bCs/>
              </w:rPr>
              <w:t>Teulu swyddi</w:t>
            </w:r>
            <w:r w:rsidR="00012A32" w:rsidRPr="00B01C9B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282379C4" w14:textId="37C72F84" w:rsidR="005C14C7" w:rsidRPr="00FF6DF3" w:rsidRDefault="002E4915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2E4915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012A32" w:rsidRPr="00FF6DF3" w14:paraId="10637BF3" w14:textId="77777777" w:rsidTr="00CC51AD">
        <w:tc>
          <w:tcPr>
            <w:tcW w:w="1696" w:type="dxa"/>
            <w:shd w:val="clear" w:color="auto" w:fill="FCEDC8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>Band cyflog</w:t>
            </w:r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FCEDC8"/>
          </w:tcPr>
          <w:p w14:paraId="40DA43B0" w14:textId="338DDF72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Band 1</w:t>
            </w:r>
          </w:p>
        </w:tc>
      </w:tr>
      <w:tr w:rsidR="00012A32" w:rsidRPr="00FF6DF3" w14:paraId="46CEB632" w14:textId="77777777" w:rsidTr="00CC51AD">
        <w:tc>
          <w:tcPr>
            <w:tcW w:w="1696" w:type="dxa"/>
            <w:shd w:val="clear" w:color="auto" w:fill="FCEDC8"/>
          </w:tcPr>
          <w:p w14:paraId="1A24FF5C" w14:textId="77777777" w:rsidR="00DC28F7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DC28F7">
              <w:rPr>
                <w:rFonts w:cs="Segoe UI"/>
                <w:b/>
                <w:bCs/>
              </w:rPr>
              <w:t>Ystod cyflog:</w:t>
            </w:r>
          </w:p>
          <w:p w14:paraId="3D7E92BF" w14:textId="6EF723CA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FCEDC8"/>
          </w:tcPr>
          <w:p w14:paraId="1C62B1E0" w14:textId="77777777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£39,274 - £50,496</w:t>
            </w:r>
          </w:p>
          <w:p w14:paraId="3BD072BE" w14:textId="2A9D3ABF" w:rsidR="00012A32" w:rsidRPr="00FF6DF3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626293">
              <w:rPr>
                <w:rFonts w:cs="Segoe UI"/>
              </w:rPr>
              <w:t>Disgwylir i bob aelod newydd o staff ddechrau ar raddfa isaf y band priodol.  Bydd staff unigol, yn amodol ar berfformiad boddhaol, yn symud i fyny'r raddfa bob blwyddyn ar y dyddiad y gwnaethant ddechrau yn eu swydd nes eu bod yn cyrraedd yr uchafswm graddfa ar gyfer eu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CC51AD">
        <w:tc>
          <w:tcPr>
            <w:tcW w:w="1696" w:type="dxa"/>
            <w:shd w:val="clear" w:color="auto" w:fill="FCEDC8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902581053" w:edGrp="everyone" w:colFirst="1" w:colLast="1"/>
            <w:r w:rsidRPr="002F30AC">
              <w:rPr>
                <w:rFonts w:cs="Segoe UI"/>
                <w:b/>
                <w:bCs/>
              </w:rPr>
              <w:t>Teitl y swydd:</w:t>
            </w:r>
          </w:p>
        </w:tc>
        <w:tc>
          <w:tcPr>
            <w:tcW w:w="7320" w:type="dxa"/>
          </w:tcPr>
          <w:p w14:paraId="6ECEE0B5" w14:textId="444F2080" w:rsidR="005C14C7" w:rsidRPr="00FF6DF3" w:rsidRDefault="000D0F45" w:rsidP="005C14C7">
            <w:pPr>
              <w:spacing w:before="120" w:after="120"/>
              <w:rPr>
                <w:rFonts w:cs="Segoe UI"/>
              </w:rPr>
            </w:pPr>
            <w:r w:rsidRPr="00B01C9B">
              <w:rPr>
                <w:rFonts w:cs="Segoe UI"/>
                <w:b/>
              </w:rPr>
              <w:t>Rheolwr Swyddfa</w:t>
            </w:r>
          </w:p>
        </w:tc>
      </w:tr>
      <w:tr w:rsidR="005C14C7" w:rsidRPr="00FF6DF3" w14:paraId="5EDBC416" w14:textId="77777777" w:rsidTr="00CC51AD">
        <w:tc>
          <w:tcPr>
            <w:tcW w:w="1696" w:type="dxa"/>
            <w:shd w:val="clear" w:color="auto" w:fill="FCEDC8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047004955" w:edGrp="everyone" w:colFirst="1" w:colLast="1"/>
            <w:permEnd w:id="902581053"/>
            <w:r w:rsidRPr="00A23545">
              <w:rPr>
                <w:rFonts w:cs="Segoe UI"/>
                <w:b/>
                <w:bCs/>
              </w:rPr>
              <w:t>Cyfeirnod:</w:t>
            </w:r>
          </w:p>
        </w:tc>
        <w:tc>
          <w:tcPr>
            <w:tcW w:w="7320" w:type="dxa"/>
          </w:tcPr>
          <w:p w14:paraId="4C3315E5" w14:textId="69B2B2FF" w:rsidR="005C14C7" w:rsidRPr="00504BA0" w:rsidRDefault="000F245E" w:rsidP="005C14C7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 w:rsidRPr="00932F68">
              <w:rPr>
                <w:rFonts w:cs="Segoe UI"/>
                <w:b/>
                <w:bCs/>
              </w:rPr>
              <w:t>MBS-093-26</w:t>
            </w:r>
          </w:p>
        </w:tc>
      </w:tr>
      <w:tr w:rsidR="005C14C7" w:rsidRPr="00FF6DF3" w14:paraId="14DD4244" w14:textId="77777777" w:rsidTr="00CC51AD">
        <w:tc>
          <w:tcPr>
            <w:tcW w:w="1696" w:type="dxa"/>
            <w:shd w:val="clear" w:color="auto" w:fill="FCEDC8"/>
          </w:tcPr>
          <w:p w14:paraId="2FFE6E4A" w14:textId="2078C2D2" w:rsidR="005C14C7" w:rsidRPr="00FF6DF3" w:rsidRDefault="0001627D" w:rsidP="005C14C7">
            <w:pPr>
              <w:spacing w:before="120" w:after="120"/>
              <w:rPr>
                <w:rFonts w:cs="Segoe UI"/>
                <w:b/>
                <w:bCs/>
              </w:rPr>
            </w:pPr>
            <w:permStart w:id="1696949637" w:edGrp="everyone" w:colFirst="1" w:colLast="1"/>
            <w:r>
              <w:rPr>
                <w:rFonts w:cs="Segoe UI"/>
                <w:b/>
                <w:bCs/>
              </w:rPr>
              <w:t>Swyddfa</w:t>
            </w:r>
            <w:permEnd w:id="1047004955"/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4ED9CEBF" w14:textId="1B65A685" w:rsidR="00012A32" w:rsidRPr="00C04486" w:rsidRDefault="000F245E" w:rsidP="005C14C7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 xml:space="preserve">Iain McIntosh </w:t>
            </w:r>
            <w:r>
              <w:rPr>
                <w:rFonts w:cs="Segoe UI"/>
                <w:b/>
                <w:bCs/>
              </w:rPr>
              <w:t>A</w:t>
            </w:r>
            <w:r>
              <w:rPr>
                <w:rFonts w:cs="Segoe UI"/>
                <w:b/>
                <w:bCs/>
              </w:rPr>
              <w:t>S</w:t>
            </w:r>
          </w:p>
        </w:tc>
      </w:tr>
      <w:tr w:rsidR="00012A32" w:rsidRPr="00FF6DF3" w14:paraId="4AF47B82" w14:textId="77777777" w:rsidTr="00CC51AD">
        <w:tc>
          <w:tcPr>
            <w:tcW w:w="1696" w:type="dxa"/>
            <w:shd w:val="clear" w:color="auto" w:fill="FCEDC8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228137308" w:edGrp="everyone" w:colFirst="1" w:colLast="1"/>
            <w:permEnd w:id="1696949637"/>
            <w:r w:rsidRPr="005334CD">
              <w:rPr>
                <w:rFonts w:cs="Segoe UI"/>
                <w:b/>
                <w:bCs/>
              </w:rPr>
              <w:t>Oriau gwaith:</w:t>
            </w:r>
          </w:p>
        </w:tc>
        <w:tc>
          <w:tcPr>
            <w:tcW w:w="7320" w:type="dxa"/>
          </w:tcPr>
          <w:p w14:paraId="37F9EA21" w14:textId="06B22E5E" w:rsidR="00CA069F" w:rsidRPr="00C04486" w:rsidRDefault="000F245E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37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41DED138" w14:textId="77777777" w:rsidR="00347488" w:rsidRPr="00C04486" w:rsidRDefault="00347488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Bydd angen gweithio rhywfaint gyda'r nos ac ar benwythnosau.</w:t>
            </w:r>
          </w:p>
          <w:p w14:paraId="1DC5DE79" w14:textId="012BF4F4" w:rsidR="00012A32" w:rsidRPr="00C04486" w:rsidRDefault="0023279D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Efallai y bydd gofyn i ddeiliad y rôl weithio y tu allan i’w oriau gwaith arferol.</w:t>
            </w:r>
          </w:p>
        </w:tc>
      </w:tr>
      <w:tr w:rsidR="00012A32" w:rsidRPr="00FF6DF3" w14:paraId="084F2250" w14:textId="77777777" w:rsidTr="00CC51AD">
        <w:tc>
          <w:tcPr>
            <w:tcW w:w="1696" w:type="dxa"/>
            <w:shd w:val="clear" w:color="auto" w:fill="FCEDC8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813471798" w:edGrp="everyone" w:colFirst="1" w:colLast="1"/>
            <w:permEnd w:id="228137308"/>
            <w:r w:rsidRPr="00037B0D">
              <w:rPr>
                <w:rFonts w:cs="Segoe UI"/>
                <w:b/>
                <w:bCs/>
              </w:rPr>
              <w:t>Natur y penodiad:</w:t>
            </w:r>
          </w:p>
        </w:tc>
        <w:tc>
          <w:tcPr>
            <w:tcW w:w="7320" w:type="dxa"/>
          </w:tcPr>
          <w:p w14:paraId="103650B0" w14:textId="18482531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r w:rsidRPr="00C04486">
              <w:rPr>
                <w:rFonts w:cs="Segoe UI"/>
                <w:b/>
                <w:bCs/>
              </w:rPr>
              <w:t>Parhaol</w:t>
            </w:r>
          </w:p>
          <w:p w14:paraId="3F645CF6" w14:textId="5D6719E4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Fel Aelod o'r Senedd, rwyf yn dal swydd fel cynrychiolydd etholedig. Pan fydd fy nghyfnod fel Aelod o'r Senedd yn dod i ben, bydd y swydd hon yn dod i ben.</w:t>
            </w:r>
          </w:p>
        </w:tc>
      </w:tr>
      <w:tr w:rsidR="00012A32" w:rsidRPr="00FF6DF3" w14:paraId="13EEF0E8" w14:textId="77777777" w:rsidTr="00CC51AD">
        <w:tc>
          <w:tcPr>
            <w:tcW w:w="1696" w:type="dxa"/>
            <w:shd w:val="clear" w:color="auto" w:fill="FCEDC8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ermStart w:id="1815507110" w:edGrp="everyone" w:colFirst="1" w:colLast="1"/>
            <w:permEnd w:id="1813471798"/>
            <w:r w:rsidRPr="00F76C82">
              <w:rPr>
                <w:rFonts w:cs="Segoe UI"/>
                <w:b/>
                <w:bCs/>
              </w:rPr>
              <w:t>Lleoliad:</w:t>
            </w:r>
          </w:p>
        </w:tc>
        <w:tc>
          <w:tcPr>
            <w:tcW w:w="7320" w:type="dxa"/>
          </w:tcPr>
          <w:p w14:paraId="7C4698E3" w14:textId="77777777" w:rsidR="00B55759" w:rsidRPr="00B55759" w:rsidRDefault="00B55759" w:rsidP="00B5575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/>
                <w:lang w:val="cy-GB"/>
              </w:rPr>
            </w:pPr>
            <w:r w:rsidRPr="00B55759">
              <w:rPr>
                <w:rFonts w:eastAsia="Segoe UI" w:cs="Segoe UI"/>
                <w:b/>
                <w:bCs/>
                <w:color w:val="000000"/>
              </w:rPr>
              <w:t>Swyddfa’r etholaeth yng Nghastell Nedd gyda gwaith achlysurol yn y Senedd</w:t>
            </w:r>
          </w:p>
          <w:p w14:paraId="61CA8F93" w14:textId="081B8140" w:rsidR="00C970D4" w:rsidRPr="00106441" w:rsidRDefault="00C970D4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deithio i wneud gwaith o bryd i'w gilydd.</w:t>
            </w:r>
          </w:p>
          <w:p w14:paraId="573B2B0A" w14:textId="494E7425" w:rsidR="00FF6DF3" w:rsidRPr="00FF6DF3" w:rsidRDefault="00C970D4" w:rsidP="00012A32">
            <w:pPr>
              <w:spacing w:before="120" w:after="120"/>
              <w:rPr>
                <w:rFonts w:cs="Segoe UI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ymweld ag amrywiaeth o leoliadau ar draws fy etholaeth, gan gynnwys lleoliadau gwledig, lle nad yw trafnidiaeth gyhoeddus ar gael, o bosibl.</w:t>
            </w:r>
          </w:p>
        </w:tc>
      </w:tr>
      <w:permEnd w:id="1815507110"/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9343B7">
        <w:tc>
          <w:tcPr>
            <w:tcW w:w="9016" w:type="dxa"/>
            <w:shd w:val="clear" w:color="auto" w:fill="FCEDC8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B3969">
              <w:rPr>
                <w:rFonts w:cs="Segoe UI"/>
                <w:b/>
                <w:bCs/>
              </w:rPr>
              <w:t>Gwybodaeth ychwanegol</w:t>
            </w:r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7F2B08">
        <w:tc>
          <w:tcPr>
            <w:tcW w:w="9016" w:type="dxa"/>
            <w:tcBorders>
              <w:bottom w:val="single" w:sz="4" w:space="0" w:color="auto"/>
            </w:tcBorders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7F2B08">
        <w:tc>
          <w:tcPr>
            <w:tcW w:w="9016" w:type="dxa"/>
            <w:tcBorders>
              <w:bottom w:val="single" w:sz="4" w:space="0" w:color="auto"/>
            </w:tcBorders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lastRenderedPageBreak/>
              <w:t>Sylwer, bydd y penodiad yn amodol ar eirdaon a gwiriad diogelwch.</w:t>
            </w:r>
          </w:p>
        </w:tc>
      </w:tr>
    </w:tbl>
    <w:p w14:paraId="2CDC3474" w14:textId="77777777" w:rsidR="00CC51AD" w:rsidRDefault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3278BC77" w14:textId="20429003" w:rsidR="00CC51AD" w:rsidRDefault="001F4D51" w:rsidP="005C14C7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Ynglŷn â’r rôl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2D7D32AC" w14:textId="77777777" w:rsidTr="009343B7">
        <w:tc>
          <w:tcPr>
            <w:tcW w:w="9016" w:type="dxa"/>
            <w:shd w:val="clear" w:color="auto" w:fill="FCEDC8"/>
          </w:tcPr>
          <w:p w14:paraId="06C422F1" w14:textId="18507D51" w:rsidR="00CC51AD" w:rsidRPr="00FF6DF3" w:rsidRDefault="00D97D89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D97D89">
              <w:rPr>
                <w:rFonts w:cs="Segoe UI"/>
                <w:b/>
                <w:bCs/>
              </w:rPr>
              <w:t>Rheoli a Gweinyddu Busnes</w:t>
            </w:r>
          </w:p>
        </w:tc>
      </w:tr>
      <w:tr w:rsidR="00CC51AD" w:rsidRPr="00FF6DF3" w14:paraId="2326B138" w14:textId="77777777" w:rsidTr="009343B7">
        <w:tc>
          <w:tcPr>
            <w:tcW w:w="9016" w:type="dxa"/>
          </w:tcPr>
          <w:p w14:paraId="00A81027" w14:textId="77777777" w:rsidR="0032621E" w:rsidRPr="007F2B08" w:rsidRDefault="0032621E" w:rsidP="005F11B2">
            <w:pPr>
              <w:spacing w:before="120" w:after="120"/>
              <w:rPr>
                <w:rFonts w:eastAsia="Segoe UI" w:cs="Segoe UI"/>
                <w:lang w:val="cy-GB"/>
              </w:rPr>
            </w:pPr>
            <w:commentRangeStart w:id="0"/>
            <w:r w:rsidRPr="007F2B08">
              <w:rPr>
                <w:rFonts w:eastAsia="Segoe UI" w:cs="Segoe UI"/>
                <w:lang w:val="cy-GB"/>
              </w:rPr>
              <w:t xml:space="preserve">Mae swyddi </w:t>
            </w:r>
            <w:commentRangeEnd w:id="0"/>
            <w:r w:rsidRPr="007F2B08">
              <w:rPr>
                <w:rStyle w:val="CommentReference"/>
                <w:rFonts w:eastAsia="Segoe UI" w:cs="Segoe UI"/>
                <w:sz w:val="22"/>
                <w:szCs w:val="22"/>
                <w:lang w:val="cy-GB"/>
              </w:rPr>
              <w:commentReference w:id="0"/>
            </w:r>
            <w:r w:rsidRPr="007F2B08">
              <w:rPr>
                <w:rFonts w:eastAsia="Segoe UI" w:cs="Segoe UI"/>
                <w:lang w:val="cy-GB"/>
              </w:rPr>
              <w:t>Rheoli a Gweinyddu Busnes yn gyfrifol am ddarparu cymorth ym maes rheoli, ynghyd â chymorth arbenigol a gweinyddol ar lefel sy'n briodol i'r radd. Gall y gwaith a wneir gynnwys darparu cymorth ysgrifenyddol, clerigol a gweinyddol; gweithredu polisi a phrosesau; darparu cyngor a chymorth arbenigol, er enghraifft mewn perthynas â chyllid neu reoli pobl; arweinyddiaeth a rheoli prosiect.</w:t>
            </w:r>
          </w:p>
          <w:p w14:paraId="4A804AB6" w14:textId="77777777" w:rsidR="0032621E" w:rsidRPr="008C6A1D" w:rsidRDefault="0032621E" w:rsidP="005F11B2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Mae’r prif nodweddion fel a ganlyn:</w:t>
            </w:r>
          </w:p>
          <w:p w14:paraId="36BF0ED7" w14:textId="2B7576D5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Datblygu a chynnal perthnasoedd sy'n cefnogi rhwydweithiau mewnol ac allanol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5AA915F6" w14:textId="545C8B77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Cynrychioli'r maes gwaith mewn cyfarfodydd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23BC5FA0" w14:textId="7D5F3602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Cydgysylltu llif gwaith a chanlyniadau tîm bach sy'n cyflawni tasgau cysylltiedig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0CAD4E20" w14:textId="53766772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 xml:space="preserve">Ymgymryd â gwaith ymchwil a dadansoddi mewn perthynas â gweithgarwch yr Aelodau neu’r </w:t>
            </w:r>
            <w:r w:rsidR="00A5683C" w:rsidRPr="005426CC">
              <w:rPr>
                <w:rStyle w:val="eop"/>
                <w:rFonts w:eastAsia="Segoe UI"/>
                <w:lang w:val="cy-GB"/>
              </w:rPr>
              <w:t>Swyddfa.</w:t>
            </w:r>
          </w:p>
          <w:p w14:paraId="6F9AE2A9" w14:textId="006B56A9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Mae graddau uwch yn debygol o gyfrannu at bennu cyfeiriad blaenoriaethau ac arferion gwaith, monitro llif gwaith a nodi anghenion hyfforddi ar gyfer lefelau is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23F660B6" w14:textId="080CC8A4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Cynorthwyo’r broses o reoli swyddogaethau corfforaethol, gan gynnwys adnoddau dynol, eiddo, iechyd a diogelwch a diogelu data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3DE8EE93" w14:textId="6D79FF29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Paratoi gohebiaeth ac adroddiadau, gan gynnwys negeseuon e-bost a llythyrau ar faterion arferol a materion mwy cymhleth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2C1549AE" w14:textId="7C3EC1F3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Darparu neu oruchwylio gwasanaethau rheoli’r adeilad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47B86E9A" w14:textId="0EA38370" w:rsidR="0032621E" w:rsidRPr="005426CC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/>
                <w:lang w:val="cy-GB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Cynorthwyo gyda’r broses o reoli a gweinyddu contractau</w:t>
            </w:r>
            <w:r w:rsidR="00A5683C" w:rsidRPr="005426CC">
              <w:rPr>
                <w:rStyle w:val="eop"/>
                <w:rFonts w:eastAsia="Segoe UI"/>
                <w:lang w:val="cy-GB"/>
              </w:rPr>
              <w:t>.</w:t>
            </w:r>
          </w:p>
          <w:p w14:paraId="370DB006" w14:textId="0977F459" w:rsidR="00CC51AD" w:rsidRPr="00CC51AD" w:rsidRDefault="0032621E" w:rsidP="005426C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/>
              <w:contextualSpacing w:val="0"/>
              <w:rPr>
                <w:rFonts w:cs="Segoe UI"/>
              </w:rPr>
            </w:pPr>
            <w:r w:rsidRPr="005426CC">
              <w:rPr>
                <w:rStyle w:val="eop"/>
                <w:rFonts w:eastAsia="Segoe UI"/>
                <w:lang w:val="cy-GB"/>
              </w:rPr>
              <w:t>Cynorthwyo a chefnogi prosesau staffio.</w:t>
            </w:r>
          </w:p>
        </w:tc>
      </w:tr>
      <w:tr w:rsidR="00CC51AD" w:rsidRPr="00FF6DF3" w14:paraId="7EFFF564" w14:textId="77777777" w:rsidTr="00CC51AD">
        <w:tc>
          <w:tcPr>
            <w:tcW w:w="9016" w:type="dxa"/>
            <w:shd w:val="clear" w:color="auto" w:fill="FCEDC8"/>
          </w:tcPr>
          <w:p w14:paraId="2BF55D10" w14:textId="06ED1077" w:rsidR="00CC51AD" w:rsidRPr="008C6A1D" w:rsidRDefault="00CB3A33" w:rsidP="009343B7">
            <w:pPr>
              <w:spacing w:before="120" w:after="120"/>
              <w:rPr>
                <w:rFonts w:cs="Segoe UI"/>
                <w:b/>
                <w:bCs/>
              </w:rPr>
            </w:pPr>
            <w:r w:rsidRPr="008C6A1D">
              <w:rPr>
                <w:rFonts w:cs="Segoe UI"/>
                <w:b/>
                <w:bCs/>
              </w:rPr>
              <w:t>Diben y swydd</w:t>
            </w:r>
          </w:p>
        </w:tc>
      </w:tr>
      <w:tr w:rsidR="00CC51AD" w:rsidRPr="00FF6DF3" w14:paraId="06FF4A1A" w14:textId="77777777" w:rsidTr="009343B7">
        <w:tc>
          <w:tcPr>
            <w:tcW w:w="9016" w:type="dxa"/>
          </w:tcPr>
          <w:p w14:paraId="41CD95F9" w14:textId="436CF49F" w:rsidR="00CC51AD" w:rsidRDefault="00990D5B" w:rsidP="005F11B2">
            <w:pPr>
              <w:spacing w:before="120" w:after="120"/>
              <w:rPr>
                <w:rFonts w:cs="Segoe UI"/>
              </w:rPr>
            </w:pPr>
            <w:r w:rsidRPr="005F11B2">
              <w:rPr>
                <w:rFonts w:cs="Segoe UI"/>
              </w:rPr>
              <w:t xml:space="preserve">Byddai </w:t>
            </w:r>
            <w:r w:rsidRPr="008C6A1D">
              <w:rPr>
                <w:rFonts w:cs="Segoe UI"/>
                <w:b/>
                <w:bCs/>
              </w:rPr>
              <w:t>Swyddog Rheoli a Gweinyddu Busnes Band 1</w:t>
            </w:r>
            <w:r w:rsidRPr="005F11B2">
              <w:rPr>
                <w:rFonts w:cs="Segoe UI"/>
              </w:rPr>
              <w:t xml:space="preserve"> sy’n gweithio i</w:t>
            </w:r>
            <w:r w:rsidRPr="00A5683C">
              <w:rPr>
                <w:rFonts w:cs="Segoe UI"/>
              </w:rPr>
              <w:t xml:space="preserve"> Aelod o'r Senedd</w:t>
            </w:r>
            <w:r w:rsidRPr="008C6A1D">
              <w:rPr>
                <w:rFonts w:cs="Segoe UI"/>
                <w:b/>
                <w:bCs/>
              </w:rPr>
              <w:t xml:space="preserve"> </w:t>
            </w:r>
            <w:r w:rsidRPr="005F11B2">
              <w:rPr>
                <w:rFonts w:cs="Segoe UI"/>
              </w:rPr>
              <w:t>yn ymgymryd ag amrywiaeth eang o waith rheoli a gweinyddu sy'n berthnasol i redeg swyddfa'r Aelod a gwaith beunyddiol yr Aelod yn esmwyth. Gall fod â goruchwyliaeth dros reoli cofnodion, gan sicrhau bod llwybrau archwilio clir mewn perthynas â phob gohebiaeth, bod data’n cael eu prosesu a'u storio yn unol â deddfwriaeth / rheoliadau, bod atebolrwydd uniongyrchol am gynllunio a monitro llwyth gwaith, a bod dyraniadau’n cael eu blaenoriaethu ar gyfer meysydd gweithgarwch penodol, er enghraifft, cymorthfeydd yr Aelod, gwaith achos neu ddigwyddiadau ymgysylltu.</w:t>
            </w:r>
          </w:p>
        </w:tc>
      </w:tr>
    </w:tbl>
    <w:p w14:paraId="31DD16C7" w14:textId="09BF911C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 y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9343B7">
        <w:tc>
          <w:tcPr>
            <w:tcW w:w="9016" w:type="dxa"/>
            <w:shd w:val="clear" w:color="auto" w:fill="FCEDC8"/>
          </w:tcPr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792735918" w:edGrp="everyone"/>
            <w:permEnd w:id="792735918"/>
            <w:r w:rsidRPr="00CB2F1E">
              <w:rPr>
                <w:rFonts w:cs="Segoe UI"/>
                <w:b/>
                <w:bCs/>
              </w:rPr>
              <w:t>Sgiliau ac ymddygiadau</w:t>
            </w:r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52952CD6" w14:textId="11088A23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permStart w:id="2079290725" w:edGrp="everyone"/>
            <w:r w:rsidRPr="009F55B4">
              <w:rPr>
                <w:rStyle w:val="eop"/>
                <w:rFonts w:eastAsia="Segoe UI" w:cs="Segoe UI"/>
                <w:lang w:val="cy-GB"/>
              </w:rPr>
              <w:t>Profiad o arwain a chymell pobl i sicrhau bod polisïau, rhaglenni a strategaethau’n cael eu gweithredu’n effeithiol.</w:t>
            </w:r>
          </w:p>
          <w:p w14:paraId="3FE5FD29" w14:textId="77777777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9F55B4">
              <w:rPr>
                <w:rStyle w:val="eop"/>
                <w:rFonts w:eastAsia="Segoe UI" w:cs="Segoe UI"/>
                <w:lang w:val="cy-GB"/>
              </w:rPr>
              <w:t xml:space="preserve">Y gallu i ymchwilio i broblemau a materion cymhleth, eu dadansoddi ac argymell dulliau o’u datrys.  </w:t>
            </w:r>
          </w:p>
          <w:p w14:paraId="752DEB8D" w14:textId="77777777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9F55B4">
              <w:rPr>
                <w:rStyle w:val="normaltextrun"/>
                <w:rFonts w:eastAsia="Segoe UI" w:cs="Segoe UI"/>
                <w:lang w:val="cy-GB"/>
              </w:rPr>
              <w:t>Rheoli llwyth gwaith trwm gyda blaenoriaethau sy’n gwrthdaro.  Ymdrin â materion gwleidyddol sensitif a chraffu gan y cyfryngau.</w:t>
            </w:r>
          </w:p>
          <w:p w14:paraId="7DB2825F" w14:textId="77777777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9F55B4">
              <w:rPr>
                <w:rStyle w:val="normaltextrun"/>
                <w:rFonts w:eastAsia="Segoe UI" w:cs="Segoe UI"/>
                <w:lang w:val="cy-GB"/>
              </w:rPr>
              <w:t>Sgiliau gwneud penderfyniadau da, a hynny mewn amgylchedd gwleidyddol prysur.</w:t>
            </w:r>
          </w:p>
          <w:p w14:paraId="444063FB" w14:textId="77777777" w:rsidR="00123E2F" w:rsidRPr="009F55B4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Style w:val="normaltextrun"/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Sgiliau cyfathrebu llafar ac ysgrifenedig aeddfed iawn.</w:t>
            </w:r>
          </w:p>
          <w:p w14:paraId="63D3AD90" w14:textId="77777777" w:rsidR="00504BA0" w:rsidRPr="00DB054C" w:rsidRDefault="00123E2F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t>Dealltwriaeth o’r angen i frwydro yn erbyn gwahaniaethu ac i hyrwyddo cyfle cyfartal ac egwyddorion Nolan ar gyfer bywyd cyhoeddus, ac ymrwymiad i’r materion hyn.</w:t>
            </w:r>
          </w:p>
          <w:p w14:paraId="484C4348" w14:textId="1F9C8888" w:rsidR="00DB054C" w:rsidRPr="00504BA0" w:rsidRDefault="00583A18" w:rsidP="00123E2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color w:val="000000"/>
                <w:lang w:val="cy-GB"/>
              </w:rPr>
              <w:t>Y gallu i weithio ar y cyd fel rhan o dîm bach. </w:t>
            </w:r>
            <w:permEnd w:id="2079290725"/>
          </w:p>
        </w:tc>
      </w:tr>
      <w:tr w:rsidR="00504BA0" w:rsidRPr="00FF6DF3" w14:paraId="5EC54106" w14:textId="77777777" w:rsidTr="00504BA0">
        <w:tc>
          <w:tcPr>
            <w:tcW w:w="9016" w:type="dxa"/>
            <w:shd w:val="clear" w:color="auto" w:fill="FCEDC8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r w:rsidRPr="00F22603">
              <w:rPr>
                <w:b/>
                <w:bCs/>
              </w:rPr>
              <w:t>Gwybodaeth a phrofiad</w:t>
            </w:r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56DFC6E0" w14:textId="77777777" w:rsidR="006454BC" w:rsidRPr="006454BC" w:rsidRDefault="006454BC" w:rsidP="006454B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permStart w:id="1026774419" w:edGrp="everyone" w:colFirst="0" w:colLast="0"/>
            <w:r w:rsidRPr="006454BC">
              <w:rPr>
                <w:rFonts w:eastAsia="Segoe UI" w:cs="Segoe UI"/>
                <w:lang w:val="cy-GB"/>
              </w:rPr>
              <w:t>Dealltwriaeth lawn o'r gyfraith a’r fframweithiau rheoleiddio y mae’r Aelodau a’r Grwpiau yn gweithredu o’u mewn. Mae hyn yn cynnwys fframweithiau’r Senedd (safonau ymddygiad, gwariant ac ati) yn ogystal â fframweithiau ehangach a chyffredinol. Y gallu i roi cyngor gwybodus i’r Aelodau a chydweithwyr.</w:t>
            </w:r>
          </w:p>
          <w:p w14:paraId="61DD5132" w14:textId="77777777" w:rsidR="006454BC" w:rsidRPr="006454BC" w:rsidRDefault="006454BC" w:rsidP="006454B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454BC">
              <w:rPr>
                <w:rFonts w:eastAsia="Segoe UI" w:cs="Segoe UI"/>
                <w:lang w:val="cy-GB"/>
              </w:rPr>
              <w:t>Profiad o weithio'n effeithiol mewn amgylchedd swyddfa, gan gynnwys datrys materion cymhleth yn ddoeth a diplomyddol, ac yn ddelfrydol o fewn amgylchedd gwleidyddol. </w:t>
            </w:r>
          </w:p>
          <w:p w14:paraId="0280D27F" w14:textId="77777777" w:rsidR="006454BC" w:rsidRPr="006454BC" w:rsidRDefault="006454BC" w:rsidP="006454B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lang w:val="cy-GB"/>
              </w:rPr>
            </w:pPr>
            <w:r w:rsidRPr="006454BC">
              <w:rPr>
                <w:rFonts w:eastAsia="Segoe UI" w:cs="Segoe UI"/>
                <w:lang w:val="cy-GB"/>
              </w:rPr>
              <w:t>Profiad o fod mewn rôl gymharol yn ymdrin â gohebiaeth gymhleth, dyddiaduron a digwyddiadau a rhedeg swyddfa brysur.</w:t>
            </w:r>
          </w:p>
          <w:p w14:paraId="79E0FE4B" w14:textId="77777777" w:rsidR="00316867" w:rsidRPr="00057E4D" w:rsidRDefault="00316867" w:rsidP="00316867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Gwybodaeth am y gyfraith ac arfer da sy'n gysylltiedig â diogelu data a diogelwch gwybodaeth.</w:t>
            </w:r>
          </w:p>
          <w:p w14:paraId="274AA756" w14:textId="77777777" w:rsidR="00A7377B" w:rsidRPr="00A7377B" w:rsidRDefault="00A7377B" w:rsidP="00A7377B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2DC5552" w14:textId="4873B72E" w:rsidR="00504BA0" w:rsidRPr="00504BA0" w:rsidRDefault="00BC5825" w:rsidP="006106B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o roi mesurau diogelu cymesur ar waith mewn perthynas â phlant ac oedolion sy’n agored i niwed.</w:t>
            </w:r>
          </w:p>
        </w:tc>
      </w:tr>
      <w:permEnd w:id="1026774419"/>
      <w:tr w:rsidR="00F14303" w:rsidRPr="00FF6DF3" w14:paraId="70C93A5B" w14:textId="77777777" w:rsidTr="00F14303">
        <w:tc>
          <w:tcPr>
            <w:tcW w:w="9016" w:type="dxa"/>
            <w:shd w:val="clear" w:color="auto" w:fill="FCEDC8"/>
          </w:tcPr>
          <w:p w14:paraId="4AE5E684" w14:textId="57E8A103" w:rsidR="00F14303" w:rsidRPr="00F14303" w:rsidRDefault="00D57E3B" w:rsidP="00F14303">
            <w:pPr>
              <w:spacing w:before="120" w:after="120"/>
              <w:rPr>
                <w:rStyle w:val="eop"/>
                <w:rFonts w:cs="Segoe UI"/>
                <w:color w:val="EE0000"/>
              </w:rPr>
            </w:pPr>
            <w:r w:rsidRPr="00D57E3B">
              <w:rPr>
                <w:rStyle w:val="eop"/>
                <w:rFonts w:cs="Segoe UI"/>
                <w:b/>
                <w:bCs/>
                <w:shd w:val="clear" w:color="auto" w:fill="FCEDC8"/>
              </w:rPr>
              <w:t>Meini prawf dymunol</w:t>
            </w:r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4A03D40B" w14:textId="77777777" w:rsidR="0004691F" w:rsidRPr="006106B9" w:rsidRDefault="0004691F" w:rsidP="000469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permStart w:id="773920740" w:edGrp="everyone" w:colFirst="0" w:colLast="0"/>
            <w:r w:rsidRPr="006106B9">
              <w:rPr>
                <w:rFonts w:eastAsia="Segoe UI" w:cs="Segoe UI"/>
                <w:color w:val="000000"/>
                <w:lang w:val="cy-GB"/>
              </w:rPr>
              <w:t>Dealltwriaeth o faterion cyfoes a phynciau sy’n berthnasol i Gymru a'r ardal leol, a diddordeb yn system wleidyddol Cymru.</w:t>
            </w:r>
          </w:p>
          <w:p w14:paraId="0FEA900D" w14:textId="77777777" w:rsidR="0004691F" w:rsidRPr="008879B9" w:rsidRDefault="0004691F" w:rsidP="000469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6106B9">
              <w:rPr>
                <w:rFonts w:eastAsia="Segoe UI" w:cs="Segoe UI"/>
                <w:color w:val="000000"/>
                <w:lang w:val="cy-GB"/>
              </w:rPr>
              <w:lastRenderedPageBreak/>
              <w:t>Yn arddel amcanion a gwerthoedd y blaid.</w:t>
            </w:r>
          </w:p>
          <w:p w14:paraId="39CA7A13" w14:textId="2788EC04" w:rsidR="0004691F" w:rsidRPr="0004691F" w:rsidRDefault="0004691F" w:rsidP="000469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DB7906">
              <w:rPr>
                <w:rFonts w:eastAsia="Segoe UI" w:cs="Segoe UI"/>
                <w:color w:val="000000"/>
                <w:lang w:val="cy-GB"/>
              </w:rPr>
              <w:t>Trwydded yrru lawn, gyfredol y DU, ynghyd â mynediad at gerbyd sydd wedi'i yswirio at ddibenion gwaith</w:t>
            </w:r>
            <w:r>
              <w:rPr>
                <w:rFonts w:eastAsia="Segoe UI" w:cs="Segoe UI"/>
                <w:color w:val="000000"/>
                <w:lang w:val="cy-GB"/>
              </w:rPr>
              <w:t>.</w:t>
            </w:r>
          </w:p>
          <w:p w14:paraId="74A790A7" w14:textId="27BA0FD5" w:rsidR="00F14303" w:rsidRPr="00F14303" w:rsidRDefault="0004691F" w:rsidP="0004691F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1E0266">
              <w:rPr>
                <w:rFonts w:eastAsia="Segoe UI" w:cs="Segoe UI"/>
                <w:lang w:val="cy-GB"/>
              </w:rPr>
              <w:t>Profiad blaenorol o weithio i Aelod o’r Senedd, Aelod Seneddol neu Aelod o Senedd Ewrop.</w:t>
            </w:r>
          </w:p>
        </w:tc>
      </w:tr>
      <w:permEnd w:id="773920740"/>
      <w:tr w:rsidR="00F14303" w:rsidRPr="00FF6DF3" w14:paraId="3DEBB9A4" w14:textId="77777777" w:rsidTr="00F14303">
        <w:tc>
          <w:tcPr>
            <w:tcW w:w="9016" w:type="dxa"/>
            <w:shd w:val="clear" w:color="auto" w:fill="FCEDC8"/>
          </w:tcPr>
          <w:p w14:paraId="4C3F92B3" w14:textId="38461464" w:rsidR="00F14303" w:rsidRPr="00F14303" w:rsidRDefault="00301647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i/>
                <w:iCs/>
                <w:color w:val="EE0000"/>
              </w:rPr>
            </w:pPr>
            <w:r w:rsidRPr="00301647">
              <w:rPr>
                <w:rStyle w:val="eop"/>
                <w:rFonts w:cs="Segoe UI"/>
                <w:b/>
                <w:bCs/>
                <w:shd w:val="clear" w:color="auto" w:fill="FCEDC8"/>
              </w:rPr>
              <w:lastRenderedPageBreak/>
              <w:t>Cymwysterau</w:t>
            </w:r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247B81C4" w14:textId="72CAC8D1" w:rsidR="00F14303" w:rsidRPr="0019322A" w:rsidRDefault="0019322A" w:rsidP="0019322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/>
              <w:ind w:left="720"/>
              <w:contextualSpacing w:val="0"/>
              <w:rPr>
                <w:rStyle w:val="eop"/>
                <w:rFonts w:eastAsia="Segoe UI" w:cs="Segoe UI"/>
                <w:lang w:val="cy-GB"/>
              </w:rPr>
            </w:pPr>
            <w:permStart w:id="164846451" w:edGrp="everyone" w:colFirst="0" w:colLast="0"/>
            <w:r w:rsidRPr="00C85997">
              <w:rPr>
                <w:rFonts w:eastAsia="Segoe UI" w:cs="Segoe UI"/>
                <w:lang w:val="cy-GB"/>
              </w:rPr>
              <w:t>Gradd neu gymhwyster cyfatebol mewn pwnc perthnasol, neu brofiad addas arall.</w:t>
            </w:r>
          </w:p>
        </w:tc>
      </w:tr>
      <w:permEnd w:id="164846451"/>
      <w:tr w:rsidR="00F14303" w:rsidRPr="00FF6DF3" w14:paraId="44A25FB2" w14:textId="77777777" w:rsidTr="00F14303">
        <w:tc>
          <w:tcPr>
            <w:tcW w:w="9016" w:type="dxa"/>
            <w:shd w:val="clear" w:color="auto" w:fill="FCEDC8"/>
          </w:tcPr>
          <w:p w14:paraId="2D1974CB" w14:textId="020C009C" w:rsidR="00F14303" w:rsidRDefault="00B87473" w:rsidP="00F14303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  <w:shd w:val="clear" w:color="auto" w:fill="FCEDC8"/>
              </w:rPr>
            </w:pPr>
            <w:r w:rsidRPr="00B87473">
              <w:rPr>
                <w:rFonts w:cs="Segoe UI"/>
                <w:b/>
                <w:bCs/>
                <w:shd w:val="clear" w:color="auto" w:fill="FCEDC8"/>
                <w:lang w:val="cy-GB"/>
              </w:rPr>
              <w:t>Sgiliau iaith</w:t>
            </w:r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3A68E3C1" w14:textId="1B635F43" w:rsidR="00F14303" w:rsidRPr="000F245E" w:rsidRDefault="0080274C" w:rsidP="000F245E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/>
              <w:ind w:left="720"/>
              <w:contextualSpacing w:val="0"/>
              <w:rPr>
                <w:rStyle w:val="eop"/>
                <w:rFonts w:eastAsia="Segoe UI" w:cs="Segoe UI"/>
                <w:lang w:val="cy-GB"/>
              </w:rPr>
            </w:pPr>
            <w:permStart w:id="1907171382" w:edGrp="everyone" w:colFirst="0" w:colLast="0"/>
            <w:r w:rsidRPr="000F245E">
              <w:rPr>
                <w:rFonts w:eastAsia="Segoe UI" w:cs="Segoe UI"/>
                <w:lang w:val="cy-GB"/>
              </w:rPr>
              <w:t>Dymunol / Heb fod yn hanfodol: Cymraeg Cwrteisi – y gallu i ynganu enwau Cymraeg, ateb y ffôn, cyfarch neu gyflwyno pobl yn ddwyieithog; deall ymadroddion cyfarwydd bob dydd, yn Gymraeg; deall testunau byr iawn lle mae pobl yn rhoi gwybodaeth sylfaenol. </w:t>
            </w:r>
          </w:p>
        </w:tc>
      </w:tr>
      <w:permEnd w:id="1907171382"/>
    </w:tbl>
    <w:p w14:paraId="6F5FE58D" w14:textId="77777777" w:rsidR="005C1360" w:rsidRDefault="005C1360"/>
    <w:p w14:paraId="04F3D0B8" w14:textId="189ACCCE" w:rsidR="005C1360" w:rsidRDefault="005C1360">
      <w:pPr>
        <w:rPr>
          <w:rFonts w:eastAsiaTheme="majorEastAsia" w:cs="Segoe UI"/>
          <w:sz w:val="40"/>
          <w:szCs w:val="40"/>
        </w:rPr>
      </w:pPr>
      <w:permStart w:id="803158897" w:edGrp="everyone"/>
      <w:permEnd w:id="803158897"/>
      <w:r>
        <w:rPr>
          <w:rFonts w:eastAsiaTheme="majorEastAsia" w:cs="Segoe UI"/>
          <w:sz w:val="40"/>
          <w:szCs w:val="40"/>
        </w:rPr>
        <w:br w:type="page"/>
      </w:r>
    </w:p>
    <w:p w14:paraId="05AFC9E4" w14:textId="30EDB130" w:rsidR="005C1360" w:rsidRDefault="0060570D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r>
        <w:rPr>
          <w:rFonts w:eastAsiaTheme="majorEastAsia" w:cs="Segoe UI"/>
          <w:b/>
          <w:bCs/>
          <w:sz w:val="40"/>
          <w:szCs w:val="40"/>
        </w:rPr>
        <w:lastRenderedPageBreak/>
        <w:t xml:space="preserve">Prif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360" w:rsidRPr="00CC51AD" w14:paraId="5B880142" w14:textId="77777777" w:rsidTr="009343B7">
        <w:tc>
          <w:tcPr>
            <w:tcW w:w="9016" w:type="dxa"/>
            <w:shd w:val="clear" w:color="auto" w:fill="FCEDC8"/>
          </w:tcPr>
          <w:p w14:paraId="48DCD945" w14:textId="4D946D1E" w:rsidR="005C1360" w:rsidRPr="00CC51AD" w:rsidRDefault="00B40F99" w:rsidP="009343B7">
            <w:pPr>
              <w:spacing w:before="120" w:after="120"/>
              <w:rPr>
                <w:rFonts w:cs="Segoe UI"/>
                <w:b/>
                <w:bCs/>
              </w:rPr>
            </w:pPr>
            <w:permStart w:id="586839829" w:edGrp="everyone"/>
            <w:r w:rsidRPr="00B40F99">
              <w:rPr>
                <w:rFonts w:cs="Segoe UI"/>
                <w:b/>
                <w:bCs/>
                <w:lang w:val="cy-GB"/>
              </w:rPr>
              <w:t xml:space="preserve">Rheoli </w:t>
            </w:r>
            <w:r>
              <w:rPr>
                <w:rFonts w:cs="Segoe UI"/>
                <w:b/>
                <w:bCs/>
                <w:lang w:val="cy-GB"/>
              </w:rPr>
              <w:t>s</w:t>
            </w:r>
            <w:r w:rsidRPr="00B40F99">
              <w:rPr>
                <w:rFonts w:cs="Segoe UI"/>
                <w:b/>
                <w:bCs/>
                <w:lang w:val="cy-GB"/>
              </w:rPr>
              <w:t xml:space="preserve">wyddfa a </w:t>
            </w:r>
            <w:r>
              <w:rPr>
                <w:rFonts w:cs="Segoe UI"/>
                <w:b/>
                <w:bCs/>
                <w:lang w:val="cy-GB"/>
              </w:rPr>
              <w:t>r</w:t>
            </w:r>
            <w:r w:rsidRPr="00B40F99">
              <w:rPr>
                <w:rFonts w:cs="Segoe UI"/>
                <w:b/>
                <w:bCs/>
                <w:lang w:val="cy-GB"/>
              </w:rPr>
              <w:t xml:space="preserve">heoli </w:t>
            </w:r>
            <w:r>
              <w:rPr>
                <w:rFonts w:cs="Segoe UI"/>
                <w:b/>
                <w:bCs/>
                <w:lang w:val="cy-GB"/>
              </w:rPr>
              <w:t>s</w:t>
            </w:r>
            <w:r w:rsidRPr="00B40F99">
              <w:rPr>
                <w:rFonts w:cs="Segoe UI"/>
                <w:b/>
                <w:bCs/>
                <w:lang w:val="cy-GB"/>
              </w:rPr>
              <w:t>taff</w:t>
            </w:r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5F398E88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Goruchwylio staff, sicrhau gweithrediadau swyddfa llyfn a dirprwyo cyfrifoldebau’n effeithiol.  Rheoli cydweithwyr yn uniongyrchol, gan weithredu fel rheolwr llinell ar ran yr Aelod. Gall hyn gynnwys recriwtio, gwerthuso a nodi anghenion hyfforddi neu ddatblygu.</w:t>
            </w:r>
          </w:p>
          <w:p w14:paraId="3E1DDFDB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Bod yn gyfrifol am gynghori neu hyfforddi eraill ar ystod o faterion safonol ar gyfer y maes gwaith e.e. iechyd a diogelwch, rheoli cofnodion.</w:t>
            </w:r>
          </w:p>
          <w:p w14:paraId="1B21B658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Sicrhau llywodraethu da, cydymffurfio â rheolau seneddol, codau ymddygiad, a chanllawiau moesegol.</w:t>
            </w:r>
          </w:p>
          <w:p w14:paraId="775D0304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Gweithredu fel y prif bwynt cyswllt rhwng yr Aelod a Chomisiwn y Senedd.</w:t>
            </w:r>
          </w:p>
          <w:p w14:paraId="4649A15F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Goruchwylio’r gwaith o reoli cofnodion, gan sicrhau bod llwybrau archwilio clir, a bod data yn cael eu prosesu a’u storio yn unol â deddfwriaeth / rheoliadau.</w:t>
            </w:r>
          </w:p>
          <w:p w14:paraId="11C0892A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Atebolrwydd uniongyrchol am gynllunio a monitro llwyth gwaith, a blaenoriaethu dyraniadau ar gyfer meysydd gweithgarwch penodol e.e. cymorthfeydd yr Aelodau, gwaith achos neu ddigwyddiadau ymgysylltu, cydgysylltu a blaenoriaethu gwaith y tîm.</w:t>
            </w:r>
          </w:p>
          <w:p w14:paraId="225AC6F5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Cynrychioli'r Aelod mewn cyfarfodydd allweddol gyda swyddogion y Llywodraeth, busnesau a grwpiau eiriolaeth.</w:t>
            </w:r>
          </w:p>
          <w:p w14:paraId="0F8F6F69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Datblygu strategaethau hirdymor i fynd i'r afael â materion allweddol yn yr etholaeth.</w:t>
            </w:r>
          </w:p>
          <w:p w14:paraId="0CB1D0C9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Drafftio llythyrau ar ran yr Aelod o’r Senedd ar amrywiaeth o faterion.</w:t>
            </w:r>
          </w:p>
          <w:p w14:paraId="1CA366FE" w14:textId="77777777" w:rsidR="00006954" w:rsidRPr="00992111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eastAsia="Segoe UI" w:cs="Segoe UI"/>
                <w:lang w:val="cy-GB"/>
              </w:rPr>
              <w:t>Ymateb i negeseuon e-bost, llythyrau ac ymholiadau tebyg mewn modd proffesiynol, sy’n canolbwyntio ar y cwsmer.</w:t>
            </w:r>
          </w:p>
          <w:p w14:paraId="441F6034" w14:textId="5E582D5A" w:rsidR="005C1360" w:rsidRPr="00006954" w:rsidRDefault="00006954" w:rsidP="00006954">
            <w:pPr>
              <w:widowControl w:val="0"/>
              <w:numPr>
                <w:ilvl w:val="0"/>
                <w:numId w:val="6"/>
              </w:numPr>
              <w:spacing w:before="120" w:after="120" w:line="259" w:lineRule="auto"/>
              <w:rPr>
                <w:rFonts w:cs="Segoe UI"/>
                <w:b/>
                <w:bCs/>
              </w:rPr>
            </w:pPr>
            <w:r w:rsidRPr="00992111">
              <w:rPr>
                <w:rFonts w:eastAsia="Segoe UI" w:cs="Segoe UI"/>
                <w:lang w:val="cy-GB"/>
              </w:rPr>
              <w:t>Rheoli cyllidebau yn effeithiol, gan gynnwys monitro gwariant a rhagweld gwariant yn y dyfodol</w:t>
            </w:r>
            <w:r w:rsidR="00344D22">
              <w:rPr>
                <w:rFonts w:eastAsia="Segoe UI" w:cs="Segoe UI"/>
                <w:lang w:val="cy-GB"/>
              </w:rPr>
              <w:t>.</w:t>
            </w:r>
          </w:p>
        </w:tc>
      </w:tr>
      <w:tr w:rsidR="005C1360" w:rsidRPr="00504BA0" w14:paraId="10813DBE" w14:textId="77777777" w:rsidTr="005C1360">
        <w:tc>
          <w:tcPr>
            <w:tcW w:w="9016" w:type="dxa"/>
            <w:shd w:val="clear" w:color="auto" w:fill="FCEDC8"/>
          </w:tcPr>
          <w:p w14:paraId="2AE78FB8" w14:textId="78E09A36" w:rsidR="005C1360" w:rsidRPr="008758AD" w:rsidRDefault="008F16BA" w:rsidP="009343B7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 w:rsidRPr="008F16BA">
              <w:rPr>
                <w:rStyle w:val="eop"/>
                <w:rFonts w:cs="Segoe UI"/>
                <w:b/>
                <w:bCs/>
              </w:rPr>
              <w:t>Rhwymedigaethau yn y gweithle</w:t>
            </w:r>
          </w:p>
        </w:tc>
      </w:tr>
      <w:tr w:rsidR="005C1360" w:rsidRPr="00504BA0" w14:paraId="76A7E629" w14:textId="77777777" w:rsidTr="009343B7">
        <w:tc>
          <w:tcPr>
            <w:tcW w:w="9016" w:type="dxa"/>
          </w:tcPr>
          <w:p w14:paraId="791ABF8D" w14:textId="1D683559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 data / diogelwch gwybodaeth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48A1BC6B" w14:textId="77777777" w:rsidR="006A3FC9" w:rsidRPr="00D0584B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Rheoli'r prosesau a'r trefniadau sy'n galluogi'r Aelod i gydymffurfio â'i rwymedigaethau sy'n ymwneud â diogelu data a diogelwch gwybodaeth, yn unol â deddfwriaeth a chodau ymarfer perthnasol.</w:t>
            </w:r>
          </w:p>
          <w:p w14:paraId="7FC64197" w14:textId="585418E3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Iechyd, diogelwch a llesiant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0B10811" w14:textId="77777777" w:rsidR="006A3FC9" w:rsidRPr="00D0584B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t>Rheoli'r prosesau a'r trefniadau sy'n galluogi'r Aelod i gydymffurfio â'i rwymedigaethau sy'n ymwneud ag iechyd, diogelwch a llesiant, yn unol â deddfwriaeth a chodau ymarfer perthnasol.</w:t>
            </w:r>
          </w:p>
          <w:p w14:paraId="528F5FFF" w14:textId="052EF5B3" w:rsidR="006A3FC9" w:rsidRDefault="006A3FC9" w:rsidP="006A3FC9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B047FCD" w14:textId="6B0A7C3B" w:rsidR="005C1360" w:rsidRPr="00EF3040" w:rsidRDefault="006A3FC9" w:rsidP="006A3FC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r w:rsidRPr="00D0584B">
              <w:rPr>
                <w:rFonts w:eastAsia="Segoe UI" w:cs="Segoe UI"/>
                <w:color w:val="000000" w:themeColor="text1"/>
              </w:rPr>
              <w:lastRenderedPageBreak/>
              <w:t>Rheoli'r prosesau a'r trefniadau sy'n galluogi'r Aelod i gydymffurfio â'i rwymedigaethau sy'n ymwneud â diogelu plant ac oedolion sy’n agored i niwed, yn unol â deddfwriaeth a chodau ymarfer perthnasol.</w:t>
            </w:r>
          </w:p>
        </w:tc>
      </w:tr>
      <w:tr w:rsidR="00EF3040" w:rsidRPr="00504BA0" w14:paraId="0886C8F8" w14:textId="77777777" w:rsidTr="00EF3040">
        <w:tc>
          <w:tcPr>
            <w:tcW w:w="9016" w:type="dxa"/>
            <w:shd w:val="clear" w:color="auto" w:fill="FCEDC8"/>
          </w:tcPr>
          <w:p w14:paraId="16B067B2" w14:textId="7563976B" w:rsidR="00EF3040" w:rsidRPr="00EF3040" w:rsidRDefault="008F16BA" w:rsidP="00EF3040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r>
              <w:rPr>
                <w:rStyle w:val="eop"/>
                <w:rFonts w:cs="Segoe UI"/>
                <w:b/>
                <w:bCs/>
              </w:rPr>
              <w:t>Arall</w:t>
            </w:r>
          </w:p>
        </w:tc>
      </w:tr>
      <w:tr w:rsidR="00EF3040" w:rsidRPr="00EF3040" w14:paraId="0E8A3D6D" w14:textId="77777777" w:rsidTr="009343B7">
        <w:tc>
          <w:tcPr>
            <w:tcW w:w="9016" w:type="dxa"/>
          </w:tcPr>
          <w:p w14:paraId="4DFB8AD2" w14:textId="77777777" w:rsidR="00BB38D0" w:rsidRPr="00992111" w:rsidRDefault="00BB38D0" w:rsidP="00BB38D0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cs="Segoe UI"/>
              </w:rPr>
              <w:t>Gweithredu o fewn y gyfraith a’r fframweithiau rheoleiddio y mae’r Aelodau a’r Grwpiau'n gweithredu o’u mewn, gan gynnwys fframweithiau'r Senedd (safonau ymddygiad, gwariant ac ati) a fframweithiau ehangach a chyffredinol (dyletswyddau cyfreithiol).</w:t>
            </w:r>
          </w:p>
          <w:p w14:paraId="5BE9929A" w14:textId="77777777" w:rsidR="005400BA" w:rsidRDefault="00BB38D0" w:rsidP="005400BA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r w:rsidRPr="00992111">
              <w:rPr>
                <w:rFonts w:cs="Segoe UI"/>
              </w:rPr>
              <w:t>Gwneud penderfyniadau pan nad oes fawr ddim cyngor, canllawiau na chynseiliau ar gael, neu pan nad oes cyngor, canllawiau na chynseiliau o gwbl ar gael, yn unol â dymuniadau’r Aelod.</w:t>
            </w:r>
            <w:r w:rsidR="005400BA" w:rsidRPr="00992111">
              <w:rPr>
                <w:rFonts w:cs="Segoe UI"/>
              </w:rPr>
              <w:t xml:space="preserve"> </w:t>
            </w:r>
          </w:p>
          <w:p w14:paraId="5185A14F" w14:textId="25CA45EE" w:rsidR="00EF3040" w:rsidRPr="005400BA" w:rsidRDefault="005400BA" w:rsidP="005400BA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Style w:val="eop"/>
                <w:rFonts w:cs="Segoe UI"/>
              </w:rPr>
            </w:pPr>
            <w:r w:rsidRPr="00992111">
              <w:rPr>
                <w:rFonts w:cs="Segoe UI"/>
              </w:rPr>
              <w:t>Cyflawni dyletswyddau eraill sy'n gymesur â'r band hwn, yn ôl yr angen, i gefnogi'r Aelod</w:t>
            </w:r>
            <w:r>
              <w:rPr>
                <w:rFonts w:cs="Segoe UI"/>
              </w:rPr>
              <w:t>.</w:t>
            </w:r>
          </w:p>
        </w:tc>
      </w:tr>
      <w:permEnd w:id="586839829"/>
    </w:tbl>
    <w:p w14:paraId="11E0CD32" w14:textId="77777777" w:rsidR="005C1360" w:rsidRPr="00344D22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sectPr w:rsidR="005C1360" w:rsidRPr="00344D22" w:rsidSect="00E733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riffiths, Craig (Staff Comisiwn y Senedd - Senedd Commission Staff)" w:initials="CG">
    <w:p w14:paraId="3305F357" w14:textId="77777777" w:rsidR="0032621E" w:rsidRDefault="0032621E" w:rsidP="006830B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"mailto:Megan.Phillips@senedd.cymru"</w:instrText>
      </w:r>
      <w:bookmarkStart w:id="1" w:name="_@_20D1D48F341A4E47B01860E695AF73BBZ"/>
      <w:r>
        <w:fldChar w:fldCharType="separate"/>
      </w:r>
      <w:bookmarkEnd w:id="1"/>
      <w:r w:rsidRPr="006830BD">
        <w:rPr>
          <w:rStyle w:val="Mention"/>
          <w:noProof/>
        </w:rPr>
        <w:t>@Phillips, Megan (Staff Comisiwn y Senedd - Senedd Commission Staff)</w:t>
      </w:r>
      <w:r>
        <w:fldChar w:fldCharType="end"/>
      </w:r>
      <w:r>
        <w:t xml:space="preserve"> heading missing here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05F35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91F4FE5" w16cex:dateUtc="2026-04-14T10:29:00Z">
    <w16cex:extLst>
      <w16:ext w16:uri="{CE6994B0-6A32-4C9F-8C6B-6E91EDA988CE}">
        <cr:reactions xmlns:cr="http://schemas.microsoft.com/office/comments/2020/reactions">
          <cr:reaction reactionType="1">
            <cr:reactionInfo dateUtc="2026-04-14T11:01:01Z">
              <cr:user userId="S::megan.phillips@senedd.cymru::c3552fd3-2d42-452b-b61f-54c55f5f1f61" userProvider="AD" userName="Phillips, Megan (Staff Comisiwn y Senedd - Senedd Commission Staff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05F357" w16cid:durableId="391F4F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0AC66" w14:textId="77777777" w:rsidR="008E6799" w:rsidRDefault="008E6799" w:rsidP="002C75CA">
      <w:pPr>
        <w:spacing w:after="0" w:line="240" w:lineRule="auto"/>
      </w:pPr>
      <w:r>
        <w:separator/>
      </w:r>
    </w:p>
  </w:endnote>
  <w:endnote w:type="continuationSeparator" w:id="0">
    <w:p w14:paraId="4E41F1CA" w14:textId="77777777" w:rsidR="008E6799" w:rsidRDefault="008E6799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E63F" w14:textId="77777777" w:rsidR="00E733ED" w:rsidRDefault="00E73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EndPr/>
    <w:sdtContent>
      <w:p w14:paraId="2A44C710" w14:textId="2FBBB762" w:rsidR="002C75CA" w:rsidRDefault="00E733ED" w:rsidP="00E733ED">
        <w:pPr>
          <w:pStyle w:val="Footer"/>
        </w:pPr>
        <w:r w:rsidRPr="001B5CE4">
          <w:rPr>
            <w:color w:val="D1D1D1" w:themeColor="background2" w:themeShade="E6"/>
          </w:rPr>
          <w:t>202606-JD-BMA-1-</w:t>
        </w:r>
        <w:r>
          <w:rPr>
            <w:color w:val="D1D1D1" w:themeColor="background2" w:themeShade="E6"/>
          </w:rPr>
          <w:t>CY</w:t>
        </w:r>
        <w:r>
          <w:t xml:space="preserve"> </w:t>
        </w:r>
        <w:r>
          <w:tab/>
        </w:r>
        <w:r>
          <w:tab/>
        </w:r>
        <w:sdt>
          <w:sdtPr>
            <w:rPr>
              <w:color w:val="D1D1D1" w:themeColor="background2" w:themeShade="E6"/>
            </w:rPr>
            <w:id w:val="-102032716"/>
            <w:docPartObj>
              <w:docPartGallery w:val="Page Numbers (Bottom of Page)"/>
              <w:docPartUnique/>
            </w:docPartObj>
          </w:sdtPr>
          <w:sdtEndPr/>
          <w:sdtContent>
            <w:r w:rsidRPr="00051BD2">
              <w:rPr>
                <w:color w:val="D1D1D1" w:themeColor="background2" w:themeShade="E6"/>
              </w:rPr>
              <w:fldChar w:fldCharType="begin"/>
            </w:r>
            <w:r w:rsidRPr="00051BD2">
              <w:rPr>
                <w:color w:val="D1D1D1" w:themeColor="background2" w:themeShade="E6"/>
              </w:rPr>
              <w:instrText>PAGE   \* MERGEFORMAT</w:instrText>
            </w:r>
            <w:r w:rsidRPr="00051BD2">
              <w:rPr>
                <w:color w:val="D1D1D1" w:themeColor="background2" w:themeShade="E6"/>
              </w:rPr>
              <w:fldChar w:fldCharType="separate"/>
            </w:r>
            <w:r>
              <w:rPr>
                <w:color w:val="D1D1D1" w:themeColor="background2" w:themeShade="E6"/>
              </w:rPr>
              <w:t>1</w:t>
            </w:r>
            <w:r w:rsidRPr="00051BD2">
              <w:rPr>
                <w:color w:val="D1D1D1" w:themeColor="background2" w:themeShade="E6"/>
              </w:rPr>
              <w:fldChar w:fldCharType="end"/>
            </w:r>
          </w:sdtContent>
        </w:sdt>
      </w:p>
    </w:sdtContent>
  </w:sdt>
  <w:p w14:paraId="2A82D6A5" w14:textId="77777777" w:rsidR="002C75CA" w:rsidRDefault="002C7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4C31ECC7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202606-JD-BMA-1-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EndPr/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4686E" w14:textId="77777777" w:rsidR="008E6799" w:rsidRDefault="008E6799" w:rsidP="002C75CA">
      <w:pPr>
        <w:spacing w:after="0" w:line="240" w:lineRule="auto"/>
      </w:pPr>
      <w:r>
        <w:separator/>
      </w:r>
    </w:p>
  </w:footnote>
  <w:footnote w:type="continuationSeparator" w:id="0">
    <w:p w14:paraId="75301834" w14:textId="77777777" w:rsidR="008E6799" w:rsidRDefault="008E6799" w:rsidP="002C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A3B2F" w14:textId="77777777" w:rsidR="00E733ED" w:rsidRDefault="00E73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383C" w14:textId="77777777" w:rsidR="00E733ED" w:rsidRDefault="00E73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D035" w14:textId="77777777" w:rsidR="00E733ED" w:rsidRDefault="00E733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4"/>
  </w:num>
  <w:num w:numId="2" w16cid:durableId="1234461860">
    <w:abstractNumId w:val="2"/>
  </w:num>
  <w:num w:numId="3" w16cid:durableId="1903175321">
    <w:abstractNumId w:val="7"/>
  </w:num>
  <w:num w:numId="4" w16cid:durableId="302125360">
    <w:abstractNumId w:val="1"/>
  </w:num>
  <w:num w:numId="5" w16cid:durableId="494996273">
    <w:abstractNumId w:val="5"/>
  </w:num>
  <w:num w:numId="6" w16cid:durableId="595795245">
    <w:abstractNumId w:val="3"/>
  </w:num>
  <w:num w:numId="7" w16cid:durableId="1263492420">
    <w:abstractNumId w:val="6"/>
  </w:num>
  <w:num w:numId="8" w16cid:durableId="1560445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iffiths, Craig (Staff Comisiwn y Senedd - Senedd Commission Staff)">
    <w15:presenceInfo w15:providerId="AD" w15:userId="S::Craig.Griffiths@senedd.wales::642cbe61-daca-4dc0-8387-f1f93eb99a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/eSJgunwjJ/4ezG1L5VngvgypkLbLWRxks2unO23sLdPPD7fxW6AmHKWytNDx9spRaCHlGpvZTdGEuTUdji3xA==" w:salt="2mviuqvK7TRePhX9np6KH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6954"/>
    <w:rsid w:val="00012183"/>
    <w:rsid w:val="00012A32"/>
    <w:rsid w:val="0001627D"/>
    <w:rsid w:val="00033E65"/>
    <w:rsid w:val="00037B0D"/>
    <w:rsid w:val="0004691F"/>
    <w:rsid w:val="00051BD2"/>
    <w:rsid w:val="000579DE"/>
    <w:rsid w:val="00060FEC"/>
    <w:rsid w:val="00065BDC"/>
    <w:rsid w:val="000A73BF"/>
    <w:rsid w:val="000D0F45"/>
    <w:rsid w:val="000F245E"/>
    <w:rsid w:val="00106441"/>
    <w:rsid w:val="00123E2F"/>
    <w:rsid w:val="00190D2F"/>
    <w:rsid w:val="0019322A"/>
    <w:rsid w:val="001B37FC"/>
    <w:rsid w:val="001C475C"/>
    <w:rsid w:val="001C7C6A"/>
    <w:rsid w:val="001D2F40"/>
    <w:rsid w:val="001F1CEF"/>
    <w:rsid w:val="001F4D51"/>
    <w:rsid w:val="0022028C"/>
    <w:rsid w:val="00223DCC"/>
    <w:rsid w:val="0023279D"/>
    <w:rsid w:val="002364A5"/>
    <w:rsid w:val="002526B6"/>
    <w:rsid w:val="0025762F"/>
    <w:rsid w:val="002C75CA"/>
    <w:rsid w:val="002E4915"/>
    <w:rsid w:val="002F30AC"/>
    <w:rsid w:val="00301647"/>
    <w:rsid w:val="00302ED9"/>
    <w:rsid w:val="00316867"/>
    <w:rsid w:val="00323C8C"/>
    <w:rsid w:val="0032621E"/>
    <w:rsid w:val="00344D22"/>
    <w:rsid w:val="003464BE"/>
    <w:rsid w:val="00347488"/>
    <w:rsid w:val="00366B8E"/>
    <w:rsid w:val="00401FE1"/>
    <w:rsid w:val="00450C66"/>
    <w:rsid w:val="00461D18"/>
    <w:rsid w:val="004B6E53"/>
    <w:rsid w:val="00504BA0"/>
    <w:rsid w:val="005334CD"/>
    <w:rsid w:val="005400BA"/>
    <w:rsid w:val="005426CC"/>
    <w:rsid w:val="00543CB5"/>
    <w:rsid w:val="00561950"/>
    <w:rsid w:val="00562EE7"/>
    <w:rsid w:val="00573574"/>
    <w:rsid w:val="0058015F"/>
    <w:rsid w:val="00583A18"/>
    <w:rsid w:val="00590001"/>
    <w:rsid w:val="00592CA5"/>
    <w:rsid w:val="00594CCC"/>
    <w:rsid w:val="005C1360"/>
    <w:rsid w:val="005C14C7"/>
    <w:rsid w:val="005C1DDA"/>
    <w:rsid w:val="005D798B"/>
    <w:rsid w:val="005F11B2"/>
    <w:rsid w:val="0060570D"/>
    <w:rsid w:val="006106B9"/>
    <w:rsid w:val="00626293"/>
    <w:rsid w:val="006338B7"/>
    <w:rsid w:val="006454BC"/>
    <w:rsid w:val="00664931"/>
    <w:rsid w:val="00695D32"/>
    <w:rsid w:val="006A3FC9"/>
    <w:rsid w:val="006C7FF0"/>
    <w:rsid w:val="006D388E"/>
    <w:rsid w:val="006E5FB4"/>
    <w:rsid w:val="00702EC5"/>
    <w:rsid w:val="00706ADB"/>
    <w:rsid w:val="007112AB"/>
    <w:rsid w:val="00774CF0"/>
    <w:rsid w:val="007D3014"/>
    <w:rsid w:val="007E0E92"/>
    <w:rsid w:val="007F2B08"/>
    <w:rsid w:val="0080274C"/>
    <w:rsid w:val="0082648F"/>
    <w:rsid w:val="008758AD"/>
    <w:rsid w:val="00881371"/>
    <w:rsid w:val="008B7D26"/>
    <w:rsid w:val="008C66F1"/>
    <w:rsid w:val="008C6A1D"/>
    <w:rsid w:val="008D3450"/>
    <w:rsid w:val="008E6799"/>
    <w:rsid w:val="008F16BA"/>
    <w:rsid w:val="00907E66"/>
    <w:rsid w:val="009343B7"/>
    <w:rsid w:val="00990D5B"/>
    <w:rsid w:val="009A4DC0"/>
    <w:rsid w:val="009B1802"/>
    <w:rsid w:val="009B5387"/>
    <w:rsid w:val="009C3F05"/>
    <w:rsid w:val="009F3A8E"/>
    <w:rsid w:val="009F5B7A"/>
    <w:rsid w:val="00A23545"/>
    <w:rsid w:val="00A46C6A"/>
    <w:rsid w:val="00A5683C"/>
    <w:rsid w:val="00A65E4E"/>
    <w:rsid w:val="00A7377B"/>
    <w:rsid w:val="00AB7B20"/>
    <w:rsid w:val="00AD32CD"/>
    <w:rsid w:val="00AD7785"/>
    <w:rsid w:val="00AE2808"/>
    <w:rsid w:val="00AE4837"/>
    <w:rsid w:val="00B01B4F"/>
    <w:rsid w:val="00B01C9B"/>
    <w:rsid w:val="00B32759"/>
    <w:rsid w:val="00B40F99"/>
    <w:rsid w:val="00B43990"/>
    <w:rsid w:val="00B4539A"/>
    <w:rsid w:val="00B55759"/>
    <w:rsid w:val="00B65854"/>
    <w:rsid w:val="00B67B2D"/>
    <w:rsid w:val="00B87473"/>
    <w:rsid w:val="00B9155F"/>
    <w:rsid w:val="00BB38D0"/>
    <w:rsid w:val="00BC5825"/>
    <w:rsid w:val="00BE4B24"/>
    <w:rsid w:val="00BE7870"/>
    <w:rsid w:val="00BF41E3"/>
    <w:rsid w:val="00C04486"/>
    <w:rsid w:val="00C35431"/>
    <w:rsid w:val="00C668FC"/>
    <w:rsid w:val="00C967BA"/>
    <w:rsid w:val="00C970D4"/>
    <w:rsid w:val="00CA069F"/>
    <w:rsid w:val="00CB2F1E"/>
    <w:rsid w:val="00CB3A33"/>
    <w:rsid w:val="00CC32B8"/>
    <w:rsid w:val="00CC51AD"/>
    <w:rsid w:val="00CF6F66"/>
    <w:rsid w:val="00D57E3B"/>
    <w:rsid w:val="00D97D89"/>
    <w:rsid w:val="00DA47FC"/>
    <w:rsid w:val="00DB054C"/>
    <w:rsid w:val="00DB3969"/>
    <w:rsid w:val="00DB7436"/>
    <w:rsid w:val="00DC28F7"/>
    <w:rsid w:val="00E008BE"/>
    <w:rsid w:val="00E449DA"/>
    <w:rsid w:val="00E651C5"/>
    <w:rsid w:val="00E733ED"/>
    <w:rsid w:val="00E80E15"/>
    <w:rsid w:val="00E9489C"/>
    <w:rsid w:val="00EA4280"/>
    <w:rsid w:val="00EB3834"/>
    <w:rsid w:val="00EC7501"/>
    <w:rsid w:val="00EE4789"/>
    <w:rsid w:val="00EF3040"/>
    <w:rsid w:val="00EF61FF"/>
    <w:rsid w:val="00F01F33"/>
    <w:rsid w:val="00F14303"/>
    <w:rsid w:val="00F22603"/>
    <w:rsid w:val="00F23743"/>
    <w:rsid w:val="00F437AE"/>
    <w:rsid w:val="00F4428F"/>
    <w:rsid w:val="00F73E68"/>
    <w:rsid w:val="00F76C82"/>
    <w:rsid w:val="00F9361A"/>
    <w:rsid w:val="00FB529B"/>
    <w:rsid w:val="00FC3C4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3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D2DE57-E7BD-471C-B3D3-161745012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1209</Words>
  <Characters>7593</Characters>
  <Application>Microsoft Office Word</Application>
  <DocSecurity>8</DocSecurity>
  <Lines>271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Wrighton, Eleanor (Staff Comisiwn y Senedd - Senedd Commission Staff)</cp:lastModifiedBy>
  <cp:revision>2</cp:revision>
  <dcterms:created xsi:type="dcterms:W3CDTF">2026-06-24T15:50:00Z</dcterms:created>
  <dcterms:modified xsi:type="dcterms:W3CDTF">2026-06-24T15:50:00Z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  <property fmtid="{D5CDD505-2E9C-101B-9397-08002B2CF9AE}" pid="3" name="MediaServiceImageTags">
    <vt:lpwstr/>
  </property>
</Properties>
</file>