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75BB" w14:textId="77777777" w:rsidR="001A39E2" w:rsidRDefault="001A39E2" w:rsidP="001A39E2">
      <w:pPr>
        <w:jc w:val="right"/>
        <w:rPr>
          <w:b/>
        </w:rPr>
      </w:pPr>
    </w:p>
    <w:p w14:paraId="19B348B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5AD29B" wp14:editId="234E64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678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F9A71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D8CEF6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CA3E6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3C7ECE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1BF43" wp14:editId="6DF33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69A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7D80F5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3DB8B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6A0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6355" w14:textId="77777777" w:rsidR="003C4920" w:rsidRPr="004F23E1" w:rsidRDefault="00A91E0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Celfyddydau Cymru ac </w:t>
            </w:r>
            <w:r w:rsidRPr="003B6DA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 xml:space="preserve">Amgueddfa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 xml:space="preserve">Cymru yn </w:t>
            </w:r>
            <w:r w:rsidRPr="003B6D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Gweithredu Ehangu Ymgysylltiad</w:t>
            </w:r>
          </w:p>
        </w:tc>
      </w:tr>
      <w:tr w:rsidR="00817906" w:rsidRPr="00A011A1" w14:paraId="0C62EB2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C0C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5314" w14:textId="77777777" w:rsidR="00817906" w:rsidRPr="004F23E1" w:rsidRDefault="00B14EB4" w:rsidP="00B14E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bookmarkStart w:id="0" w:name="_GoBack"/>
            <w:bookmarkEnd w:id="0"/>
            <w:r w:rsidR="006C3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Chwefror 2022 </w:t>
            </w:r>
          </w:p>
        </w:tc>
      </w:tr>
      <w:tr w:rsidR="00817906" w:rsidRPr="00A011A1" w14:paraId="2AFA9B5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01B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BFB0" w14:textId="77777777" w:rsidR="00817906" w:rsidRPr="004F23E1" w:rsidRDefault="006C37CA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AS, </w:t>
            </w:r>
            <w:r w:rsidRPr="006C3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Dirprwy Weinidog y Celfyddydau a Chwaraeon, a’r Prif </w:t>
            </w:r>
            <w:proofErr w:type="spellStart"/>
            <w:r w:rsidRPr="006C37CA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6B26B26B" w14:textId="77777777" w:rsidR="00A845A9" w:rsidRPr="00A011A1" w:rsidRDefault="00A845A9" w:rsidP="00A845A9"/>
    <w:p w14:paraId="4697B432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4E8CFC9" w14:textId="77777777" w:rsidR="00A91E04" w:rsidRPr="003B6DA8" w:rsidRDefault="00A91E04" w:rsidP="00A91E04">
      <w:pPr>
        <w:rPr>
          <w:rFonts w:ascii="Arial" w:hAnsi="Arial" w:cs="Arial"/>
          <w:b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ychwanegol at fy Natganiad Ysgrifenedig ym mis Medi 2021 </w:t>
      </w:r>
      <w:r w:rsidRPr="00A91E04">
        <w:rPr>
          <w:rFonts w:ascii="Arial" w:hAnsi="Arial" w:cs="Arial"/>
          <w:sz w:val="24"/>
          <w:szCs w:val="24"/>
          <w:lang w:val="cy-GB" w:eastAsia="en-GB"/>
        </w:rPr>
        <w:t>(</w:t>
      </w:r>
      <w:hyperlink r:id="rId11" w:history="1">
        <w:r w:rsidRPr="00A91E04">
          <w:rPr>
            <w:rStyle w:val="Hyperlink"/>
            <w:rFonts w:ascii="Arial" w:hAnsi="Arial" w:cs="Arial"/>
            <w:color w:val="auto"/>
            <w:sz w:val="24"/>
            <w:szCs w:val="24"/>
          </w:rPr>
          <w:t>Datganiad Ysgrifenedig: Ehangu mynediad i’r celfyddydau yng Nghymru (6 Medi 2021) | LLYW.CYMRU</w:t>
        </w:r>
      </w:hyperlink>
      <w:r w:rsidRPr="00A91E0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rwy’n rhoi’r wybodaeth ddiweddaraf i Aelodau am gyhoeddiad y </w:t>
      </w:r>
      <w:hyperlink r:id="rId12" w:history="1">
        <w:r w:rsidRPr="0002426A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Cynllun Gweithredu Ehangu Ymgysylltiad</w:t>
        </w:r>
      </w:hyperlink>
      <w:r>
        <w:rPr>
          <w:rFonts w:ascii="Arial" w:hAnsi="Arial" w:cs="Arial"/>
          <w:sz w:val="24"/>
          <w:szCs w:val="24"/>
          <w:lang w:val="cy-GB" w:eastAsia="en-GB"/>
        </w:rPr>
        <w:t xml:space="preserve"> gan Amgueddfa Cymru a Chyngor Celfyddydau </w:t>
      </w:r>
      <w:r w:rsidR="0002426A">
        <w:rPr>
          <w:rFonts w:ascii="Arial" w:hAnsi="Arial" w:cs="Arial"/>
          <w:sz w:val="24"/>
          <w:szCs w:val="24"/>
          <w:lang w:val="cy-GB" w:eastAsia="en-GB"/>
        </w:rPr>
        <w:t>Cymru.</w:t>
      </w:r>
    </w:p>
    <w:p w14:paraId="327821E5" w14:textId="77777777" w:rsidR="00A91E04" w:rsidRPr="003B6DA8" w:rsidRDefault="00A91E04" w:rsidP="00A91E04">
      <w:pPr>
        <w:rPr>
          <w:rFonts w:ascii="Arial" w:hAnsi="Arial" w:cs="Arial"/>
          <w:b/>
          <w:sz w:val="24"/>
          <w:szCs w:val="24"/>
          <w:shd w:val="clear" w:color="auto" w:fill="FFFFFF"/>
          <w:lang w:val="cy-GB"/>
        </w:rPr>
      </w:pPr>
    </w:p>
    <w:p w14:paraId="45B919CB" w14:textId="77777777" w:rsidR="00A91E04" w:rsidRPr="003B6DA8" w:rsidRDefault="00A91E04" w:rsidP="00A91E04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Datblygwyd y cynllun gweithredu mewn ymateb i dri adroddiad a gomisiynwyd ar y cyd gan y ddau sefydliad yn 2020, er mwyn nodi sut y gallent ehangu ymgysylltiad â phobl a chymunedau y maen nhw’n methu’n gyson  â chymryd rhan yn eu gwaith</w:t>
      </w:r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Ystyriodd </w:t>
      </w:r>
      <w:proofErr w:type="spellStart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Re:cognition</w:t>
      </w:r>
      <w:proofErr w:type="spellEnd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</w:t>
      </w:r>
      <w:proofErr w:type="spellStart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Richie</w:t>
      </w:r>
      <w:proofErr w:type="spellEnd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Turner </w:t>
      </w:r>
      <w:proofErr w:type="spellStart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Associates</w:t>
      </w:r>
      <w:proofErr w:type="spellEnd"/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ac Undeb Gwrth-hiliol Celfyddydau Cymru ardal lled wledig dlawd; pobl fyddar ac anabl ac amrywiaeth diwylliannol ac ethnig, yn y drefn honno. Cafwyd eu cyhoeddi ym mis Awst 2021 </w:t>
      </w:r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(</w:t>
      </w:r>
      <w:hyperlink r:id="rId13" w:history="1">
        <w:r>
          <w:rPr>
            <w:rStyle w:val="Hyperlink"/>
            <w:rFonts w:ascii="Arial" w:hAnsi="Arial" w:cs="Arial"/>
            <w:bCs/>
            <w:color w:val="auto"/>
            <w:sz w:val="24"/>
            <w:szCs w:val="24"/>
            <w:shd w:val="clear" w:color="auto" w:fill="FFFFFF"/>
            <w:lang w:val="cy-GB"/>
          </w:rPr>
          <w:t>https://arts.wales/cy/newyddion-swyddi-chyfleoedd/ymchwil-ehangu-ymgysylltiad</w:t>
        </w:r>
      </w:hyperlink>
      <w:r w:rsidRPr="003B6DA8">
        <w:rPr>
          <w:rFonts w:ascii="Arial" w:hAnsi="Arial" w:cs="Arial"/>
          <w:sz w:val="24"/>
          <w:szCs w:val="24"/>
          <w:shd w:val="clear" w:color="auto" w:fill="FFFFFF"/>
          <w:lang w:val="cy-GB"/>
        </w:rPr>
        <w:t>).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Cyflwynodd pob un broblemau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>heriol, nid yn unig i Amgueddfa Cymru a Chyngor Celfyddydau Cymru, ond i bob un ohonom yng Nghymru.</w:t>
      </w:r>
    </w:p>
    <w:p w14:paraId="691F6526" w14:textId="77777777" w:rsidR="00A91E04" w:rsidRPr="003B6DA8" w:rsidRDefault="00A91E04" w:rsidP="00A91E04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74784BED" w14:textId="77777777" w:rsidR="00A91E04" w:rsidRPr="003B6DA8" w:rsidRDefault="00A91E04" w:rsidP="00A91E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Mae ein Rhaglen Lywodraethu yn seiliedig ar werthoedd penodol Cymru sef cymuned, cydraddoldeb a chyfiawnder cymdeithasol. Yn ein barn ni, dylai’r celfyddydau a’n treftadaeth ddiwylliannol ehangach fod ar gael i bawb eu mwynhau ac i ddysgu ohonynt ac rydym yn ymrwymedig i ehangu’r mynediad hwnnw. Felly, rwyf wedi bod yn glir iawn bod yn rhaid i’r ymateb gan ein cyrff noddedig i’r heriau hyn fod yn gadarn ac effeithiol gan adlewyrchu’r blaenoriaethau a nodais ar eu cyfer yn eu llythyrau cylch gwaith – gan gynnwys dathlu amrywiaeth, gwella mynediad a chyfranogiad i bawb, mynd i’r afael â phob achos o anghydraddoldeb a chyfrannu’n uniongyrchol at sicrhau Cymru wrth-hiliol</w:t>
      </w:r>
      <w:r w:rsidRPr="003B6DA8">
        <w:rPr>
          <w:rFonts w:ascii="Arial" w:hAnsi="Arial" w:cs="Arial"/>
          <w:sz w:val="24"/>
          <w:szCs w:val="24"/>
          <w:lang w:val="cy-GB"/>
        </w:rPr>
        <w:t>.</w:t>
      </w:r>
    </w:p>
    <w:p w14:paraId="4605BD3B" w14:textId="77777777" w:rsidR="00A91E04" w:rsidRPr="003B6DA8" w:rsidRDefault="00A91E04" w:rsidP="00A91E04">
      <w:pPr>
        <w:rPr>
          <w:rFonts w:ascii="Arial" w:hAnsi="Arial" w:cs="Arial"/>
          <w:sz w:val="24"/>
          <w:szCs w:val="24"/>
          <w:lang w:val="cy-GB"/>
        </w:rPr>
      </w:pPr>
      <w:r w:rsidRPr="003B6DA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5395D45" w14:textId="77777777" w:rsidR="00A91E04" w:rsidRDefault="00A91E04" w:rsidP="00A91E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fy swyddogion wedi gweithio’n agos gydag Amgueddfa Cymru a Chyngor Celfyddydau Cymru ac rwyf wedi cwrdd ag arweinwyr y ddau sefydliad er mwyn sicrhau eu bod yn deall yn llawn y flaenoriaeth a roddir ar fynd i’r afael â’r materion hyn, gan Lywodraeth Cymru yn gyffredinol a gennyf fi.</w:t>
      </w:r>
    </w:p>
    <w:p w14:paraId="64BBFBED" w14:textId="77777777" w:rsidR="00A91E04" w:rsidRDefault="00A91E04" w:rsidP="00A91E04">
      <w:pPr>
        <w:rPr>
          <w:rFonts w:ascii="Arial" w:hAnsi="Arial" w:cs="Arial"/>
          <w:sz w:val="24"/>
          <w:szCs w:val="24"/>
          <w:lang w:val="cy-GB" w:eastAsia="en-GB"/>
        </w:rPr>
      </w:pPr>
    </w:p>
    <w:p w14:paraId="1ABCA777" w14:textId="77777777" w:rsidR="00A91E04" w:rsidRPr="00724F1F" w:rsidRDefault="00A91E04" w:rsidP="00A91E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Rwy’n croesawu’r camau y maen nhw bellach wedi’u cymryd mewn ymateb i’r argymhellion yn y tri adroddiad ac i nodi cynlluniau realistig i ddatblygu’r gwaith hanfodol hwn. Rwyf nawr yn disgwyl i’r camau gweithredu angenrheidiol a nodwyd yn y Cynllun Gweithredu gael eu cymryd ac yn edrych ymlaen at hynny. Bydd Llywodraeth Cymru yn cefnogi’r ddau sefydliad i gymryd y camau gweithredu hyn, er mwyn helpu i wella mynediad at y celfyddydau a threftadaeth ledled Cymru.</w:t>
      </w:r>
    </w:p>
    <w:p w14:paraId="52713714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A91E04"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DA19" w14:textId="77777777" w:rsidR="00A46C97" w:rsidRDefault="00A46C97">
      <w:r>
        <w:separator/>
      </w:r>
    </w:p>
  </w:endnote>
  <w:endnote w:type="continuationSeparator" w:id="0">
    <w:p w14:paraId="2390EBB8" w14:textId="77777777" w:rsidR="00A46C97" w:rsidRDefault="00A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E76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14EB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54C0CE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8BAB" w14:textId="77777777" w:rsidR="00A46C97" w:rsidRDefault="00A46C97">
      <w:r>
        <w:separator/>
      </w:r>
    </w:p>
  </w:footnote>
  <w:footnote w:type="continuationSeparator" w:id="0">
    <w:p w14:paraId="44940D64" w14:textId="77777777" w:rsidR="00A46C97" w:rsidRDefault="00A4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572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CDD1A9" wp14:editId="6CF10D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B4F37" w14:textId="77777777" w:rsidR="00DD4B82" w:rsidRDefault="00DD4B82">
    <w:pPr>
      <w:pStyle w:val="Header"/>
    </w:pPr>
  </w:p>
  <w:p w14:paraId="292A99B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2426A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51DA9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37CA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6C97"/>
    <w:rsid w:val="00A50298"/>
    <w:rsid w:val="00A7179E"/>
    <w:rsid w:val="00A72CF3"/>
    <w:rsid w:val="00A74DFB"/>
    <w:rsid w:val="00A845A9"/>
    <w:rsid w:val="00A86958"/>
    <w:rsid w:val="00A91E04"/>
    <w:rsid w:val="00AA5651"/>
    <w:rsid w:val="00AA7750"/>
    <w:rsid w:val="00AE064D"/>
    <w:rsid w:val="00AF056B"/>
    <w:rsid w:val="00B14EB4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475B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E2321A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.wales/cy/newyddion-swyddi-chyfleoedd/ymchwil-ehangu-ymgysyllti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s.wales/cy/resources/widening-engagement-action-plan-2022-2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datganiad-ysgrifenedig-ehangu-mynediad-ir-celfyddydau-yng-ngh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A38331509</value>
    </field>
    <field name="Objective-Title">
      <value order="0">Written Statement Widening Engagement Action Plan Publication - Welsh</value>
    </field>
    <field name="Objective-Description">
      <value order="0"/>
    </field>
    <field name="Objective-CreationStamp">
      <value order="0">2022-01-27T13:27:39Z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2022-02-01T13:47:21Z</value>
    </field>
    <field name="Objective-ModificationStamp">
      <value order="0">2022-02-01T13:51:27Z</value>
    </field>
    <field name="Objective-Owner">
      <value order="0">Moore, Abigail (OFM - Cabinet Division)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Strategic Programmes &amp; Projects:Projects &amp; Programmes:C&amp;S - Projects &amp; Programmes - Widening Access Engagement Plan - 2021-2026</value>
    </field>
    <field name="Objective-Parent">
      <value order="0">C&amp;S - Projects &amp; Programmes - Widening Access Engagement Plan - 2021-2026</value>
    </field>
    <field name="Objective-State">
      <value order="0">Published</value>
    </field>
    <field name="Objective-VersionId">
      <value order="0">vA74708197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qA1497568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25A82-132D-4EA9-B079-1EDFBC419D90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3E2D1-2446-44B4-AAEF-DFDE0F86F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35445A7-ACFD-4A14-8BE9-83DC75EC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2022-02-01T14:00:00Z</dcterms:created>
  <dcterms:modified xsi:type="dcterms:W3CDTF">2022-02-01T14:00:00Z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A38331509</vt:lpwstr>
  </property>
  <property fmtid="{D5CDD505-2E9C-101B-9397-08002B2CF9AE}" pid="4" name="Objective-Title">
    <vt:lpwstr>Written Statement Widening Engagement Action Plan Publication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2022-01-27T13:29:52Z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2022-02-01T13:47:21Z</vt:filetime>
  </property>
  <property fmtid="{D5CDD505-2E9C-101B-9397-08002B2CF9AE}" pid="10" name="Objective-ModificationStamp">
    <vt:filetime>2022-02-01T13:51:27Z</vt:filetime>
  </property>
  <property fmtid="{D5CDD505-2E9C-101B-9397-08002B2CF9AE}" pid="11" name="Objective-Owner">
    <vt:lpwstr>Moore, Abigail (OFM - Cabinet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Strategic Programmes &amp; Projects:Projects &amp; Programmes:C&amp;S - Project</vt:lpwstr>
  </property>
  <property fmtid="{D5CDD505-2E9C-101B-9397-08002B2CF9AE}" pid="13" name="Objective-Parent">
    <vt:lpwstr>C&amp;S - Projects &amp; Programmes - Widening Access Engagement Plan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vA74708197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2022-01-27T00:00:00Z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