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9FC1" w14:textId="77777777" w:rsidR="00C373CE" w:rsidRPr="00C373CE" w:rsidRDefault="00C373CE" w:rsidP="00C373CE">
      <w:pPr>
        <w:spacing w:line="259" w:lineRule="auto"/>
        <w:rPr>
          <w:rFonts w:ascii="Segoe UI" w:eastAsia="Aptos" w:hAnsi="Segoe UI" w:cs="Times New Roman"/>
          <w:sz w:val="22"/>
          <w:szCs w:val="22"/>
        </w:rPr>
      </w:pPr>
      <w:proofErr w:type="spellStart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>Swydd-ddisgrifiad</w:t>
      </w:r>
      <w:proofErr w:type="spellEnd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 xml:space="preserve">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373CE" w:rsidRPr="00C373CE" w14:paraId="709EA572" w14:textId="77777777" w:rsidTr="00C373CE">
        <w:tc>
          <w:tcPr>
            <w:tcW w:w="1696" w:type="dxa"/>
            <w:shd w:val="clear" w:color="auto" w:fill="FAE2D5"/>
          </w:tcPr>
          <w:p w14:paraId="16F0AFD8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Teulu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swyddi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/>
          </w:tcPr>
          <w:p w14:paraId="2A96A758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 xml:space="preserve">Gwaith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Achos</w:t>
            </w:r>
            <w:proofErr w:type="spellEnd"/>
          </w:p>
        </w:tc>
      </w:tr>
      <w:tr w:rsidR="00C373CE" w:rsidRPr="00C373CE" w14:paraId="1D0C21F3" w14:textId="77777777" w:rsidTr="00C373CE">
        <w:tc>
          <w:tcPr>
            <w:tcW w:w="1696" w:type="dxa"/>
            <w:shd w:val="clear" w:color="auto" w:fill="FAE2D5"/>
          </w:tcPr>
          <w:p w14:paraId="113DF563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 xml:space="preserve">Band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cyflog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/>
          </w:tcPr>
          <w:p w14:paraId="10FB8AE5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>Band 3</w:t>
            </w:r>
          </w:p>
        </w:tc>
      </w:tr>
      <w:tr w:rsidR="00C373CE" w:rsidRPr="00C373CE" w14:paraId="6C9DB223" w14:textId="77777777" w:rsidTr="00C373CE">
        <w:tc>
          <w:tcPr>
            <w:tcW w:w="1696" w:type="dxa"/>
            <w:shd w:val="clear" w:color="auto" w:fill="FAE2D5"/>
          </w:tcPr>
          <w:p w14:paraId="757F27F0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Ystod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cyflog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  <w:p w14:paraId="2A2C1907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AE2D5"/>
          </w:tcPr>
          <w:p w14:paraId="78C8D850" w14:textId="77777777" w:rsidR="00C373CE" w:rsidRPr="00C373CE" w:rsidRDefault="00C373CE" w:rsidP="00C373CE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lang w:bidi="cy-GB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bidi="cy-GB"/>
              </w:rPr>
              <w:t>£</w:t>
            </w:r>
            <w:r w:rsidRPr="00C373CE">
              <w:rPr>
                <w:rFonts w:ascii="Segoe UI" w:eastAsia="Segoe UI" w:hAnsi="Segoe UI" w:cs="Segoe UI"/>
                <w:b/>
                <w:bCs/>
              </w:rPr>
              <w:t>26,345 - £33,873</w:t>
            </w:r>
          </w:p>
          <w:p w14:paraId="4C1F6CC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</w:rPr>
              <w:t>Disgwylir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i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bob </w:t>
            </w:r>
            <w:proofErr w:type="spellStart"/>
            <w:r w:rsidRPr="00C373CE">
              <w:rPr>
                <w:rFonts w:ascii="Segoe UI" w:eastAsia="Aptos" w:hAnsi="Segoe UI" w:cs="Segoe UI"/>
              </w:rPr>
              <w:t>aelod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newydd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o staff </w:t>
            </w:r>
            <w:proofErr w:type="spellStart"/>
            <w:r w:rsidRPr="00C373CE">
              <w:rPr>
                <w:rFonts w:ascii="Segoe UI" w:eastAsia="Aptos" w:hAnsi="Segoe UI" w:cs="Segoe UI"/>
              </w:rPr>
              <w:t>ddechrau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raddfa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isaf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 band </w:t>
            </w:r>
            <w:proofErr w:type="spellStart"/>
            <w:r w:rsidRPr="00C373CE">
              <w:rPr>
                <w:rFonts w:ascii="Segoe UI" w:eastAsia="Aptos" w:hAnsi="Segoe UI" w:cs="Segoe UI"/>
              </w:rPr>
              <w:t>priodol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.  </w:t>
            </w:r>
            <w:proofErr w:type="spellStart"/>
            <w:r w:rsidRPr="00C373CE">
              <w:rPr>
                <w:rFonts w:ascii="Segoe UI" w:eastAsia="Aptos" w:hAnsi="Segoe UI" w:cs="Segoe UI"/>
              </w:rPr>
              <w:t>Bydd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staff </w:t>
            </w:r>
            <w:proofErr w:type="spellStart"/>
            <w:r w:rsidRPr="00C373CE">
              <w:rPr>
                <w:rFonts w:ascii="Segoe UI" w:eastAsia="Aptos" w:hAnsi="Segoe UI" w:cs="Segoe UI"/>
              </w:rPr>
              <w:t>unigol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amodol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berfformiad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boddhaol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symud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i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fyny'r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raddfa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bob </w:t>
            </w:r>
            <w:proofErr w:type="spellStart"/>
            <w:r w:rsidRPr="00C373CE">
              <w:rPr>
                <w:rFonts w:ascii="Segoe UI" w:eastAsia="Aptos" w:hAnsi="Segoe UI" w:cs="Segoe UI"/>
              </w:rPr>
              <w:t>blwyddyn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</w:rPr>
              <w:t>dyddiad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</w:rPr>
              <w:t>gwnaethant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ddechrau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eu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swydd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nes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eu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bod </w:t>
            </w:r>
            <w:proofErr w:type="spellStart"/>
            <w:r w:rsidRPr="00C373CE">
              <w:rPr>
                <w:rFonts w:ascii="Segoe UI" w:eastAsia="Aptos" w:hAnsi="Segoe UI" w:cs="Segoe UI"/>
              </w:rPr>
              <w:t>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cyrraedd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yr </w:t>
            </w:r>
            <w:proofErr w:type="spellStart"/>
            <w:r w:rsidRPr="00C373CE">
              <w:rPr>
                <w:rFonts w:ascii="Segoe UI" w:eastAsia="Aptos" w:hAnsi="Segoe UI" w:cs="Segoe UI"/>
              </w:rPr>
              <w:t>uchafswm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graddfa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gyfer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eu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band.</w:t>
            </w:r>
          </w:p>
        </w:tc>
      </w:tr>
    </w:tbl>
    <w:p w14:paraId="78C7D55C" w14:textId="77777777" w:rsidR="00C373CE" w:rsidRPr="00C373CE" w:rsidRDefault="00C373CE" w:rsidP="00C373CE">
      <w:pPr>
        <w:spacing w:line="259" w:lineRule="auto"/>
        <w:rPr>
          <w:rFonts w:ascii="Segoe UI" w:eastAsia="Aptos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373CE" w:rsidRPr="00C373CE" w14:paraId="5D7F4EEB" w14:textId="77777777" w:rsidTr="00C373CE">
        <w:tc>
          <w:tcPr>
            <w:tcW w:w="1696" w:type="dxa"/>
            <w:shd w:val="clear" w:color="auto" w:fill="FAE2D5"/>
          </w:tcPr>
          <w:p w14:paraId="255112F3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Teitl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swydd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3250B6BD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Aptos" w:hAnsi="Segoe UI" w:cs="Segoe UI"/>
                <w:b/>
              </w:rPr>
              <w:t xml:space="preserve"> </w:t>
            </w: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 xml:space="preserve">Cydlynydd Gwaith Achos </w:t>
            </w:r>
          </w:p>
        </w:tc>
      </w:tr>
      <w:tr w:rsidR="00C373CE" w:rsidRPr="00C373CE" w14:paraId="45F42C10" w14:textId="77777777" w:rsidTr="00C373CE">
        <w:tc>
          <w:tcPr>
            <w:tcW w:w="1696" w:type="dxa"/>
            <w:shd w:val="clear" w:color="auto" w:fill="FAE2D5"/>
          </w:tcPr>
          <w:p w14:paraId="78037A8A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Cyfeirnod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3880F2E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i/>
                <w:iCs/>
                <w:color w:val="EE0000"/>
              </w:rPr>
            </w:pPr>
            <w:r w:rsidRPr="00C373CE">
              <w:rPr>
                <w:rFonts w:ascii="Segoe UI" w:eastAsia="Aptos" w:hAnsi="Segoe UI" w:cs="Segoe UI"/>
                <w:i/>
                <w:iCs/>
                <w:color w:val="EE0000"/>
              </w:rPr>
              <w:t xml:space="preserve">CBA </w:t>
            </w:r>
            <w:proofErr w:type="spellStart"/>
            <w:r w:rsidRPr="00C373CE">
              <w:rPr>
                <w:rFonts w:ascii="Segoe UI" w:eastAsia="Aptos" w:hAnsi="Segoe UI" w:cs="Segoe UI"/>
                <w:i/>
                <w:iCs/>
                <w:color w:val="EE0000"/>
              </w:rPr>
              <w:t>i'w</w:t>
            </w:r>
            <w:proofErr w:type="spellEnd"/>
            <w:r w:rsidRPr="00C373CE">
              <w:rPr>
                <w:rFonts w:ascii="Segoe UI" w:eastAsia="Aptos" w:hAnsi="Segoe UI" w:cs="Segoe UI"/>
                <w:i/>
                <w:iCs/>
                <w:color w:val="EE0000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  <w:i/>
                <w:iCs/>
                <w:color w:val="EE0000"/>
              </w:rPr>
              <w:t>gwblhau</w:t>
            </w:r>
            <w:proofErr w:type="spellEnd"/>
          </w:p>
        </w:tc>
      </w:tr>
      <w:tr w:rsidR="00C373CE" w:rsidRPr="00C373CE" w14:paraId="4C1197DC" w14:textId="77777777" w:rsidTr="00C373CE">
        <w:tc>
          <w:tcPr>
            <w:tcW w:w="1696" w:type="dxa"/>
            <w:shd w:val="clear" w:color="auto" w:fill="FAE2D5"/>
          </w:tcPr>
          <w:p w14:paraId="434B43F8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>Office of:</w:t>
            </w:r>
          </w:p>
        </w:tc>
        <w:tc>
          <w:tcPr>
            <w:tcW w:w="7320" w:type="dxa"/>
          </w:tcPr>
          <w:p w14:paraId="397B58F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 xml:space="preserve">Lindsay Whittle </w:t>
            </w:r>
          </w:p>
        </w:tc>
      </w:tr>
      <w:tr w:rsidR="00C373CE" w:rsidRPr="00C373CE" w14:paraId="4E65DCB3" w14:textId="77777777" w:rsidTr="00C373CE">
        <w:tc>
          <w:tcPr>
            <w:tcW w:w="1696" w:type="dxa"/>
            <w:shd w:val="clear" w:color="auto" w:fill="FAE2D5"/>
          </w:tcPr>
          <w:p w14:paraId="59FBA45E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Oriau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gwaith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25DD9500" w14:textId="77777777" w:rsidR="00C373CE" w:rsidRPr="00C373CE" w:rsidRDefault="00C373CE" w:rsidP="00C373CE">
            <w:pPr>
              <w:spacing w:before="120" w:after="120"/>
              <w:rPr>
                <w:rFonts w:ascii="Segoe UI" w:eastAsia="Segoe UI" w:hAnsi="Segoe UI" w:cs="Segoe UI"/>
                <w:b/>
                <w:bCs/>
                <w:i/>
                <w:iCs/>
                <w:lang w:val="cy-GB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>37 awr yr wythnos</w:t>
            </w:r>
            <w:r w:rsidRPr="00C373CE">
              <w:rPr>
                <w:rFonts w:ascii="Segoe UI" w:eastAsia="Segoe UI" w:hAnsi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0A9D53A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C373CE" w:rsidRPr="00C373CE" w14:paraId="633D69B4" w14:textId="77777777" w:rsidTr="00C373CE">
        <w:tc>
          <w:tcPr>
            <w:tcW w:w="1696" w:type="dxa"/>
            <w:shd w:val="clear" w:color="auto" w:fill="FAE2D5"/>
          </w:tcPr>
          <w:p w14:paraId="34D09592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Natur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penodiad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106D403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Parhaol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</w:t>
            </w:r>
          </w:p>
          <w:p w14:paraId="3E0045FD" w14:textId="77777777" w:rsidR="00C373CE" w:rsidRPr="00C373CE" w:rsidRDefault="00C373CE" w:rsidP="00C373CE">
            <w:pPr>
              <w:spacing w:before="120" w:after="120" w:line="259" w:lineRule="auto"/>
              <w:rPr>
                <w:rFonts w:ascii="Segoe UI" w:eastAsia="Segoe UI" w:hAnsi="Segoe UI" w:cs="Segoe UI"/>
                <w:color w:val="000000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  <w:p w14:paraId="2B89DF04" w14:textId="77777777" w:rsidR="00C373CE" w:rsidRPr="00C373CE" w:rsidRDefault="00C373CE" w:rsidP="00C373CE">
            <w:pPr>
              <w:spacing w:before="120" w:after="120" w:line="259" w:lineRule="auto"/>
              <w:rPr>
                <w:rFonts w:ascii="Segoe UI" w:eastAsia="Segoe UI" w:hAnsi="Segoe UI" w:cs="Segoe UI"/>
                <w:color w:val="000000"/>
              </w:rPr>
            </w:pPr>
          </w:p>
        </w:tc>
      </w:tr>
      <w:tr w:rsidR="00C373CE" w:rsidRPr="00C373CE" w14:paraId="4EFFA428" w14:textId="77777777" w:rsidTr="00C373CE">
        <w:tc>
          <w:tcPr>
            <w:tcW w:w="1696" w:type="dxa"/>
            <w:shd w:val="clear" w:color="auto" w:fill="FAE2D5"/>
          </w:tcPr>
          <w:p w14:paraId="460D02A5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Lleoliad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7C2B4F20" w14:textId="77777777" w:rsidR="00C373CE" w:rsidRPr="00C373CE" w:rsidRDefault="00C373CE" w:rsidP="00C373CE">
            <w:pPr>
              <w:spacing w:before="120" w:after="120"/>
              <w:rPr>
                <w:rFonts w:ascii="Segoe UI" w:eastAsia="Segoe UI" w:hAnsi="Segoe UI" w:cs="Segoe UI"/>
                <w:b/>
                <w:bCs/>
                <w:color w:val="000000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 xml:space="preserve">Swyddfa'r </w:t>
            </w:r>
            <w:proofErr w:type="spellStart"/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>Etholaeth</w:t>
            </w:r>
            <w:proofErr w:type="spellEnd"/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>a'r</w:t>
            </w:r>
            <w:proofErr w:type="spellEnd"/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 xml:space="preserve"> Senedd, Bae </w:t>
            </w:r>
            <w:proofErr w:type="spellStart"/>
            <w:r w:rsidRPr="00C373CE">
              <w:rPr>
                <w:rFonts w:ascii="Segoe UI" w:eastAsia="Segoe UI" w:hAnsi="Segoe UI" w:cs="Segoe UI"/>
                <w:b/>
                <w:bCs/>
                <w:color w:val="000000"/>
              </w:rPr>
              <w:t>Caerdydd</w:t>
            </w:r>
            <w:proofErr w:type="spellEnd"/>
          </w:p>
          <w:p w14:paraId="24878101" w14:textId="77777777" w:rsidR="00C373CE" w:rsidRPr="00C373CE" w:rsidRDefault="00C373CE" w:rsidP="00C373CE">
            <w:pPr>
              <w:spacing w:before="120" w:after="120"/>
              <w:rPr>
                <w:rFonts w:ascii="Segoe UI" w:eastAsia="Segoe UI" w:hAnsi="Segoe UI" w:cs="Segoe UI"/>
                <w:color w:val="000000"/>
                <w:lang w:val="cy-GB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7D6CB8EF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</w:rPr>
            </w:pPr>
          </w:p>
        </w:tc>
      </w:tr>
    </w:tbl>
    <w:p w14:paraId="40496BC5" w14:textId="77777777" w:rsidR="00C373CE" w:rsidRPr="00C373CE" w:rsidRDefault="00C373CE" w:rsidP="00C373CE">
      <w:pPr>
        <w:spacing w:line="259" w:lineRule="auto"/>
        <w:rPr>
          <w:rFonts w:ascii="Segoe UI" w:eastAsia="Aptos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3CE" w:rsidRPr="00C373CE" w14:paraId="482A7757" w14:textId="77777777" w:rsidTr="00C373CE">
        <w:tc>
          <w:tcPr>
            <w:tcW w:w="9016" w:type="dxa"/>
            <w:shd w:val="clear" w:color="auto" w:fill="FAE2D5"/>
          </w:tcPr>
          <w:p w14:paraId="5BB84B38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Gwybodaeth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ychwanegol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>:</w:t>
            </w:r>
          </w:p>
        </w:tc>
      </w:tr>
      <w:tr w:rsidR="00C373CE" w:rsidRPr="00C373CE" w14:paraId="1539464F" w14:textId="77777777" w:rsidTr="00DB6378">
        <w:tc>
          <w:tcPr>
            <w:tcW w:w="9016" w:type="dxa"/>
          </w:tcPr>
          <w:p w14:paraId="20310FD6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C373CE" w:rsidRPr="00C373CE" w14:paraId="43C0CC4A" w14:textId="77777777" w:rsidTr="00DB6378">
        <w:tc>
          <w:tcPr>
            <w:tcW w:w="9016" w:type="dxa"/>
          </w:tcPr>
          <w:p w14:paraId="514AF5B4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78B410C1" w14:textId="77777777" w:rsidR="001A41BC" w:rsidRDefault="001A41BC"/>
    <w:p w14:paraId="633D1E7B" w14:textId="77777777" w:rsidR="00C373CE" w:rsidRPr="00C373CE" w:rsidRDefault="00C373CE" w:rsidP="00C373CE">
      <w:pPr>
        <w:spacing w:line="259" w:lineRule="auto"/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</w:pPr>
      <w:proofErr w:type="spellStart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>Ynglŷn</w:t>
      </w:r>
      <w:proofErr w:type="spellEnd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 xml:space="preserve"> </w:t>
      </w:r>
      <w:proofErr w:type="spellStart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>â’r</w:t>
      </w:r>
      <w:proofErr w:type="spellEnd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 xml:space="preserve"> </w:t>
      </w:r>
      <w:proofErr w:type="spellStart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>rôl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3CE" w:rsidRPr="00C373CE" w14:paraId="0A21F062" w14:textId="77777777" w:rsidTr="00C373CE">
        <w:tc>
          <w:tcPr>
            <w:tcW w:w="9016" w:type="dxa"/>
            <w:shd w:val="clear" w:color="auto" w:fill="FAE2D5"/>
          </w:tcPr>
          <w:p w14:paraId="3AC74800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 xml:space="preserve">Gwaith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Achos</w:t>
            </w:r>
            <w:proofErr w:type="spellEnd"/>
          </w:p>
        </w:tc>
      </w:tr>
      <w:tr w:rsidR="00C373CE" w:rsidRPr="00C373CE" w14:paraId="48423960" w14:textId="77777777" w:rsidTr="00DB6378">
        <w:tc>
          <w:tcPr>
            <w:tcW w:w="9016" w:type="dxa"/>
          </w:tcPr>
          <w:p w14:paraId="530FA4E9" w14:textId="77777777" w:rsidR="00C373CE" w:rsidRPr="00C373CE" w:rsidRDefault="00C373CE" w:rsidP="00C373CE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 xml:space="preserve"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</w:t>
            </w:r>
            <w:proofErr w:type="spellStart"/>
            <w:r w:rsidRPr="00C373CE">
              <w:rPr>
                <w:rFonts w:ascii="Segoe UI" w:eastAsia="Segoe UI" w:hAnsi="Segoe UI" w:cs="Segoe UI"/>
                <w:lang w:val="cy-GB"/>
              </w:rPr>
              <w:t>gallant</w:t>
            </w:r>
            <w:proofErr w:type="spellEnd"/>
            <w:r w:rsidRPr="00C373CE">
              <w:rPr>
                <w:rFonts w:ascii="Segoe UI" w:eastAsia="Segoe UI" w:hAnsi="Segoe UI" w:cs="Segoe UI"/>
                <w:lang w:val="cy-GB"/>
              </w:rPr>
              <w:t>, ar eu rhan, fynd at sefydliadau gwasanaeth cyhoeddus perthnasol, e.e. y GIG neu adrannau llywodraeth leol, i gefnogi'r etholwr i ddatrys problemau a materion a godwyd.</w:t>
            </w:r>
          </w:p>
          <w:p w14:paraId="1A365929" w14:textId="77777777" w:rsidR="00C373CE" w:rsidRPr="00C373CE" w:rsidRDefault="00C373CE" w:rsidP="00C373CE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32073D8E" w14:textId="77777777" w:rsidR="00C373CE" w:rsidRPr="00C373CE" w:rsidRDefault="00C373CE" w:rsidP="00C373CE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>Dyma nodweddion allweddol rôl gwaith achos:</w:t>
            </w:r>
          </w:p>
          <w:p w14:paraId="5AD14B3F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2A40A7D9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Rheoli llwyth achosion, gyda goruchwyliaeth gefnogol sy'n briodol i lefel y rôl.</w:t>
            </w:r>
          </w:p>
          <w:p w14:paraId="0D740242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368749F6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 xml:space="preserve">Cadw cofnodion cywir a chyfredol a </w:t>
            </w:r>
            <w:proofErr w:type="spellStart"/>
            <w:r w:rsidRPr="00C373CE">
              <w:rPr>
                <w:rFonts w:ascii="Segoe UI" w:eastAsia="Segoe UI" w:hAnsi="Segoe UI" w:cs="Segoe UI"/>
                <w:lang w:val="cy-GB"/>
              </w:rPr>
              <w:t>thrywyddau</w:t>
            </w:r>
            <w:proofErr w:type="spellEnd"/>
            <w:r w:rsidRPr="00C373CE">
              <w:rPr>
                <w:rFonts w:ascii="Segoe UI" w:eastAsia="Segoe UI" w:hAnsi="Segoe UI" w:cs="Segoe UI"/>
                <w:lang w:val="cy-GB"/>
              </w:rPr>
              <w:t xml:space="preserve"> archwilio yn unol â gofynion diogelu data.</w:t>
            </w:r>
          </w:p>
          <w:p w14:paraId="7F2D2DBE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Cyfathrebu'n effeithiol â phob parti ar lafar ac yn ysgrifenedig.</w:t>
            </w:r>
          </w:p>
          <w:p w14:paraId="0340C7E4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67411EA9" w14:textId="77777777" w:rsidR="00C373CE" w:rsidRPr="00C373CE" w:rsidRDefault="00C373CE" w:rsidP="00C373CE">
            <w:pPr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Sicrhau bod gwaith yr Aelod yn cael ei hyrwyddo drwy gymryd rhan mewn gweithgareddau priodol megis cymorthfeydd neu ddigwyddiadau cymunedol.</w:t>
            </w:r>
          </w:p>
        </w:tc>
      </w:tr>
      <w:tr w:rsidR="00C373CE" w:rsidRPr="00C373CE" w14:paraId="251FF5A1" w14:textId="77777777" w:rsidTr="00C373CE">
        <w:tc>
          <w:tcPr>
            <w:tcW w:w="9016" w:type="dxa"/>
            <w:shd w:val="clear" w:color="auto" w:fill="FAE2D5"/>
          </w:tcPr>
          <w:p w14:paraId="2F9FEBA5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r w:rsidRPr="00C373CE">
              <w:rPr>
                <w:rFonts w:ascii="Segoe UI" w:eastAsia="Aptos" w:hAnsi="Segoe UI" w:cs="Segoe UI"/>
                <w:b/>
                <w:bCs/>
              </w:rPr>
              <w:t xml:space="preserve">Diben y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swydd</w:t>
            </w:r>
            <w:proofErr w:type="spellEnd"/>
          </w:p>
        </w:tc>
      </w:tr>
      <w:tr w:rsidR="00C373CE" w:rsidRPr="00C373CE" w14:paraId="7BD38BBF" w14:textId="77777777" w:rsidTr="00DB6378">
        <w:tc>
          <w:tcPr>
            <w:tcW w:w="9016" w:type="dxa"/>
          </w:tcPr>
          <w:p w14:paraId="561EEF6A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szCs w:val="18"/>
                <w:lang w:val="cy-GB"/>
              </w:rPr>
              <w:t xml:space="preserve">Byddai </w:t>
            </w:r>
            <w:r w:rsidRPr="00C373CE">
              <w:rPr>
                <w:rFonts w:ascii="Segoe UI" w:eastAsia="Segoe UI" w:hAnsi="Segoe UI" w:cs="Segoe UI"/>
                <w:b/>
                <w:bCs/>
                <w:szCs w:val="18"/>
                <w:lang w:val="cy-GB"/>
              </w:rPr>
              <w:t>Swyddog Gwaith Achos Band 3</w:t>
            </w:r>
            <w:r w:rsidRPr="00C373CE">
              <w:rPr>
                <w:rFonts w:ascii="Segoe UI" w:eastAsia="Segoe UI" w:hAnsi="Segoe UI" w:cs="Segoe UI"/>
                <w:szCs w:val="18"/>
                <w:lang w:val="cy-GB"/>
              </w:rPr>
              <w:t xml:space="preserve"> sy’n gweithio i Aelod o'r Senedd 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7DA52135" w14:textId="77777777" w:rsidR="00C373CE" w:rsidRPr="00C373CE" w:rsidRDefault="00C373CE" w:rsidP="00C373CE">
      <w:pPr>
        <w:spacing w:line="259" w:lineRule="auto"/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</w:pPr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277A5E9A" w14:textId="77777777" w:rsidR="00C373CE" w:rsidRPr="00C373CE" w:rsidRDefault="00C373CE" w:rsidP="00C373CE">
      <w:pPr>
        <w:spacing w:line="259" w:lineRule="auto"/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</w:pPr>
      <w:proofErr w:type="spellStart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</w:t>
      </w:r>
      <w:proofErr w:type="spellEnd"/>
      <w:r w:rsidRPr="00C373CE">
        <w:rPr>
          <w:rFonts w:ascii="Segoe UI" w:eastAsia="Times New Roman" w:hAnsi="Segoe UI" w:cs="Segoe UI"/>
          <w:b/>
          <w:bCs/>
          <w:color w:val="000000"/>
          <w:spacing w:val="-10"/>
          <w:kern w:val="28"/>
          <w:sz w:val="40"/>
          <w:szCs w:val="40"/>
        </w:rPr>
        <w:t xml:space="preserve">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3CE" w:rsidRPr="00C373CE" w14:paraId="41286280" w14:textId="77777777" w:rsidTr="00C373CE">
        <w:tc>
          <w:tcPr>
            <w:tcW w:w="9016" w:type="dxa"/>
            <w:shd w:val="clear" w:color="auto" w:fill="FAE2D5"/>
          </w:tcPr>
          <w:p w14:paraId="1C8BFAF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Sgiliau</w:t>
            </w:r>
            <w:proofErr w:type="spellEnd"/>
            <w:r w:rsidRPr="00C373CE">
              <w:rPr>
                <w:rFonts w:ascii="Segoe UI" w:eastAsia="Aptos" w:hAnsi="Segoe UI" w:cs="Segoe UI"/>
                <w:b/>
                <w:bCs/>
              </w:rPr>
              <w:t xml:space="preserve"> ac </w:t>
            </w: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ymddygiadau</w:t>
            </w:r>
            <w:proofErr w:type="spellEnd"/>
          </w:p>
        </w:tc>
      </w:tr>
      <w:tr w:rsidR="00C373CE" w:rsidRPr="00C373CE" w14:paraId="61C144BC" w14:textId="77777777" w:rsidTr="00DB6378">
        <w:tc>
          <w:tcPr>
            <w:tcW w:w="9016" w:type="dxa"/>
          </w:tcPr>
          <w:p w14:paraId="455790E1" w14:textId="77777777" w:rsidR="00C373CE" w:rsidRPr="00C373CE" w:rsidRDefault="00C373CE" w:rsidP="00C373CE">
            <w:pPr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Fonts w:ascii="Segoe UI" w:eastAsia="Aptos" w:hAnsi="Segoe UI" w:cs="Segoe UI"/>
                <w:bCs/>
              </w:rPr>
            </w:pPr>
            <w:r w:rsidRPr="00C373CE">
              <w:rPr>
                <w:rFonts w:ascii="Segoe UI" w:eastAsia="Segoe UI" w:hAnsi="Segoe UI" w:cs="Segoe UI"/>
                <w:bCs/>
                <w:lang w:val="cy-GB"/>
              </w:rPr>
              <w:t xml:space="preserve">Disgwylir iddynt fod yn hyddysg mewn maes gwaith gweinyddol neu ymarferol; gallu ateb ystod safonol o ymholiadau gan eraill a gwybod pryd i </w:t>
            </w:r>
            <w:proofErr w:type="spellStart"/>
            <w:r w:rsidRPr="00C373CE">
              <w:rPr>
                <w:rFonts w:ascii="Segoe UI" w:eastAsia="Segoe UI" w:hAnsi="Segoe UI" w:cs="Segoe UI"/>
                <w:bCs/>
                <w:lang w:val="cy-GB"/>
              </w:rPr>
              <w:t>atgyfeirio</w:t>
            </w:r>
            <w:proofErr w:type="spellEnd"/>
            <w:r w:rsidRPr="00C373CE">
              <w:rPr>
                <w:rFonts w:ascii="Segoe UI" w:eastAsia="Segoe UI" w:hAnsi="Segoe UI" w:cs="Segoe UI"/>
                <w:bCs/>
                <w:lang w:val="cy-GB"/>
              </w:rPr>
              <w:t xml:space="preserve"> ymholiadau mwy cymhleth.</w:t>
            </w:r>
          </w:p>
          <w:p w14:paraId="4B5DF369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ind w:right="544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6E4FDDA8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 xml:space="preserve">Sgiliau llafar ac ysgrifenedig da. </w:t>
            </w:r>
          </w:p>
          <w:p w14:paraId="08F7600F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Sgiliau trefnu a chynllunio effeithiol.</w:t>
            </w:r>
          </w:p>
          <w:p w14:paraId="152CD3D4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Y gallu i ddangos sensitifrwydd ac i sicrhau bod y safonau cyfrinachedd uchaf yn cael eu cynnal.</w:t>
            </w:r>
          </w:p>
          <w:p w14:paraId="73C71E37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 w:rsidRPr="00C373CE">
              <w:rPr>
                <w:rFonts w:ascii="Segoe UI" w:eastAsia="Segoe UI" w:hAnsi="Segoe UI" w:cs="Segoe UI"/>
                <w:lang w:val="cy-GB"/>
              </w:rPr>
              <w:t>Nolan</w:t>
            </w:r>
            <w:proofErr w:type="spellEnd"/>
            <w:r w:rsidRPr="00C373CE">
              <w:rPr>
                <w:rFonts w:ascii="Segoe UI" w:eastAsia="Segoe UI" w:hAnsi="Segoe UI" w:cs="Segoe UI"/>
                <w:lang w:val="cy-GB"/>
              </w:rPr>
              <w:t xml:space="preserve"> ar gyfer bywyd cyhoeddus, ac ymrwymiad i’r materion hyn.</w:t>
            </w:r>
          </w:p>
          <w:p w14:paraId="38DF18A5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ind w:right="544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Y gallu i weithio ar y cyd fel rhan o dîm bach. </w:t>
            </w:r>
          </w:p>
        </w:tc>
      </w:tr>
      <w:tr w:rsidR="00C373CE" w:rsidRPr="00C373CE" w14:paraId="3FE8D32F" w14:textId="77777777" w:rsidTr="00C373CE">
        <w:tc>
          <w:tcPr>
            <w:tcW w:w="9016" w:type="dxa"/>
            <w:shd w:val="clear" w:color="auto" w:fill="FAE2D5"/>
          </w:tcPr>
          <w:p w14:paraId="4E76D57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</w:rPr>
            </w:pP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Gwybodaeth</w:t>
            </w:r>
            <w:proofErr w:type="spellEnd"/>
            <w:r w:rsidRPr="00C373CE">
              <w:rPr>
                <w:rFonts w:ascii="Segoe UI" w:eastAsia="Aptos" w:hAnsi="Segoe UI" w:cs="Times New Roman"/>
                <w:b/>
                <w:bCs/>
              </w:rPr>
              <w:t xml:space="preserve"> a </w:t>
            </w: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phrofiad</w:t>
            </w:r>
            <w:proofErr w:type="spellEnd"/>
          </w:p>
        </w:tc>
      </w:tr>
      <w:tr w:rsidR="00C373CE" w:rsidRPr="00C373CE" w14:paraId="6291904B" w14:textId="77777777" w:rsidTr="00DB6378">
        <w:tc>
          <w:tcPr>
            <w:tcW w:w="9016" w:type="dxa"/>
          </w:tcPr>
          <w:p w14:paraId="61FA8372" w14:textId="77777777" w:rsidR="00C373CE" w:rsidRPr="00C373CE" w:rsidRDefault="00C373CE" w:rsidP="00C373C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Gwybodaeth am y materion sy'n berthnasol i'r ardal leol a dealltwriaeth ohonynt.</w:t>
            </w:r>
          </w:p>
        </w:tc>
      </w:tr>
      <w:tr w:rsidR="00C373CE" w:rsidRPr="00C373CE" w14:paraId="528F6042" w14:textId="77777777" w:rsidTr="00C373CE">
        <w:tc>
          <w:tcPr>
            <w:tcW w:w="9016" w:type="dxa"/>
            <w:shd w:val="clear" w:color="auto" w:fill="FAE2D5"/>
          </w:tcPr>
          <w:p w14:paraId="05596BF6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color w:val="EE0000"/>
              </w:rPr>
            </w:pPr>
            <w:r w:rsidRPr="00C373CE">
              <w:rPr>
                <w:rFonts w:ascii="Segoe UI" w:eastAsia="Aptos" w:hAnsi="Segoe UI" w:cs="Times New Roman"/>
                <w:b/>
                <w:bCs/>
              </w:rPr>
              <w:t xml:space="preserve">Meini </w:t>
            </w: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prawf</w:t>
            </w:r>
            <w:proofErr w:type="spellEnd"/>
            <w:r w:rsidRPr="00C373CE">
              <w:rPr>
                <w:rFonts w:ascii="Segoe UI" w:eastAsia="Aptos" w:hAnsi="Segoe UI" w:cs="Times New Roman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dymunol</w:t>
            </w:r>
            <w:proofErr w:type="spellEnd"/>
          </w:p>
        </w:tc>
      </w:tr>
      <w:tr w:rsidR="00C373CE" w:rsidRPr="00C373CE" w14:paraId="01BF894B" w14:textId="77777777" w:rsidTr="00DB6378">
        <w:tc>
          <w:tcPr>
            <w:tcW w:w="9016" w:type="dxa"/>
          </w:tcPr>
          <w:p w14:paraId="616C9E0A" w14:textId="77777777" w:rsidR="00C373CE" w:rsidRPr="00C373CE" w:rsidRDefault="00C373CE" w:rsidP="00C373CE">
            <w:pPr>
              <w:widowControl w:val="0"/>
              <w:numPr>
                <w:ilvl w:val="0"/>
                <w:numId w:val="4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Segoe UI" w:hAnsi="Segoe UI" w:cs="Segoe UI"/>
                <w:color w:val="000000"/>
                <w:lang w:val="cy-GB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1EF7CC36" w14:textId="77777777" w:rsidR="00C373CE" w:rsidRPr="00C373CE" w:rsidRDefault="00C373CE" w:rsidP="00C373CE">
            <w:pPr>
              <w:widowControl w:val="0"/>
              <w:numPr>
                <w:ilvl w:val="0"/>
                <w:numId w:val="4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Yn arddel amcanion a gwerthoedd y blaid.</w:t>
            </w:r>
          </w:p>
          <w:p w14:paraId="236200A5" w14:textId="77777777" w:rsidR="00C373CE" w:rsidRPr="00C373CE" w:rsidRDefault="00C373CE" w:rsidP="00C373CE">
            <w:pPr>
              <w:widowControl w:val="0"/>
              <w:numPr>
                <w:ilvl w:val="0"/>
                <w:numId w:val="4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Trwydded yrru lawn, gyfredol y DU, ynghyd â mynediad at gerbyd sydd wedi'i yswirio at ddibenion gwaith.</w:t>
            </w:r>
          </w:p>
        </w:tc>
      </w:tr>
      <w:tr w:rsidR="00C373CE" w:rsidRPr="00C373CE" w14:paraId="01105438" w14:textId="77777777" w:rsidTr="00C373CE">
        <w:tc>
          <w:tcPr>
            <w:tcW w:w="9016" w:type="dxa"/>
            <w:shd w:val="clear" w:color="auto" w:fill="FAE2D5"/>
          </w:tcPr>
          <w:p w14:paraId="2C02C36F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i/>
                <w:iCs/>
                <w:color w:val="EE0000"/>
              </w:rPr>
            </w:pP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Cymwysterau</w:t>
            </w:r>
            <w:proofErr w:type="spellEnd"/>
          </w:p>
        </w:tc>
      </w:tr>
      <w:tr w:rsidR="00C373CE" w:rsidRPr="00C373CE" w14:paraId="0CB31629" w14:textId="77777777" w:rsidTr="00DB6378">
        <w:tc>
          <w:tcPr>
            <w:tcW w:w="9016" w:type="dxa"/>
          </w:tcPr>
          <w:p w14:paraId="6A7B991F" w14:textId="77777777" w:rsidR="00C373CE" w:rsidRPr="00C373CE" w:rsidRDefault="00C373CE" w:rsidP="00C373C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/>
              <w:rPr>
                <w:rFonts w:ascii="Segoe UI" w:eastAsia="Aptos" w:hAnsi="Segoe UI" w:cs="Times New Roman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2AE1D9F" w14:textId="77777777" w:rsidR="00C373CE" w:rsidRPr="00C373CE" w:rsidRDefault="00C373CE" w:rsidP="00C373CE">
            <w:pPr>
              <w:numPr>
                <w:ilvl w:val="0"/>
                <w:numId w:val="4"/>
              </w:numPr>
              <w:spacing w:before="120" w:after="120"/>
              <w:rPr>
                <w:rFonts w:ascii="Segoe UI" w:eastAsia="Aptos" w:hAnsi="Segoe UI" w:cs="Segoe UI"/>
                <w:b/>
                <w:bCs/>
                <w:shd w:val="clear" w:color="auto" w:fill="FCEDC8"/>
              </w:rPr>
            </w:pPr>
            <w:r w:rsidRPr="00C373CE">
              <w:rPr>
                <w:rFonts w:ascii="Segoe UI" w:eastAsia="Segoe UI" w:hAnsi="Segoe UI" w:cs="Segoe UI"/>
                <w:color w:val="000000"/>
                <w:lang w:val="cy-GB"/>
              </w:rPr>
              <w:t>Tystiolaeth o sgiliau rhifedd a llythrennedd e.e. TGAU Saesneg / Cymraeg a Mathemateg (neu gymwysterau cyfatebol) Gradd C neu uwch, neu brofiad arall addas.</w:t>
            </w:r>
          </w:p>
        </w:tc>
      </w:tr>
      <w:tr w:rsidR="00C373CE" w:rsidRPr="00C373CE" w14:paraId="57A70321" w14:textId="77777777" w:rsidTr="00C373CE">
        <w:tc>
          <w:tcPr>
            <w:tcW w:w="9016" w:type="dxa"/>
            <w:shd w:val="clear" w:color="auto" w:fill="FAE2D5"/>
          </w:tcPr>
          <w:p w14:paraId="4D65DB9D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shd w:val="clear" w:color="auto" w:fill="FCEDC8"/>
              </w:rPr>
            </w:pP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Sgiliau</w:t>
            </w:r>
            <w:proofErr w:type="spellEnd"/>
            <w:r w:rsidRPr="00C373CE">
              <w:rPr>
                <w:rFonts w:ascii="Segoe UI" w:eastAsia="Aptos" w:hAnsi="Segoe UI" w:cs="Times New Roman"/>
                <w:b/>
                <w:bCs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Times New Roman"/>
                <w:b/>
                <w:bCs/>
              </w:rPr>
              <w:t>iaith</w:t>
            </w:r>
            <w:proofErr w:type="spellEnd"/>
          </w:p>
        </w:tc>
      </w:tr>
      <w:tr w:rsidR="00C373CE" w:rsidRPr="00C373CE" w14:paraId="7D136F15" w14:textId="77777777" w:rsidTr="00DB6378">
        <w:tc>
          <w:tcPr>
            <w:tcW w:w="9016" w:type="dxa"/>
          </w:tcPr>
          <w:p w14:paraId="73CF91A5" w14:textId="46822375" w:rsidR="00C373CE" w:rsidRPr="00C373CE" w:rsidRDefault="00C373CE" w:rsidP="00C373CE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Segoe UI" w:eastAsia="Segoe UI" w:hAnsi="Segoe UI" w:cs="Segoe UI"/>
                <w:color w:val="000000"/>
              </w:rPr>
            </w:pP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Dymunol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/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Heb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fod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yn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hanfodol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: Y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gallu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i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weithio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yn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Gymraeg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 xml:space="preserve"> a </w:t>
            </w:r>
            <w:proofErr w:type="spellStart"/>
            <w:r w:rsidRPr="00C373CE">
              <w:rPr>
                <w:rFonts w:ascii="Segoe UI" w:eastAsia="Segoe UI" w:hAnsi="Segoe UI" w:cs="Segoe UI"/>
                <w:color w:val="000000"/>
              </w:rPr>
              <w:t>Saesneg</w:t>
            </w:r>
            <w:proofErr w:type="spellEnd"/>
            <w:r w:rsidRPr="00C373CE">
              <w:rPr>
                <w:rFonts w:ascii="Segoe UI" w:eastAsia="Segoe UI" w:hAnsi="Segoe UI" w:cs="Segoe UI"/>
                <w:color w:val="000000"/>
              </w:rPr>
              <w:t>.</w:t>
            </w:r>
          </w:p>
        </w:tc>
      </w:tr>
    </w:tbl>
    <w:p w14:paraId="11EFED27" w14:textId="77777777" w:rsidR="00C373CE" w:rsidRPr="00C373CE" w:rsidRDefault="00C373CE" w:rsidP="00C373CE">
      <w:pPr>
        <w:tabs>
          <w:tab w:val="left" w:pos="7338"/>
        </w:tabs>
        <w:spacing w:line="259" w:lineRule="auto"/>
        <w:rPr>
          <w:rFonts w:ascii="Segoe UI" w:eastAsia="Times New Roman" w:hAnsi="Segoe UI" w:cs="Segoe UI"/>
          <w:b/>
          <w:bCs/>
          <w:sz w:val="40"/>
          <w:szCs w:val="40"/>
        </w:rPr>
      </w:pPr>
      <w:proofErr w:type="spellStart"/>
      <w:r w:rsidRPr="00C373CE">
        <w:rPr>
          <w:rFonts w:ascii="Segoe UI" w:eastAsia="Times New Roman" w:hAnsi="Segoe UI" w:cs="Segoe UI"/>
          <w:b/>
          <w:bCs/>
          <w:sz w:val="40"/>
          <w:szCs w:val="40"/>
        </w:rPr>
        <w:lastRenderedPageBreak/>
        <w:t>Prif</w:t>
      </w:r>
      <w:proofErr w:type="spellEnd"/>
      <w:r w:rsidRPr="00C373CE">
        <w:rPr>
          <w:rFonts w:ascii="Segoe UI" w:eastAsia="Times New Roman" w:hAnsi="Segoe UI" w:cs="Segoe UI"/>
          <w:b/>
          <w:bCs/>
          <w:sz w:val="40"/>
          <w:szCs w:val="40"/>
        </w:rPr>
        <w:t xml:space="preserve"> </w:t>
      </w:r>
      <w:r w:rsidRPr="00C373CE">
        <w:rPr>
          <w:rFonts w:ascii="Segoe UI" w:eastAsia="Times New Roman" w:hAnsi="Segoe UI" w:cs="Segoe UI"/>
          <w:b/>
          <w:bCs/>
          <w:sz w:val="40"/>
          <w:szCs w:val="40"/>
          <w:lang w:val="cy-GB"/>
        </w:rPr>
        <w:t>ddyletswyddau</w:t>
      </w:r>
    </w:p>
    <w:p w14:paraId="3C69AB17" w14:textId="77777777" w:rsidR="00C373CE" w:rsidRPr="00C373CE" w:rsidRDefault="00C373CE" w:rsidP="00C373CE">
      <w:pPr>
        <w:spacing w:before="120" w:after="120" w:line="259" w:lineRule="auto"/>
        <w:rPr>
          <w:rFonts w:ascii="Segoe UI" w:eastAsia="Segoe UI" w:hAnsi="Segoe UI" w:cs="Segoe UI"/>
          <w:i/>
          <w:iCs/>
          <w:color w:val="EE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3CE" w:rsidRPr="00C373CE" w14:paraId="5F173605" w14:textId="77777777" w:rsidTr="00C373CE">
        <w:tc>
          <w:tcPr>
            <w:tcW w:w="9016" w:type="dxa"/>
            <w:shd w:val="clear" w:color="auto" w:fill="FAE2D5"/>
          </w:tcPr>
          <w:p w14:paraId="3CD5547E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lang w:val="cy-GB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>Ymdrin â gwaith achos etholwyr</w:t>
            </w:r>
          </w:p>
        </w:tc>
      </w:tr>
      <w:tr w:rsidR="00C373CE" w:rsidRPr="00C373CE" w14:paraId="5F2DB167" w14:textId="77777777" w:rsidTr="00C373CE">
        <w:tc>
          <w:tcPr>
            <w:tcW w:w="9016" w:type="dxa"/>
            <w:shd w:val="clear" w:color="auto" w:fill="FFFFFF"/>
          </w:tcPr>
          <w:p w14:paraId="18804C43" w14:textId="77777777" w:rsidR="00C373CE" w:rsidRPr="00C373CE" w:rsidRDefault="00C373CE" w:rsidP="00C373CE">
            <w:pPr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Ymateb i ymholiadau etholwyr dros y ffôn, drwy e-bost neu mewn llythyrau.</w:t>
            </w:r>
          </w:p>
          <w:p w14:paraId="0CFA7624" w14:textId="77777777" w:rsidR="00C373CE" w:rsidRPr="00C373CE" w:rsidRDefault="00C373CE" w:rsidP="00C373CE">
            <w:pPr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7F9307B5" w14:textId="77777777" w:rsidR="00C373CE" w:rsidRPr="00C373CE" w:rsidRDefault="00C373CE" w:rsidP="00C373CE">
            <w:pPr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469BB9A4" w14:textId="77777777" w:rsidR="00C373CE" w:rsidRPr="00C373CE" w:rsidRDefault="00C373CE" w:rsidP="00C373CE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Drafftio llythyrau a negeseuon e-bost i ymateb i ymholiadau etholwyr.</w:t>
            </w:r>
          </w:p>
        </w:tc>
      </w:tr>
      <w:tr w:rsidR="00C373CE" w:rsidRPr="00C373CE" w14:paraId="2D69CC05" w14:textId="77777777" w:rsidTr="00C373CE">
        <w:tc>
          <w:tcPr>
            <w:tcW w:w="9016" w:type="dxa"/>
            <w:shd w:val="clear" w:color="auto" w:fill="FAE2D5"/>
          </w:tcPr>
          <w:p w14:paraId="76FB9AAD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lang w:val="cy-GB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>Cyngor ac eiriolaeth</w:t>
            </w:r>
          </w:p>
        </w:tc>
      </w:tr>
      <w:tr w:rsidR="00C373CE" w:rsidRPr="00C373CE" w14:paraId="5C5843CA" w14:textId="77777777" w:rsidTr="00C373CE">
        <w:tc>
          <w:tcPr>
            <w:tcW w:w="9016" w:type="dxa"/>
            <w:shd w:val="clear" w:color="auto" w:fill="FFFFFF"/>
          </w:tcPr>
          <w:p w14:paraId="4EC4A851" w14:textId="77777777" w:rsidR="00C373CE" w:rsidRPr="00C373CE" w:rsidRDefault="00C373CE" w:rsidP="00C373CE">
            <w:pPr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697A16B9" w14:textId="77777777" w:rsidR="00C373CE" w:rsidRPr="00C373CE" w:rsidRDefault="00C373CE" w:rsidP="00C373CE">
            <w:pPr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rPr>
                <w:rFonts w:ascii="Segoe UI" w:eastAsia="Aptos" w:hAnsi="Segoe UI" w:cs="Segoe UI"/>
              </w:rPr>
            </w:pPr>
            <w:proofErr w:type="spellStart"/>
            <w:r w:rsidRPr="00C373CE">
              <w:rPr>
                <w:rFonts w:ascii="Segoe UI" w:eastAsia="Segoe UI" w:hAnsi="Segoe UI" w:cs="Segoe UI"/>
                <w:lang w:val="cy-GB"/>
              </w:rPr>
              <w:t>Uwchgyfeirio</w:t>
            </w:r>
            <w:proofErr w:type="spellEnd"/>
            <w:r w:rsidRPr="00C373CE">
              <w:rPr>
                <w:rFonts w:ascii="Segoe UI" w:eastAsia="Segoe UI" w:hAnsi="Segoe UI" w:cs="Segoe UI"/>
                <w:lang w:val="cy-GB"/>
              </w:rPr>
              <w:t xml:space="preserve"> achosion cymhleth i uwch-weithwyr achos neu'r Aelodau pan fo angen.</w:t>
            </w:r>
          </w:p>
          <w:p w14:paraId="0BC6953F" w14:textId="77777777" w:rsidR="00C373CE" w:rsidRPr="00C373CE" w:rsidRDefault="00C373CE" w:rsidP="00C373CE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C373CE" w:rsidRPr="00C373CE" w14:paraId="07F4FC31" w14:textId="77777777" w:rsidTr="00C373CE">
        <w:tc>
          <w:tcPr>
            <w:tcW w:w="9016" w:type="dxa"/>
            <w:shd w:val="clear" w:color="auto" w:fill="FAE2D5"/>
          </w:tcPr>
          <w:p w14:paraId="412D752C" w14:textId="77777777" w:rsidR="00C373CE" w:rsidRPr="00C373CE" w:rsidRDefault="00C373CE" w:rsidP="00C373CE">
            <w:pPr>
              <w:spacing w:before="120" w:after="120"/>
              <w:rPr>
                <w:rFonts w:ascii="Segoe UI" w:eastAsia="Aptos" w:hAnsi="Segoe UI" w:cs="Segoe UI"/>
                <w:b/>
                <w:bCs/>
                <w:lang w:val="cy-GB"/>
              </w:rPr>
            </w:pPr>
            <w:r w:rsidRPr="00C373CE">
              <w:rPr>
                <w:rFonts w:ascii="Segoe UI" w:eastAsia="Segoe UI" w:hAnsi="Segoe UI" w:cs="Segoe UI"/>
                <w:b/>
                <w:bCs/>
                <w:lang w:val="cy-GB"/>
              </w:rPr>
              <w:t>Cymorth gweinyddol</w:t>
            </w:r>
          </w:p>
        </w:tc>
      </w:tr>
      <w:tr w:rsidR="00C373CE" w:rsidRPr="00C373CE" w14:paraId="15CC61A7" w14:textId="77777777" w:rsidTr="00C373CE">
        <w:tc>
          <w:tcPr>
            <w:tcW w:w="9016" w:type="dxa"/>
            <w:shd w:val="clear" w:color="auto" w:fill="FFFFFF"/>
          </w:tcPr>
          <w:p w14:paraId="5C7BAA28" w14:textId="77777777" w:rsidR="00C373CE" w:rsidRPr="00C373CE" w:rsidRDefault="00C373CE" w:rsidP="00C373CE">
            <w:pPr>
              <w:numPr>
                <w:ilvl w:val="0"/>
                <w:numId w:val="2"/>
              </w:numPr>
              <w:spacing w:before="120" w:after="120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Cynnal cofnodion cywir a chyfrinachol o achosion etholwyr yn unol â chyfreithiau diogelu data.</w:t>
            </w:r>
          </w:p>
          <w:p w14:paraId="0F3BAFE1" w14:textId="77777777" w:rsidR="00C373CE" w:rsidRPr="00C373CE" w:rsidRDefault="00C373CE" w:rsidP="00C373CE">
            <w:pPr>
              <w:numPr>
                <w:ilvl w:val="0"/>
                <w:numId w:val="2"/>
              </w:numPr>
              <w:spacing w:before="120" w:after="120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Trefnu cyfarfodydd rhwng etholwyr a'r Aelodau neu uwch-staff.</w:t>
            </w:r>
          </w:p>
          <w:p w14:paraId="7FD6FB10" w14:textId="77777777" w:rsidR="00C373CE" w:rsidRPr="00C373CE" w:rsidRDefault="00C373CE" w:rsidP="00C373CE">
            <w:pPr>
              <w:numPr>
                <w:ilvl w:val="0"/>
                <w:numId w:val="2"/>
              </w:numPr>
              <w:spacing w:before="120" w:after="120"/>
              <w:rPr>
                <w:rFonts w:ascii="Segoe UI" w:eastAsia="Segoe UI" w:hAnsi="Segoe UI" w:cs="Segoe UI"/>
                <w:lang w:val="cy-GB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>Efallai drefnu digwyddiadau megis cymorthfeydd neu ymweliadau ar gyfarwyddyd yr Aelodau.</w:t>
            </w:r>
          </w:p>
          <w:p w14:paraId="756A9B15" w14:textId="77777777" w:rsidR="00C373CE" w:rsidRPr="00C373CE" w:rsidRDefault="00C373CE" w:rsidP="00C373CE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Aptos" w:hAnsi="Segoe UI" w:cs="Segoe UI"/>
              </w:rPr>
            </w:pPr>
            <w:r w:rsidRPr="00C373CE">
              <w:rPr>
                <w:rFonts w:ascii="Segoe UI" w:eastAsia="Segoe UI" w:hAnsi="Segoe UI" w:cs="Segoe UI"/>
                <w:lang w:val="cy-GB"/>
              </w:rPr>
              <w:t xml:space="preserve">Drafftio a </w:t>
            </w:r>
            <w:proofErr w:type="spellStart"/>
            <w:r w:rsidRPr="00C373CE">
              <w:rPr>
                <w:rFonts w:ascii="Segoe UI" w:eastAsia="Segoe UI" w:hAnsi="Segoe UI" w:cs="Segoe UI"/>
                <w:lang w:val="cy-GB"/>
              </w:rPr>
              <w:t>phrawfddarllen</w:t>
            </w:r>
            <w:proofErr w:type="spellEnd"/>
            <w:r w:rsidRPr="00C373CE">
              <w:rPr>
                <w:rFonts w:ascii="Segoe UI" w:eastAsia="Segoe UI" w:hAnsi="Segoe UI" w:cs="Segoe UI"/>
                <w:lang w:val="cy-GB"/>
              </w:rPr>
              <w:t xml:space="preserve"> gohebiaeth ar gyfer yr Aelodau.</w:t>
            </w:r>
          </w:p>
        </w:tc>
      </w:tr>
      <w:tr w:rsidR="00C373CE" w:rsidRPr="00C373CE" w14:paraId="0ED65569" w14:textId="77777777" w:rsidTr="00C373CE">
        <w:tc>
          <w:tcPr>
            <w:tcW w:w="9016" w:type="dxa"/>
            <w:shd w:val="clear" w:color="auto" w:fill="FAE2D5"/>
          </w:tcPr>
          <w:p w14:paraId="67F721BE" w14:textId="77777777" w:rsidR="00C373CE" w:rsidRPr="00C373CE" w:rsidRDefault="00C373CE" w:rsidP="00C373CE">
            <w:pPr>
              <w:widowControl w:val="0"/>
              <w:autoSpaceDE w:val="0"/>
              <w:autoSpaceDN w:val="0"/>
              <w:spacing w:before="120" w:after="120"/>
              <w:rPr>
                <w:rFonts w:ascii="Segoe UI" w:eastAsia="Aptos" w:hAnsi="Segoe UI" w:cs="Segoe UI"/>
                <w:i/>
                <w:iCs/>
                <w:color w:val="EE0000"/>
              </w:rPr>
            </w:pPr>
            <w:proofErr w:type="spellStart"/>
            <w:r w:rsidRPr="00C373CE">
              <w:rPr>
                <w:rFonts w:ascii="Segoe UI" w:eastAsia="Aptos" w:hAnsi="Segoe UI" w:cs="Segoe UI"/>
                <w:b/>
                <w:bCs/>
              </w:rPr>
              <w:t>Arall</w:t>
            </w:r>
            <w:proofErr w:type="spellEnd"/>
          </w:p>
        </w:tc>
      </w:tr>
      <w:tr w:rsidR="00C373CE" w:rsidRPr="00C373CE" w14:paraId="31F7A1EC" w14:textId="77777777" w:rsidTr="00C373CE">
        <w:tc>
          <w:tcPr>
            <w:tcW w:w="9016" w:type="dxa"/>
            <w:shd w:val="clear" w:color="auto" w:fill="FFFFFF"/>
          </w:tcPr>
          <w:p w14:paraId="4F975963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eastAsia="Aptos" w:hAnsi="Segoe UI" w:cs="Segoe UI"/>
              </w:rPr>
            </w:pPr>
            <w:proofErr w:type="spellStart"/>
            <w:r w:rsidRPr="00C373CE">
              <w:rPr>
                <w:rFonts w:ascii="Segoe UI" w:eastAsia="Aptos" w:hAnsi="Segoe UI" w:cs="Segoe UI"/>
              </w:rPr>
              <w:t>Gweithredu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o </w:t>
            </w:r>
            <w:proofErr w:type="spellStart"/>
            <w:r w:rsidRPr="00C373CE">
              <w:rPr>
                <w:rFonts w:ascii="Segoe UI" w:eastAsia="Aptos" w:hAnsi="Segoe UI" w:cs="Segoe UI"/>
              </w:rPr>
              <w:t>fewn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</w:rPr>
              <w:t>gyfraith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a’r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fframweithiau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rheoleiddio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 </w:t>
            </w:r>
            <w:proofErr w:type="spellStart"/>
            <w:r w:rsidRPr="00C373CE">
              <w:rPr>
                <w:rFonts w:ascii="Segoe UI" w:eastAsia="Aptos" w:hAnsi="Segoe UI" w:cs="Segoe UI"/>
              </w:rPr>
              <w:t>mae’r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Aelodau </w:t>
            </w:r>
            <w:proofErr w:type="spellStart"/>
            <w:r w:rsidRPr="00C373CE">
              <w:rPr>
                <w:rFonts w:ascii="Segoe UI" w:eastAsia="Aptos" w:hAnsi="Segoe UI" w:cs="Segoe UI"/>
              </w:rPr>
              <w:t>a’r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Grwpiau'n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gweithredu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o’u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mewn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gan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gynnwys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fframweithiau'r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Senedd (</w:t>
            </w:r>
            <w:proofErr w:type="spellStart"/>
            <w:r w:rsidRPr="00C373CE">
              <w:rPr>
                <w:rFonts w:ascii="Segoe UI" w:eastAsia="Aptos" w:hAnsi="Segoe UI" w:cs="Segoe UI"/>
              </w:rPr>
              <w:t>safonau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ymddygiad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gwariant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ac </w:t>
            </w:r>
            <w:proofErr w:type="spellStart"/>
            <w:r w:rsidRPr="00C373CE">
              <w:rPr>
                <w:rFonts w:ascii="Segoe UI" w:eastAsia="Aptos" w:hAnsi="Segoe UI" w:cs="Segoe UI"/>
              </w:rPr>
              <w:t>ati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) a </w:t>
            </w:r>
            <w:proofErr w:type="spellStart"/>
            <w:r w:rsidRPr="00C373CE">
              <w:rPr>
                <w:rFonts w:ascii="Segoe UI" w:eastAsia="Aptos" w:hAnsi="Segoe UI" w:cs="Segoe UI"/>
              </w:rPr>
              <w:t>fframweithiau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ehangach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a </w:t>
            </w:r>
            <w:proofErr w:type="spellStart"/>
            <w:r w:rsidRPr="00C373CE">
              <w:rPr>
                <w:rFonts w:ascii="Segoe UI" w:eastAsia="Aptos" w:hAnsi="Segoe UI" w:cs="Segoe UI"/>
              </w:rPr>
              <w:t>chyffredinol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(</w:t>
            </w:r>
            <w:proofErr w:type="spellStart"/>
            <w:r w:rsidRPr="00C373CE">
              <w:rPr>
                <w:rFonts w:ascii="Segoe UI" w:eastAsia="Aptos" w:hAnsi="Segoe UI" w:cs="Segoe UI"/>
              </w:rPr>
              <w:t>dyletswyddau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cyfreithiol</w:t>
            </w:r>
            <w:proofErr w:type="spellEnd"/>
            <w:r w:rsidRPr="00C373CE">
              <w:rPr>
                <w:rFonts w:ascii="Segoe UI" w:eastAsia="Aptos" w:hAnsi="Segoe UI" w:cs="Segoe UI"/>
              </w:rPr>
              <w:t>).</w:t>
            </w:r>
          </w:p>
          <w:p w14:paraId="7C4D064D" w14:textId="77777777" w:rsidR="00C373CE" w:rsidRPr="00C373CE" w:rsidRDefault="00C373CE" w:rsidP="00C373CE">
            <w:pPr>
              <w:widowControl w:val="0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eastAsia="Aptos" w:hAnsi="Segoe UI" w:cs="Segoe UI"/>
              </w:rPr>
            </w:pPr>
            <w:proofErr w:type="spellStart"/>
            <w:r w:rsidRPr="00C373CE">
              <w:rPr>
                <w:rFonts w:ascii="Segoe UI" w:eastAsia="Aptos" w:hAnsi="Segoe UI" w:cs="Segoe UI"/>
              </w:rPr>
              <w:t>Cyflawni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dyletswyddau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eraill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sy'n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gymesur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â'r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band </w:t>
            </w:r>
            <w:proofErr w:type="spellStart"/>
            <w:r w:rsidRPr="00C373CE">
              <w:rPr>
                <w:rFonts w:ascii="Segoe UI" w:eastAsia="Aptos" w:hAnsi="Segoe UI" w:cs="Segoe UI"/>
              </w:rPr>
              <w:t>hwn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yn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ôl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yr </w:t>
            </w:r>
            <w:proofErr w:type="spellStart"/>
            <w:r w:rsidRPr="00C373CE">
              <w:rPr>
                <w:rFonts w:ascii="Segoe UI" w:eastAsia="Aptos" w:hAnsi="Segoe UI" w:cs="Segoe UI"/>
              </w:rPr>
              <w:t>angen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, </w:t>
            </w:r>
            <w:proofErr w:type="spellStart"/>
            <w:r w:rsidRPr="00C373CE">
              <w:rPr>
                <w:rFonts w:ascii="Segoe UI" w:eastAsia="Aptos" w:hAnsi="Segoe UI" w:cs="Segoe UI"/>
              </w:rPr>
              <w:t>i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</w:t>
            </w:r>
            <w:proofErr w:type="spellStart"/>
            <w:r w:rsidRPr="00C373CE">
              <w:rPr>
                <w:rFonts w:ascii="Segoe UI" w:eastAsia="Aptos" w:hAnsi="Segoe UI" w:cs="Segoe UI"/>
              </w:rPr>
              <w:t>gefnogi'r</w:t>
            </w:r>
            <w:proofErr w:type="spellEnd"/>
            <w:r w:rsidRPr="00C373CE">
              <w:rPr>
                <w:rFonts w:ascii="Segoe UI" w:eastAsia="Aptos" w:hAnsi="Segoe UI" w:cs="Segoe UI"/>
              </w:rPr>
              <w:t xml:space="preserve"> Aelod.</w:t>
            </w:r>
          </w:p>
        </w:tc>
      </w:tr>
    </w:tbl>
    <w:p w14:paraId="1470BED5" w14:textId="77777777" w:rsidR="00C373CE" w:rsidRDefault="00C373CE"/>
    <w:sectPr w:rsidR="00C37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569C"/>
    <w:multiLevelType w:val="hybridMultilevel"/>
    <w:tmpl w:val="B846F012"/>
    <w:lvl w:ilvl="0" w:tplc="BE16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6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4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7831">
    <w:abstractNumId w:val="5"/>
  </w:num>
  <w:num w:numId="2" w16cid:durableId="1183743196">
    <w:abstractNumId w:val="2"/>
  </w:num>
  <w:num w:numId="3" w16cid:durableId="1234461860">
    <w:abstractNumId w:val="0"/>
  </w:num>
  <w:num w:numId="4" w16cid:durableId="1263492420">
    <w:abstractNumId w:val="3"/>
  </w:num>
  <w:num w:numId="5" w16cid:durableId="106973741">
    <w:abstractNumId w:val="4"/>
  </w:num>
  <w:num w:numId="6" w16cid:durableId="59579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E"/>
    <w:rsid w:val="001A41BC"/>
    <w:rsid w:val="00C373CE"/>
    <w:rsid w:val="00ED47C4"/>
    <w:rsid w:val="00F1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7AA2"/>
  <w15:chartTrackingRefBased/>
  <w15:docId w15:val="{DED43631-1651-4F3A-B44F-A84993FD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3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73C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2F45A3AF-F385-4F75-9DE6-D648CCE0E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A195A-D029-41FE-AAB7-9501D490D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009D7-2142-4059-8286-D53ECC719A12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Alderson, Luke (Staff Comisiwn y Senedd - Senedd Commission Staff)</dc:creator>
  <cp:keywords/>
  <dc:description/>
  <cp:lastModifiedBy>Alderson, Luke (Staff Comisiwn y Senedd - Senedd Commission Staff)</cp:lastModifiedBy>
  <cp:revision>1</cp:revision>
  <dcterms:created xsi:type="dcterms:W3CDTF">2026-06-08T21:16:00Z</dcterms:created>
  <dcterms:modified xsi:type="dcterms:W3CDTF">2026-06-08T21:18:00Z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