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6F370" w14:textId="77777777" w:rsidR="00621DD3" w:rsidRDefault="00621DD3" w:rsidP="00621DD3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857F43" wp14:editId="316FE4B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AFCA2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085BCCC" w14:textId="77777777" w:rsidR="00621DD3" w:rsidRDefault="00621DD3" w:rsidP="00621DD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45A89EEC" w14:textId="77777777" w:rsidR="00621DD3" w:rsidRDefault="00621DD3" w:rsidP="00621DD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70E5A224" w14:textId="77777777" w:rsidR="00621DD3" w:rsidRDefault="00621DD3" w:rsidP="00621DD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348A3A30" w14:textId="77777777" w:rsidR="00621DD3" w:rsidRPr="00CE48F3" w:rsidRDefault="00621DD3" w:rsidP="00621DD3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CA5FCE0" wp14:editId="76E2E04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2C84B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621DD3" w:rsidRPr="00670227" w14:paraId="1E3B5C57" w14:textId="77777777" w:rsidTr="003F59C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707B3" w14:textId="77777777" w:rsidR="00621DD3" w:rsidRDefault="00621DD3" w:rsidP="003F59C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1F23B5" w14:textId="77777777" w:rsidR="00621DD3" w:rsidRPr="00BB62A8" w:rsidRDefault="00621DD3" w:rsidP="003F59C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9D41B" w14:textId="77777777" w:rsidR="00621DD3" w:rsidRDefault="00621DD3" w:rsidP="003F59C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3B0BAB" w14:textId="50B0D243" w:rsidR="00621DD3" w:rsidRPr="00591EBF" w:rsidRDefault="00E5377C" w:rsidP="003F59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Rheoliadau Amodau Ffytoiechydol (Diwygio) 2024</w:t>
            </w:r>
          </w:p>
        </w:tc>
      </w:tr>
      <w:tr w:rsidR="00621DD3" w:rsidRPr="00670227" w14:paraId="32B91AF3" w14:textId="77777777" w:rsidTr="003F59C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23871" w14:textId="77777777" w:rsidR="00621DD3" w:rsidRPr="00BB62A8" w:rsidRDefault="00621DD3" w:rsidP="003F59C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C21C9" w14:textId="2DB4FB9A" w:rsidR="00621DD3" w:rsidRPr="00670227" w:rsidRDefault="007B2D25" w:rsidP="003F59C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10D">
              <w:rPr>
                <w:rFonts w:ascii="Arial" w:hAnsi="Arial"/>
                <w:b/>
                <w:color w:val="000000" w:themeColor="text1"/>
                <w:sz w:val="24"/>
              </w:rPr>
              <w:t>10 Mai 2024</w:t>
            </w:r>
          </w:p>
        </w:tc>
      </w:tr>
      <w:tr w:rsidR="00621DD3" w:rsidRPr="00670227" w14:paraId="054DD10E" w14:textId="77777777" w:rsidTr="003F59C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BAABB" w14:textId="77777777" w:rsidR="00621DD3" w:rsidRPr="00BB62A8" w:rsidRDefault="00621DD3" w:rsidP="003F59C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1823B" w14:textId="01BF8A9E" w:rsidR="00621DD3" w:rsidRPr="00DD07E8" w:rsidRDefault="007B2D25" w:rsidP="003F59C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 w:themeColor="text1"/>
                <w:sz w:val="24"/>
              </w:rPr>
              <w:t>Huw Irranca-Davies</w:t>
            </w:r>
            <w:r w:rsidR="00615C98">
              <w:rPr>
                <w:rFonts w:ascii="Arial" w:hAnsi="Arial"/>
                <w:b/>
                <w:color w:val="000000" w:themeColor="text1"/>
                <w:sz w:val="24"/>
              </w:rPr>
              <w:t xml:space="preserve"> AS</w:t>
            </w:r>
            <w:r>
              <w:rPr>
                <w:rFonts w:ascii="Arial" w:hAnsi="Arial"/>
                <w:b/>
                <w:color w:val="000000" w:themeColor="text1"/>
                <w:sz w:val="24"/>
              </w:rPr>
              <w:t>, Ysgrifennydd y Cabinet dros Newid Hinsawdd a Materion Gwledig</w:t>
            </w:r>
          </w:p>
        </w:tc>
      </w:tr>
      <w:tr w:rsidR="00621DD3" w:rsidRPr="00670227" w14:paraId="3F4ED96F" w14:textId="77777777" w:rsidTr="003F59C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9B25F" w14:textId="77777777" w:rsidR="00621DD3" w:rsidRDefault="00621DD3" w:rsidP="003F59C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CA767" w14:textId="77777777" w:rsidR="00621DD3" w:rsidRPr="00DD07E8" w:rsidRDefault="00621DD3" w:rsidP="003F59C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F847F2" w14:textId="77777777" w:rsidR="00621DD3" w:rsidRPr="00EF10D1" w:rsidRDefault="00621DD3" w:rsidP="00615C98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Bydd Aelodau'r Senedd yn dymuno cael gwybod ein bod yn rhoi cydsyniad i'r Ysgrifennydd Gwladol i arfer pŵer i wneud is-ddeddfwriaeth mewn maes datganoledig mewn perthynas â Chymru.</w:t>
      </w:r>
    </w:p>
    <w:p w14:paraId="25ECF9D7" w14:textId="77777777" w:rsidR="00621DD3" w:rsidRPr="00EF10D1" w:rsidRDefault="00621DD3" w:rsidP="00615C98">
      <w:pPr>
        <w:spacing w:after="0" w:line="240" w:lineRule="auto"/>
        <w:rPr>
          <w:rFonts w:ascii="Arial" w:hAnsi="Arial"/>
          <w:sz w:val="24"/>
          <w:szCs w:val="24"/>
        </w:rPr>
      </w:pPr>
    </w:p>
    <w:p w14:paraId="0F39684D" w14:textId="4375E58A" w:rsidR="00621DD3" w:rsidRPr="00DA0B30" w:rsidRDefault="00621DD3" w:rsidP="00615C9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</w:rPr>
        <w:t xml:space="preserve">Gofynnodd yr </w:t>
      </w:r>
      <w:r>
        <w:rPr>
          <w:rFonts w:ascii="Arial" w:hAnsi="Arial"/>
          <w:color w:val="000000" w:themeColor="text1"/>
          <w:sz w:val="24"/>
        </w:rPr>
        <w:t>Arglwydd Douglas-Miller, y Gweinidog dros Fioddiogelwch, Iechyd a Lles Anifeiliaid</w:t>
      </w:r>
      <w:r>
        <w:rPr>
          <w:rFonts w:ascii="Arial" w:hAnsi="Arial"/>
          <w:sz w:val="24"/>
        </w:rPr>
        <w:t xml:space="preserve"> yn Adran yr Amgylchedd, Bwyd a Materion Gwledig (DEFRA) am gytundeb i wneud Offeryn Statudol (OS) o'r enw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Rheoliadau Amodau Ffytoiechydol (Diwygio) 2024. </w:t>
      </w:r>
    </w:p>
    <w:p w14:paraId="2863187B" w14:textId="77777777" w:rsidR="00621DD3" w:rsidRPr="00EF10D1" w:rsidRDefault="00621DD3" w:rsidP="00615C98">
      <w:pPr>
        <w:spacing w:after="0" w:line="240" w:lineRule="auto"/>
        <w:rPr>
          <w:rFonts w:ascii="Arial" w:hAnsi="Arial"/>
          <w:sz w:val="24"/>
          <w:szCs w:val="24"/>
        </w:rPr>
      </w:pPr>
    </w:p>
    <w:p w14:paraId="7CAEFD99" w14:textId="5566E4FD" w:rsidR="00621DD3" w:rsidRPr="00EF10D1" w:rsidRDefault="00621DD3" w:rsidP="00615C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Bydd yr OS uchod yn cael ei wneud gan yr Ysgrifennydd Gwladol drwy arfer y pwerau a roddir o dan Reoliad (UE) 2016/2031 ("y Rheoliadau Iechyd Planhigion").</w:t>
      </w:r>
    </w:p>
    <w:p w14:paraId="6043CB65" w14:textId="77777777" w:rsidR="00621DD3" w:rsidRDefault="00621DD3" w:rsidP="00615C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DEC26D" w14:textId="19D977FF" w:rsidR="00621DD3" w:rsidRPr="00EF10D1" w:rsidRDefault="00621DD3" w:rsidP="00615C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Mae'r Rheoliadau'n diwygio Rheoliad Gweithredu'r Comisiwn (EU) 2019/2072, y Rheoliadau Amodau Ffytoiechydol, at sawl diben. Yn bennaf, mae'r diwygiadau yn dadreoleiddio ac yn cynnwys plâu amrywiol ar y rhestrau Plâu Cwarantin a Phlâu Cwarantin Dros Dro. Mae'r Rheoliadau hefyd yn newid statws rheoliadol rhai plâu yn dilyn adolygiad technegol o'r risg maent yn ei pheri i fioddiogelwch Prydain Fawr ar hyn o bryd, ac yn darparu gofyniad mewnforio penodol ar gyfer cyflwyno coed Nadolig sbriws, na fwriedir iddynt gael eu rhoi ar y farchnad, o Norwy i'w harddangos am gyfnod byr unig.</w:t>
      </w:r>
    </w:p>
    <w:p w14:paraId="33D5962E" w14:textId="77777777" w:rsidR="00621DD3" w:rsidRDefault="00621DD3" w:rsidP="00615C98">
      <w:pPr>
        <w:spacing w:after="0" w:line="240" w:lineRule="auto"/>
        <w:rPr>
          <w:rFonts w:ascii="Arial" w:hAnsi="Arial"/>
          <w:sz w:val="24"/>
        </w:rPr>
      </w:pPr>
    </w:p>
    <w:p w14:paraId="23EF4099" w14:textId="4A8524F9" w:rsidR="00621DD3" w:rsidRPr="00447D94" w:rsidRDefault="00621DD3" w:rsidP="00615C98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sz w:val="24"/>
        </w:rPr>
        <w:t xml:space="preserve">Cafodd yr OS ei osod gerbron Senedd y DU ar </w:t>
      </w:r>
      <w:r>
        <w:rPr>
          <w:rFonts w:ascii="Arial" w:hAnsi="Arial"/>
          <w:color w:val="000000" w:themeColor="text1"/>
          <w:sz w:val="24"/>
        </w:rPr>
        <w:t>9 Mai 2024</w:t>
      </w:r>
      <w:r>
        <w:rPr>
          <w:rFonts w:ascii="Arial" w:hAnsi="Arial"/>
          <w:sz w:val="24"/>
        </w:rPr>
        <w:t>.</w:t>
      </w:r>
      <w:r>
        <w:rPr>
          <w:rFonts w:ascii="Arial" w:hAnsi="Arial"/>
          <w:color w:val="000000" w:themeColor="text1"/>
          <w:sz w:val="24"/>
        </w:rPr>
        <w:t xml:space="preserve"> Bydd mesurau brys yn y Rheoliadau'n dod i rym ar 31 Mai 2024 a bydd mesurau nad ydynt yn rhai brys yn dod i rym ar 9 Tachwedd 2024.</w:t>
      </w:r>
    </w:p>
    <w:p w14:paraId="2C8DF7EA" w14:textId="77777777" w:rsidR="00621DD3" w:rsidRDefault="00621DD3" w:rsidP="00621D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D6C86AD" w14:textId="77777777" w:rsidR="00621DD3" w:rsidRDefault="00621DD3" w:rsidP="00621D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Unrhyw effaith y gall yr OS ei chael ar gymhwysedd deddfwriaethol y Senedd a/neu ar gymhwysedd gweithredol Gweinidogion Cymru</w:t>
      </w:r>
    </w:p>
    <w:p w14:paraId="27777D4E" w14:textId="77777777" w:rsidR="00621DD3" w:rsidRDefault="00621DD3" w:rsidP="00621D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E0EE6BD" w14:textId="77777777" w:rsidR="00621DD3" w:rsidRDefault="00621DD3" w:rsidP="00621DD3">
      <w:pPr>
        <w:spacing w:line="257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Bydd yr Aelodau yn dymuno nodi nad yw'r Rheoliadau'n trosglwyddo unrhyw swyddogaethau i'r Ysgrifennydd Gwladol. </w:t>
      </w:r>
    </w:p>
    <w:p w14:paraId="0A2B01EA" w14:textId="77777777" w:rsidR="007E1AB9" w:rsidRDefault="007E1AB9" w:rsidP="00621DD3">
      <w:pPr>
        <w:spacing w:line="257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247880" w14:textId="77777777" w:rsidR="00615C98" w:rsidRDefault="00615C98" w:rsidP="00621DD3">
      <w:pPr>
        <w:spacing w:line="257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CB6AC7E" w14:textId="77777777" w:rsidR="00621DD3" w:rsidRPr="00DA0B30" w:rsidRDefault="00621DD3" w:rsidP="00621DD3">
      <w:pPr>
        <w:spacing w:line="257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lastRenderedPageBreak/>
        <w:t>Diben y diwygiadau</w:t>
      </w:r>
    </w:p>
    <w:p w14:paraId="57040A5B" w14:textId="77777777" w:rsidR="00621DD3" w:rsidRDefault="00621DD3" w:rsidP="00621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2A70F4" w14:textId="77777777" w:rsidR="00E5377C" w:rsidRDefault="00621DD3" w:rsidP="00E5377C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Diben y diwygiadau yw diweddaru agweddau ar y Rheoliadau Amodau Ffytoiechydol (PCR) i gyflwyno'r newidiadau canlynol: </w:t>
      </w:r>
    </w:p>
    <w:p w14:paraId="1C801654" w14:textId="77777777" w:rsidR="00615C98" w:rsidRDefault="00615C98" w:rsidP="00E537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88F6BB" w14:textId="77777777" w:rsidR="007E1AB9" w:rsidRPr="007E1AB9" w:rsidRDefault="007E1AB9" w:rsidP="00447D94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Cyflwyno mesurau rhag cyflwyno planhigion, pren a sglodion pren sy'n cynnal y plâu </w:t>
      </w:r>
      <w:proofErr w:type="spellStart"/>
      <w:r>
        <w:rPr>
          <w:rFonts w:ascii="Arial" w:hAnsi="Arial"/>
          <w:i/>
          <w:iCs/>
          <w:sz w:val="24"/>
        </w:rPr>
        <w:t>Chrysobothris</w:t>
      </w:r>
      <w:proofErr w:type="spellEnd"/>
      <w:r>
        <w:rPr>
          <w:rFonts w:ascii="Arial" w:hAnsi="Arial"/>
          <w:i/>
          <w:iCs/>
          <w:sz w:val="24"/>
        </w:rPr>
        <w:t xml:space="preserve"> </w:t>
      </w:r>
      <w:proofErr w:type="spellStart"/>
      <w:r>
        <w:rPr>
          <w:rFonts w:ascii="Arial" w:hAnsi="Arial"/>
          <w:i/>
          <w:iCs/>
          <w:sz w:val="24"/>
        </w:rPr>
        <w:t>femorata</w:t>
      </w:r>
      <w:proofErr w:type="spellEnd"/>
      <w:r>
        <w:rPr>
          <w:rFonts w:ascii="Arial" w:hAnsi="Arial"/>
          <w:i/>
          <w:iCs/>
          <w:sz w:val="24"/>
        </w:rPr>
        <w:t xml:space="preserve"> </w:t>
      </w:r>
      <w:r>
        <w:rPr>
          <w:rFonts w:ascii="Arial" w:hAnsi="Arial"/>
          <w:sz w:val="24"/>
        </w:rPr>
        <w:t xml:space="preserve">a </w:t>
      </w:r>
      <w:r>
        <w:rPr>
          <w:rFonts w:ascii="Arial" w:hAnsi="Arial"/>
          <w:i/>
          <w:iCs/>
          <w:sz w:val="24"/>
        </w:rPr>
        <w:t xml:space="preserve">C. mali </w:t>
      </w:r>
      <w:r>
        <w:rPr>
          <w:rFonts w:ascii="Arial" w:hAnsi="Arial"/>
          <w:sz w:val="24"/>
        </w:rPr>
        <w:t xml:space="preserve">o UDA a Canada i atal y plâu rhag cael eu cyflwyno i Brydain Fawr. </w:t>
      </w:r>
    </w:p>
    <w:p w14:paraId="4B6E457D" w14:textId="77777777" w:rsidR="007E1AB9" w:rsidRPr="007E1AB9" w:rsidRDefault="007E1AB9" w:rsidP="00447D94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Rheoli hadau </w:t>
      </w:r>
      <w:proofErr w:type="spellStart"/>
      <w:r>
        <w:rPr>
          <w:rFonts w:ascii="Arial" w:hAnsi="Arial"/>
          <w:i/>
          <w:iCs/>
          <w:sz w:val="24"/>
        </w:rPr>
        <w:t>Solanum</w:t>
      </w:r>
      <w:proofErr w:type="spellEnd"/>
      <w:r>
        <w:rPr>
          <w:rFonts w:ascii="Arial" w:hAnsi="Arial"/>
          <w:i/>
          <w:iCs/>
          <w:sz w:val="24"/>
        </w:rPr>
        <w:t xml:space="preserve"> </w:t>
      </w:r>
      <w:proofErr w:type="spellStart"/>
      <w:r>
        <w:rPr>
          <w:rFonts w:ascii="Arial" w:hAnsi="Arial"/>
          <w:i/>
          <w:iCs/>
          <w:sz w:val="24"/>
        </w:rPr>
        <w:t>sisymbriifolium</w:t>
      </w:r>
      <w:proofErr w:type="spellEnd"/>
      <w:r>
        <w:rPr>
          <w:rFonts w:ascii="Arial" w:hAnsi="Arial"/>
          <w:i/>
          <w:iCs/>
          <w:sz w:val="24"/>
        </w:rPr>
        <w:t xml:space="preserve"> </w:t>
      </w:r>
      <w:r>
        <w:rPr>
          <w:rFonts w:ascii="Arial" w:hAnsi="Arial"/>
          <w:sz w:val="24"/>
        </w:rPr>
        <w:t xml:space="preserve">("Codwarth-yr-ychen coch") ar sail y ffaith ei fod yn cynnal </w:t>
      </w:r>
      <w:proofErr w:type="spellStart"/>
      <w:r>
        <w:rPr>
          <w:rFonts w:ascii="Arial" w:hAnsi="Arial"/>
          <w:sz w:val="24"/>
        </w:rPr>
        <w:t>firoid</w:t>
      </w:r>
      <w:proofErr w:type="spellEnd"/>
      <w:r>
        <w:rPr>
          <w:rFonts w:ascii="Arial" w:hAnsi="Arial"/>
          <w:sz w:val="24"/>
        </w:rPr>
        <w:t xml:space="preserve"> y gloronen bigfain, pla nad yw'n bla cwarantin, ar ôl canfod yn ddiweddar ei fod yn cynnal y pla hwn. </w:t>
      </w:r>
    </w:p>
    <w:p w14:paraId="606CB948" w14:textId="2268FBC8" w:rsidR="007E1AB9" w:rsidRPr="007E1AB9" w:rsidRDefault="007E1AB9" w:rsidP="00447D94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Bob blwyddyn mae nifer fach o goed Nadolig Norwyaidd, sydd ag arwyddocâd diwylliannol, yn cael eu rhoi i Lywodraeth y DU gan Lywodraeth Norwy a'i rhanbarthau. Bydd y rheoliadau'n darparu gofyniad mewnforio penodol ar gyfer cyflwyno'r coed Nadolig sbriws hyn, na fwriedir eu rhoi ar y farchnad, o Norwy i'w harddangos am gyfnod byr yn unig.</w:t>
      </w:r>
    </w:p>
    <w:p w14:paraId="460CD613" w14:textId="77777777" w:rsidR="007E1AB9" w:rsidRPr="007E1AB9" w:rsidRDefault="007E1AB9" w:rsidP="00447D94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Newid statws rheoleiddio rhai plâu yn dilyn adolygiad technegol o'r risg maent yn ei pheri i fioddiogelwch Prydain Fawr ar hyn o bryd. </w:t>
      </w:r>
    </w:p>
    <w:p w14:paraId="2BABAD97" w14:textId="77777777" w:rsidR="007E1AB9" w:rsidRDefault="007E1AB9" w:rsidP="00447D94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Cywiro rhai gwallau a nodwyd yn y Rheoliadau Amodau Ffytoiechydol </w:t>
      </w:r>
    </w:p>
    <w:p w14:paraId="3E24D86A" w14:textId="77777777" w:rsidR="00621DD3" w:rsidRDefault="00621DD3" w:rsidP="00621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8F1FF8" w14:textId="77777777" w:rsidR="00621DD3" w:rsidRPr="00DE53AF" w:rsidRDefault="00621DD3" w:rsidP="00621D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Mae'r Rheoliadau a'r Memorandwm Esboniadol cysylltiedig, sy'n rhoi'r manylion am darddiad, diben ac effaith y diwygiadau, ar gael yma: </w:t>
      </w:r>
    </w:p>
    <w:p w14:paraId="5BCA2F2E" w14:textId="77777777" w:rsidR="00621DD3" w:rsidRDefault="00621DD3" w:rsidP="00621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249230" w14:textId="58AAB95C" w:rsidR="00621DD3" w:rsidRPr="00615C98" w:rsidRDefault="002D1348" w:rsidP="00621DD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hyperlink r:id="rId9" w:history="1">
        <w:r w:rsidR="00E6010D" w:rsidRPr="00615C98">
          <w:rPr>
            <w:rStyle w:val="Hyperlink"/>
            <w:rFonts w:ascii="Arial" w:hAnsi="Arial" w:cs="Arial"/>
            <w:sz w:val="24"/>
            <w:szCs w:val="24"/>
          </w:rPr>
          <w:t>Rheoliadau Amodau Ffytoiechydol (Diwygio) 2024 (legislation.gov.uk)</w:t>
        </w:r>
      </w:hyperlink>
    </w:p>
    <w:p w14:paraId="331BF289" w14:textId="77777777" w:rsidR="00E5377C" w:rsidRPr="00E5377C" w:rsidRDefault="00E5377C" w:rsidP="00621DD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3E0905FE" w14:textId="77777777" w:rsidR="00621DD3" w:rsidRDefault="00621DD3" w:rsidP="00621D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Pam y rhoddwyd cydsyniad</w:t>
      </w:r>
    </w:p>
    <w:p w14:paraId="7B37B0D8" w14:textId="77777777" w:rsidR="00621DD3" w:rsidRDefault="00621DD3" w:rsidP="00615C98">
      <w:pPr>
        <w:pStyle w:val="legclearfix2"/>
        <w:spacing w:after="0" w:line="240" w:lineRule="auto"/>
        <w:rPr>
          <w:rFonts w:ascii="Arial" w:hAnsi="Arial" w:cs="Arial"/>
          <w:sz w:val="24"/>
          <w:szCs w:val="24"/>
        </w:rPr>
      </w:pPr>
    </w:p>
    <w:p w14:paraId="22884AED" w14:textId="77777777" w:rsidR="00621DD3" w:rsidRPr="00584266" w:rsidRDefault="00621DD3" w:rsidP="00615C98">
      <w:pPr>
        <w:pStyle w:val="legclearfix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Rhoddwyd cydsyniad i Lywodraeth y DU wneud yr offeryn hwn mewn perthynas â Chymru, ac ar ei rhan, gan fod yr OS yn ymwneud â maes datganoledig, ond, mae'r OS yn gweithredu ar draws Prydain Fawr ac yn cael effaith ar y cyfyngiadau ar fewnforio planhigion a chynhyrchion planhigion i Brydain Fawr.</w:t>
      </w:r>
      <w:r>
        <w:t xml:space="preserve"> </w:t>
      </w:r>
      <w:r>
        <w:rPr>
          <w:rFonts w:ascii="Arial" w:hAnsi="Arial"/>
          <w:sz w:val="24"/>
        </w:rPr>
        <w:t>Gallai cyflwyno rheoliadau ar wahân yng Nghymru a Lloegr greu baich ychwanegol ar yr Asiantaeth Iechyd Anifeiliaid a Phlanhigion (APHA), ac ar fusnesau, masnachwyr a thyfwyr. Mae rheoleiddio ar lefel Prydain Fawr yn sicrhau bod y llyfr statud yn gydlynol ac yn gyson, a bod y rheoliadau ar gael mewn un offeryn heb unrhyw risg o wahaniaethau yn neddfwriaeth Prydain Fawr.</w:t>
      </w:r>
    </w:p>
    <w:p w14:paraId="61AF34B2" w14:textId="77777777" w:rsidR="00621DD3" w:rsidRPr="00A54F88" w:rsidRDefault="00621DD3" w:rsidP="00621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552BAE" w14:textId="77777777" w:rsidR="00621DD3" w:rsidRDefault="00621DD3"/>
    <w:sectPr w:rsidR="00621DD3" w:rsidSect="00615C98">
      <w:headerReference w:type="default" r:id="rId10"/>
      <w:footerReference w:type="default" r:id="rId11"/>
      <w:headerReference w:type="first" r:id="rId12"/>
      <w:pgSz w:w="11906" w:h="16838"/>
      <w:pgMar w:top="1440" w:right="1440" w:bottom="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4AB56" w14:textId="77777777" w:rsidR="00CC3F7D" w:rsidRDefault="00CC3F7D">
      <w:pPr>
        <w:spacing w:after="0" w:line="240" w:lineRule="auto"/>
      </w:pPr>
      <w:r>
        <w:separator/>
      </w:r>
    </w:p>
  </w:endnote>
  <w:endnote w:type="continuationSeparator" w:id="0">
    <w:p w14:paraId="15C8EB95" w14:textId="77777777" w:rsidR="00CC3F7D" w:rsidRDefault="00CC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6013" w14:textId="1A838057" w:rsidR="00615C98" w:rsidRDefault="00615C98">
    <w:pPr>
      <w:pStyle w:val="Footer"/>
    </w:pPr>
  </w:p>
  <w:p w14:paraId="1DEA27EA" w14:textId="77777777" w:rsidR="00615C98" w:rsidRDefault="00615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796E3" w14:textId="77777777" w:rsidR="00CC3F7D" w:rsidRDefault="00CC3F7D">
      <w:pPr>
        <w:spacing w:after="0" w:line="240" w:lineRule="auto"/>
      </w:pPr>
      <w:r>
        <w:separator/>
      </w:r>
    </w:p>
  </w:footnote>
  <w:footnote w:type="continuationSeparator" w:id="0">
    <w:p w14:paraId="565276CD" w14:textId="77777777" w:rsidR="00CC3F7D" w:rsidRDefault="00CC3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3239" w14:textId="77777777" w:rsidR="00E5377C" w:rsidRDefault="00E5377C" w:rsidP="00AF5B3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5AC5" w14:textId="09B6F4A0" w:rsidR="00447D94" w:rsidRDefault="00E5377C" w:rsidP="005D7E16">
    <w:pPr>
      <w:pStyle w:val="Header"/>
      <w:rPr>
        <w:rFonts w:ascii="Arial" w:hAnsi="Arial"/>
        <w:sz w:val="24"/>
      </w:rPr>
    </w:pPr>
    <w:r>
      <w:rPr>
        <w:noProof/>
        <w:sz w:val="24"/>
      </w:rPr>
      <w:drawing>
        <wp:anchor distT="0" distB="0" distL="114300" distR="114300" simplePos="0" relativeHeight="251659264" behindDoc="1" locked="0" layoutInCell="1" allowOverlap="1" wp14:anchorId="181C3EE0" wp14:editId="27A8ED6A">
          <wp:simplePos x="0" y="0"/>
          <wp:positionH relativeFrom="margin">
            <wp:posOffset>4702810</wp:posOffset>
          </wp:positionH>
          <wp:positionV relativeFrom="paragraph">
            <wp:posOffset>-320675</wp:posOffset>
          </wp:positionV>
          <wp:extent cx="1476375" cy="1400175"/>
          <wp:effectExtent l="0" t="0" r="9525" b="9525"/>
          <wp:wrapNone/>
          <wp:docPr id="1627984370" name="Picture 1627984370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E2A7A0" w14:textId="77777777" w:rsidR="00615C98" w:rsidRDefault="00615C98" w:rsidP="005D7E16">
    <w:pPr>
      <w:pStyle w:val="Header"/>
      <w:rPr>
        <w:rFonts w:ascii="Arial" w:hAnsi="Arial"/>
        <w:sz w:val="24"/>
      </w:rPr>
    </w:pPr>
  </w:p>
  <w:p w14:paraId="7652C4D7" w14:textId="77777777" w:rsidR="00615C98" w:rsidRDefault="00615C98" w:rsidP="005D7E16">
    <w:pPr>
      <w:pStyle w:val="Header"/>
      <w:rPr>
        <w:rFonts w:ascii="Arial" w:hAnsi="Arial" w:cs="Arial"/>
        <w:bCs/>
        <w:sz w:val="24"/>
        <w:szCs w:val="24"/>
      </w:rPr>
    </w:pPr>
  </w:p>
  <w:p w14:paraId="7D76874F" w14:textId="77777777" w:rsidR="00E5377C" w:rsidRDefault="00E5377C" w:rsidP="005D7E16">
    <w:pPr>
      <w:pStyle w:val="Header"/>
    </w:pPr>
  </w:p>
  <w:p w14:paraId="4731E772" w14:textId="77777777" w:rsidR="00E5377C" w:rsidRDefault="00E5377C" w:rsidP="00AF5B39"/>
  <w:p w14:paraId="6088E318" w14:textId="77777777" w:rsidR="00E5377C" w:rsidRDefault="00E5377C" w:rsidP="00AF5B39">
    <w:pPr>
      <w:pStyle w:val="Header"/>
    </w:pPr>
  </w:p>
  <w:p w14:paraId="7E7CF205" w14:textId="77777777" w:rsidR="00E5377C" w:rsidRDefault="00E5377C" w:rsidP="00AF5B3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94EB7"/>
    <w:multiLevelType w:val="hybridMultilevel"/>
    <w:tmpl w:val="A252A666"/>
    <w:lvl w:ilvl="0" w:tplc="08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" w15:restartNumberingAfterBreak="0">
    <w:nsid w:val="677072D0"/>
    <w:multiLevelType w:val="hybridMultilevel"/>
    <w:tmpl w:val="AACCE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564702">
    <w:abstractNumId w:val="1"/>
  </w:num>
  <w:num w:numId="2" w16cid:durableId="1110513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D3"/>
    <w:rsid w:val="002D1348"/>
    <w:rsid w:val="00447D94"/>
    <w:rsid w:val="00593C1C"/>
    <w:rsid w:val="00615C98"/>
    <w:rsid w:val="00621DD3"/>
    <w:rsid w:val="007B2D25"/>
    <w:rsid w:val="007B2D9A"/>
    <w:rsid w:val="007E1AB9"/>
    <w:rsid w:val="00805B65"/>
    <w:rsid w:val="0099193C"/>
    <w:rsid w:val="009F3181"/>
    <w:rsid w:val="00A9671F"/>
    <w:rsid w:val="00B44F3E"/>
    <w:rsid w:val="00B704F9"/>
    <w:rsid w:val="00C70BE7"/>
    <w:rsid w:val="00CA7ED1"/>
    <w:rsid w:val="00CC3F7D"/>
    <w:rsid w:val="00DB4E0F"/>
    <w:rsid w:val="00E5377C"/>
    <w:rsid w:val="00E6010D"/>
    <w:rsid w:val="00EE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0F48C"/>
  <w15:chartTrackingRefBased/>
  <w15:docId w15:val="{D0A96440-4C0E-4A27-8B61-30194C5F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DD3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621DD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37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1DD3"/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paragraph" w:styleId="Header">
    <w:name w:val="header"/>
    <w:basedOn w:val="Normal"/>
    <w:link w:val="HeaderChar"/>
    <w:unhideWhenUsed/>
    <w:rsid w:val="00621DD3"/>
    <w:pPr>
      <w:tabs>
        <w:tab w:val="center" w:pos="4153"/>
        <w:tab w:val="right" w:pos="8306"/>
      </w:tabs>
      <w:spacing w:after="0" w:line="240" w:lineRule="auto"/>
    </w:pPr>
    <w:rPr>
      <w:rFonts w:ascii="TradeGothic" w:eastAsia="Times New Roman" w:hAnsi="TradeGothic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621DD3"/>
    <w:rPr>
      <w:rFonts w:ascii="TradeGothic" w:eastAsia="Times New Roman" w:hAnsi="TradeGothic" w:cs="Times New Roman"/>
      <w:kern w:val="0"/>
      <w:szCs w:val="20"/>
      <w14:ligatures w14:val="none"/>
    </w:rPr>
  </w:style>
  <w:style w:type="paragraph" w:customStyle="1" w:styleId="legclearfix2">
    <w:name w:val="legclearfix2"/>
    <w:basedOn w:val="Normal"/>
    <w:rsid w:val="00621DD3"/>
    <w:pPr>
      <w:shd w:val="clear" w:color="auto" w:fill="FFFFFF"/>
      <w:spacing w:after="24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21DD3"/>
    <w:rPr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621DD3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621DD3"/>
    <w:rPr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377C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paragraph" w:styleId="Revision">
    <w:name w:val="Revision"/>
    <w:hidden/>
    <w:uiPriority w:val="99"/>
    <w:semiHidden/>
    <w:rsid w:val="007B2D25"/>
    <w:pPr>
      <w:spacing w:after="0" w:line="240" w:lineRule="auto"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E1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1A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1AB9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AB9"/>
    <w:rPr>
      <w:b/>
      <w:bCs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47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D9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legislation.gov.uk/cy/uksi/2024/610/contents/mad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A52647041</value>
    </field>
    <field name="Objective-Title">
      <value order="0">MA/HIDCC/5086/24 - Doc 12 - Written Statement - Cymraeg</value>
    </field>
    <field name="Objective-Description">
      <value order="0"/>
    </field>
    <field name="Objective-CreationStamp">
      <value order="0">2024-04-23T13:38:47Z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2024-05-10T14:06:36Z</value>
    </field>
    <field name="Objective-Owner">
      <value order="0">Lee, Jonathan (CCRA - ERA - Landscapes, Nature and Forestry)</value>
    </field>
    <field name="Objective-Path">
      <value order="0">Objective Global Folder:#Business File Plan:WG Organisational Groups:Covid-19 Inquiry - Excluded File Plan Areas:Local Government, Housing, Climate Change &amp; Rural Affairs (LGHCCRA) - Landscapes, Nature &amp; Forestry:1 - Save:01. Ministerial Work:2024 LNFD Ministerial Files:Huw Irranca Davies - Cabinet Secretary for Climate Change &amp; Rural Affairs - 2024:Huw Irranca Davies - Cabinet Secretary for Climate Change - LNFD - Ministerial Advice - Legislation - 2024:MA/HIDCC/5086/24 - The Phytosanitary Conditions (Amendment) Regulations 2024</value>
    </field>
    <field name="Objective-Parent">
      <value order="0">MA/HIDCC/5086/24 - The Phytosanitary Conditions (Amendment) Regulations 2024</value>
    </field>
    <field name="Objective-State">
      <value order="0">Being Edited</value>
    </field>
    <field name="Objective-VersionId">
      <value order="0">vA96882893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qA2111348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CD2CDCD1-8524-4FF0-9AF2-19885BE291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Jonathan (PSO - Covid-19 Public Inquiry)</dc:creator>
  <cp:keywords/>
  <dc:description/>
  <cp:lastModifiedBy>Oxenham, James (OFM - Cabinet Division)</cp:lastModifiedBy>
  <cp:revision>2</cp:revision>
  <dcterms:created xsi:type="dcterms:W3CDTF">2024-05-10T14:20:00Z</dcterms:created>
  <dcterms:modified xsi:type="dcterms:W3CDTF">2024-05-10T14:20:00Z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A52647041</vt:lpwstr>
  </property>
  <property fmtid="{D5CDD505-2E9C-101B-9397-08002B2CF9AE}" pid="4" name="Objective-Title">
    <vt:lpwstr>MA/HIDCC/5086/24 - Doc 12 - Written Statement - Cymraeg</vt:lpwstr>
  </property>
  <property fmtid="{D5CDD505-2E9C-101B-9397-08002B2CF9AE}" pid="5" name="Objective-Description">
    <vt:lpwstr/>
  </property>
  <property fmtid="{D5CDD505-2E9C-101B-9397-08002B2CF9AE}" pid="6" name="Objective-CreationStamp">
    <vt:filetime>2024-04-23T13:38:47Z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2024-05-10T14:06:36Z</vt:filetime>
  </property>
  <property fmtid="{D5CDD505-2E9C-101B-9397-08002B2CF9AE}" pid="11" name="Objective-Owner">
    <vt:lpwstr>Lee, Jonathan (CCRA - ERA - Landscapes, Nature and Forestry)</vt:lpwstr>
  </property>
  <property fmtid="{D5CDD505-2E9C-101B-9397-08002B2CF9AE}" pid="12" name="Objective-Path">
    <vt:lpwstr>Objective Global Folder:#Business File Plan:WG Organisational Groups:Covid-19 Inquiry - Excluded File Plan Areas:Local Government, Housing, Climate Change &amp; Rural Affairs (LGHCCRA) - Landscapes, Nature &amp; Forestry:1 - Save:01. Ministerial Work:2024 LNFD Ministerial Files:Huw Irranca Davies - Cabinet Secretary for Climate Change &amp; Rural Affairs - 2024:Huw Irranca Davies - Cabinet Secretary for Climate Change - LNFD - Ministerial Advice - Legislation - 2024:MA/HIDCC/5086/24 - The Phytosanitary Conditions (Amendment) Regulations 2024:</vt:lpwstr>
  </property>
  <property fmtid="{D5CDD505-2E9C-101B-9397-08002B2CF9AE}" pid="13" name="Objective-Parent">
    <vt:lpwstr>MA/HIDCC/5086/24 - The Phytosanitary Conditions (Amendment) Regulations 2024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vA96882893</vt:lpwstr>
  </property>
  <property fmtid="{D5CDD505-2E9C-101B-9397-08002B2CF9AE}" pid="16" name="Objective-Version">
    <vt:lpwstr>1.1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qA2111348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