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7580" w14:textId="77777777" w:rsidR="001A39E2" w:rsidRDefault="001A39E2" w:rsidP="001A39E2">
      <w:pPr>
        <w:jc w:val="right"/>
        <w:rPr>
          <w:b/>
        </w:rPr>
      </w:pPr>
    </w:p>
    <w:p w14:paraId="7F34885D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EC5432" wp14:editId="2766A78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E89B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D6041F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0CF3CA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957AF88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33F5E9D2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36BE91" wp14:editId="57397B3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10B3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C17E90A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BE4B0D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16F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22F7E" w14:textId="45486207" w:rsidR="003C4920" w:rsidRPr="004F23E1" w:rsidRDefault="000A3172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172">
              <w:rPr>
                <w:rFonts w:ascii="Arial" w:hAnsi="Arial" w:cs="Arial"/>
                <w:b/>
                <w:bCs/>
                <w:sz w:val="24"/>
                <w:szCs w:val="24"/>
              </w:rPr>
              <w:t>Ymgynghoriad Llywodraeth Cymru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848F3" w:rsidRPr="00C84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Rheoli </w:t>
            </w:r>
            <w:proofErr w:type="spellStart"/>
            <w:r w:rsidR="00C848F3" w:rsidRPr="00C848F3">
              <w:rPr>
                <w:rFonts w:ascii="Arial" w:hAnsi="Arial" w:cs="Arial"/>
                <w:b/>
                <w:bCs/>
                <w:sz w:val="24"/>
                <w:szCs w:val="24"/>
              </w:rPr>
              <w:t>maethynnau</w:t>
            </w:r>
            <w:proofErr w:type="spellEnd"/>
            <w:r w:rsidR="00C848F3" w:rsidRPr="00C84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Rheoli mewn </w:t>
            </w:r>
            <w:proofErr w:type="spellStart"/>
            <w:r w:rsidR="00C848F3" w:rsidRPr="00C848F3">
              <w:rPr>
                <w:rFonts w:ascii="Arial" w:hAnsi="Arial" w:cs="Arial"/>
                <w:b/>
                <w:bCs/>
                <w:sz w:val="24"/>
                <w:szCs w:val="24"/>
              </w:rPr>
              <w:t>ffordd</w:t>
            </w:r>
            <w:proofErr w:type="spellEnd"/>
            <w:r w:rsidR="00C848F3" w:rsidRPr="00C84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gynaliadwy y modd y mae tail da byw yn cael ei </w:t>
            </w:r>
            <w:proofErr w:type="spellStart"/>
            <w:r w:rsidR="00C848F3" w:rsidRPr="00C848F3">
              <w:rPr>
                <w:rFonts w:ascii="Arial" w:hAnsi="Arial" w:cs="Arial"/>
                <w:b/>
                <w:bCs/>
                <w:sz w:val="24"/>
                <w:szCs w:val="24"/>
              </w:rPr>
              <w:t>wasgaru</w:t>
            </w:r>
            <w:proofErr w:type="spellEnd"/>
          </w:p>
        </w:tc>
      </w:tr>
      <w:tr w:rsidR="00817906" w:rsidRPr="00A011A1" w14:paraId="1ED6586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020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8404" w14:textId="7CCA75E1" w:rsidR="00817906" w:rsidRPr="004F23E1" w:rsidRDefault="00C848F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 </w:t>
            </w:r>
            <w:r w:rsidRPr="00C84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Tachwedd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817906" w:rsidRPr="00A011A1" w14:paraId="078E7FB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973A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6B585" w14:textId="2588CD7D" w:rsidR="00817906" w:rsidRPr="004F23E1" w:rsidRDefault="00C848F3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 w:rsidR="000A31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A3172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C848F3">
              <w:rPr>
                <w:rFonts w:ascii="Arial" w:hAnsi="Arial" w:cs="Arial"/>
                <w:b/>
                <w:bCs/>
                <w:sz w:val="24"/>
                <w:szCs w:val="24"/>
              </w:rPr>
              <w:t>Y Gweinidog Materion Gwledig a Gogledd Cymru, a’r Trefnydd</w:t>
            </w:r>
          </w:p>
        </w:tc>
      </w:tr>
    </w:tbl>
    <w:p w14:paraId="00C66581" w14:textId="1CEA96F6" w:rsidR="00A845A9" w:rsidRDefault="00A845A9" w:rsidP="00A845A9"/>
    <w:p w14:paraId="6EAE1489" w14:textId="2756BC50" w:rsidR="00C848F3" w:rsidRDefault="00C848F3" w:rsidP="00A845A9"/>
    <w:p w14:paraId="51E1D4F8" w14:textId="1B994CF3" w:rsidR="00C848F3" w:rsidRPr="00555FCB" w:rsidRDefault="00C848F3" w:rsidP="002A1749">
      <w:pPr>
        <w:pStyle w:val="Title"/>
        <w:spacing w:line="240" w:lineRule="auto"/>
        <w:rPr>
          <w:sz w:val="24"/>
          <w:shd w:val="clear" w:color="auto" w:fill="FFFFFF"/>
          <w:lang w:val="cy-GB"/>
        </w:rPr>
      </w:pPr>
      <w:r w:rsidRPr="00555FCB">
        <w:rPr>
          <w:sz w:val="24"/>
          <w:shd w:val="clear" w:color="auto" w:fill="FFFFFF"/>
          <w:lang w:val="cy-GB"/>
        </w:rPr>
        <w:t>Mae’n bleser gen i lansio’n hymgynghoriad</w:t>
      </w:r>
      <w:r>
        <w:rPr>
          <w:sz w:val="24"/>
          <w:shd w:val="clear" w:color="auto" w:fill="FFFFFF"/>
          <w:lang w:val="cy-GB"/>
        </w:rPr>
        <w:t xml:space="preserve">, </w:t>
      </w:r>
      <w:hyperlink r:id="rId8" w:history="1">
        <w:r w:rsidRPr="00561FAE">
          <w:rPr>
            <w:rStyle w:val="Hyperlink"/>
            <w:sz w:val="24"/>
            <w:shd w:val="clear" w:color="auto" w:fill="FFFFFF"/>
            <w:lang w:val="cy-GB"/>
          </w:rPr>
          <w:t>Rheoli maethynnau – Rheoli mewn ffordd gynaliadwy y modd y mae tail da byw yn cael ei wasgaru</w:t>
        </w:r>
      </w:hyperlink>
      <w:r w:rsidRPr="00555FCB">
        <w:rPr>
          <w:sz w:val="24"/>
          <w:shd w:val="clear" w:color="auto" w:fill="FFFFFF"/>
          <w:lang w:val="cy-GB"/>
        </w:rPr>
        <w:t>.</w:t>
      </w:r>
    </w:p>
    <w:p w14:paraId="5FB418DD" w14:textId="77777777" w:rsidR="00C848F3" w:rsidRPr="00555FCB" w:rsidRDefault="00C848F3" w:rsidP="002A174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/>
        </w:rPr>
      </w:pPr>
      <w:r w:rsidRPr="00555FCB">
        <w:rPr>
          <w:rFonts w:ascii="Arial" w:hAnsi="Arial" w:cs="Arial"/>
          <w:lang w:val="cy-GB"/>
        </w:rPr>
        <w:t xml:space="preserve">Mae Rheoliadau Adnoddau Dŵr (Rheoli Llygredd Amaethyddol) (Cymru) 2021 yn ceisio mynd i’r afael â’r gweithgareddau amaethyddol sy’n achosi llygredd dŵr yng Nghymru. Mae’r mesurau’n helpu i ysgwyddo llawer o’n hymrwymiadau rhyngwladol a domestig </w:t>
      </w:r>
      <w:r>
        <w:rPr>
          <w:rFonts w:ascii="Arial" w:hAnsi="Arial" w:cs="Arial"/>
          <w:lang w:val="cy-GB"/>
        </w:rPr>
        <w:t>ac i g</w:t>
      </w:r>
      <w:r w:rsidRPr="00555FCB">
        <w:rPr>
          <w:rFonts w:ascii="Arial" w:hAnsi="Arial" w:cs="Arial"/>
          <w:lang w:val="cy-GB"/>
        </w:rPr>
        <w:t xml:space="preserve">ynnal yr enw da sydd gan ffermwyr Cymru am eu safonau uchel o ran yr amgylchedd a lles anifeiliaid. </w:t>
      </w:r>
    </w:p>
    <w:p w14:paraId="1B2AD045" w14:textId="77777777" w:rsidR="00C848F3" w:rsidRPr="00555FCB" w:rsidRDefault="00C848F3" w:rsidP="002A174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/>
        </w:rPr>
      </w:pPr>
      <w:r w:rsidRPr="00555FCB">
        <w:rPr>
          <w:rFonts w:ascii="Arial" w:hAnsi="Arial" w:cs="Arial"/>
          <w:lang w:val="cy-GB"/>
        </w:rPr>
        <w:t xml:space="preserve">Rydyn ni wedi ymrwymo i weithio gyda’r gymuned ffermio i ddefnyddio’r rheoliadau i wella ansawdd dŵr ac aer, gan dargedu’r gweithgareddau hynny rydyn ni’n gwybod sy’n achosi llygredd. </w:t>
      </w:r>
    </w:p>
    <w:p w14:paraId="5484B5D1" w14:textId="7217DE9E" w:rsidR="00C848F3" w:rsidRPr="00555FCB" w:rsidRDefault="00C848F3" w:rsidP="002A1749">
      <w:pPr>
        <w:rPr>
          <w:rFonts w:ascii="Arial" w:hAnsi="Arial" w:cs="Arial"/>
          <w:sz w:val="24"/>
          <w:szCs w:val="24"/>
          <w:lang w:val="cy-GB"/>
        </w:rPr>
      </w:pPr>
      <w:r w:rsidRPr="00555FCB">
        <w:rPr>
          <w:rFonts w:ascii="Arial" w:hAnsi="Arial" w:cs="Arial"/>
          <w:sz w:val="24"/>
          <w:szCs w:val="24"/>
          <w:lang w:val="cy-GB"/>
        </w:rPr>
        <w:t xml:space="preserve">Daw Cam 2 y rheoliadau i rym ar 1 Ionawr 2023, ac eithrio’r terfyn </w:t>
      </w:r>
      <w:r>
        <w:rPr>
          <w:rFonts w:ascii="Arial" w:hAnsi="Arial" w:cs="Arial"/>
          <w:sz w:val="24"/>
          <w:szCs w:val="24"/>
          <w:lang w:val="cy-GB"/>
        </w:rPr>
        <w:t xml:space="preserve">nitrogen </w:t>
      </w:r>
      <w:r w:rsidRPr="00555FCB">
        <w:rPr>
          <w:rFonts w:ascii="Arial" w:hAnsi="Arial" w:cs="Arial"/>
          <w:sz w:val="24"/>
          <w:szCs w:val="24"/>
          <w:lang w:val="cy-GB"/>
        </w:rPr>
        <w:t>blynyddol fesul daliad o 170kg</w:t>
      </w:r>
      <w:r>
        <w:rPr>
          <w:rFonts w:ascii="Arial" w:hAnsi="Arial" w:cs="Arial"/>
          <w:sz w:val="24"/>
          <w:szCs w:val="24"/>
          <w:lang w:val="cy-GB"/>
        </w:rPr>
        <w:t>/ha</w:t>
      </w:r>
      <w:r w:rsidRPr="00555FC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o dail da byw </w:t>
      </w:r>
      <w:r w:rsidRPr="00555FCB">
        <w:rPr>
          <w:rFonts w:ascii="Arial" w:hAnsi="Arial" w:cs="Arial"/>
          <w:sz w:val="24"/>
          <w:szCs w:val="24"/>
          <w:lang w:val="cy-GB"/>
        </w:rPr>
        <w:t>a ddaw i rym ym mis Ebrill 2023</w:t>
      </w:r>
      <w:r>
        <w:rPr>
          <w:rFonts w:ascii="Arial" w:hAnsi="Arial" w:cs="Arial"/>
          <w:sz w:val="24"/>
          <w:szCs w:val="24"/>
          <w:lang w:val="cy-GB"/>
        </w:rPr>
        <w:t>.</w:t>
      </w:r>
      <w:r w:rsidRPr="00555FCB">
        <w:rPr>
          <w:rFonts w:ascii="Arial" w:hAnsi="Arial" w:cs="Arial"/>
          <w:sz w:val="24"/>
          <w:szCs w:val="24"/>
          <w:lang w:val="cy-GB"/>
        </w:rPr>
        <w:t xml:space="preserve"> </w:t>
      </w:r>
      <w:r w:rsidR="000A3172">
        <w:rPr>
          <w:rFonts w:ascii="Arial" w:hAnsi="Arial" w:cs="Arial"/>
          <w:sz w:val="24"/>
          <w:szCs w:val="24"/>
          <w:lang w:val="cy-GB"/>
        </w:rPr>
        <w:br/>
      </w:r>
    </w:p>
    <w:p w14:paraId="023FE919" w14:textId="77777777" w:rsidR="00C848F3" w:rsidRPr="00555FCB" w:rsidRDefault="00C848F3" w:rsidP="002A1749">
      <w:pPr>
        <w:rPr>
          <w:rFonts w:ascii="Arial" w:hAnsi="Arial" w:cs="Arial"/>
          <w:sz w:val="24"/>
          <w:szCs w:val="24"/>
          <w:lang w:val="cy-GB"/>
        </w:rPr>
      </w:pPr>
      <w:r w:rsidRPr="00555FCB">
        <w:rPr>
          <w:rFonts w:ascii="Arial" w:hAnsi="Arial" w:cs="Arial"/>
          <w:sz w:val="24"/>
          <w:szCs w:val="24"/>
          <w:lang w:val="cy-GB"/>
        </w:rPr>
        <w:t xml:space="preserve">Rydyn ni’n ymgynghori ar gynllun trwyddedu lle gall busnes fferm wneud cais am drwydded i gynyddu’r terfyn nitrogen fesul daliad i hyd at 250kg/ha gan ddibynnu ar anghenion y cnwd ac ystyriaethau cyfreithiol eraill. Rydyn ni’n ymgynghori ar gynigion ar gyfer cynllun fyddai mewn grym tan 2025. </w:t>
      </w:r>
    </w:p>
    <w:p w14:paraId="68DE1336" w14:textId="18C44B83" w:rsidR="00C848F3" w:rsidRPr="00555FCB" w:rsidRDefault="000A3172" w:rsidP="002A174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br/>
      </w:r>
      <w:r w:rsidR="00C848F3" w:rsidRPr="00555FCB">
        <w:rPr>
          <w:rFonts w:ascii="Arial" w:hAnsi="Arial" w:cs="Arial"/>
          <w:sz w:val="24"/>
          <w:szCs w:val="24"/>
          <w:lang w:val="cy-GB"/>
        </w:rPr>
        <w:t xml:space="preserve">Mae’r cynllun trwyddedu’n rhan o becyn o fesurau y cytunodd Llywodraeth Cymru a Phlaid Cymru arno ym mis Hydref i hwyluso’r ymrwymiad yn y Cytundeb Cydweithredu i leihau llygredd amaethyddol. </w:t>
      </w:r>
    </w:p>
    <w:p w14:paraId="5630A70E" w14:textId="59810277" w:rsidR="00420F01" w:rsidRPr="002A1749" w:rsidRDefault="00C848F3" w:rsidP="002A1749">
      <w:pPr>
        <w:shd w:val="clear" w:color="auto" w:fill="FFFFFF" w:themeFill="background1"/>
        <w:spacing w:after="300"/>
        <w:rPr>
          <w:rFonts w:ascii="Arial" w:hAnsi="Arial" w:cs="Arial"/>
          <w:sz w:val="24"/>
          <w:szCs w:val="24"/>
          <w:lang w:val="cy-GB"/>
        </w:rPr>
      </w:pPr>
      <w:r w:rsidRPr="00555FCB">
        <w:rPr>
          <w:rFonts w:ascii="Arial" w:hAnsi="Arial" w:cs="Arial"/>
          <w:sz w:val="24"/>
          <w:szCs w:val="24"/>
          <w:lang w:val="cy-GB"/>
        </w:rPr>
        <w:t xml:space="preserve">Daw’r ymgynghoriad i ben ar 17 Chwefror 2023 a hoffwn wahodd pawb sydd â barn i ystyried ein cynigion. Gan ddisgwyl ymlaen yn fawr at glywed eich barn. </w:t>
      </w:r>
    </w:p>
    <w:p w14:paraId="5AA87062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B251" w14:textId="77777777" w:rsidR="00250DE6" w:rsidRDefault="00250DE6">
      <w:r>
        <w:separator/>
      </w:r>
    </w:p>
  </w:endnote>
  <w:endnote w:type="continuationSeparator" w:id="0">
    <w:p w14:paraId="1EC03C61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0CB8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4FAB5F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01AF" w14:textId="77777777" w:rsidR="00250DE6" w:rsidRDefault="00250DE6">
      <w:r>
        <w:separator/>
      </w:r>
    </w:p>
  </w:footnote>
  <w:footnote w:type="continuationSeparator" w:id="0">
    <w:p w14:paraId="33356B6C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0826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928C54" wp14:editId="241E3C5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47631" w14:textId="77777777" w:rsidR="00DD4B82" w:rsidRDefault="00DD4B82">
    <w:pPr>
      <w:pStyle w:val="Header"/>
    </w:pPr>
  </w:p>
  <w:p w14:paraId="34370E3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56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A3172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1749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61FAE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705A4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848F3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062AB9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C848F3"/>
    <w:pPr>
      <w:spacing w:after="160" w:line="259" w:lineRule="auto"/>
    </w:pPr>
    <w:rPr>
      <w:rFonts w:ascii="Arial" w:eastAsiaTheme="minorHAnsi" w:hAnsi="Arial" w:cs="Arial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848F3"/>
    <w:rPr>
      <w:rFonts w:ascii="Arial" w:eastAsiaTheme="minorHAnsi" w:hAnsi="Arial" w:cs="Arial"/>
      <w:sz w:val="40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61F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rheoli-maethynnau-rheolir-defnydd-cynaliadwy-o-dail-da-by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2020-12-01T08:35:33Z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2020-12-01T08:44:04Z</value>
    </field>
    <field name="Objective-ModificationStamp">
      <value order="0">2021-03-23T09:27:45Z</value>
    </field>
    <field name="Objective-Owner">
      <value order="0">Oxenham, James (OFM - Cabinet Division)</value>
    </field>
    <field name="Objective-Path">
      <value order="0">Objective Global Folder:Business File Plan:Office of the First Minister (OFM):Office of the First Minister (OFM) - Cabinet Division:1 - Save:Cabinet Secretariat:Cabinet Secretariat - 6th Senedd:Cabinet Statements:Cabinet - Statements - May-July 2021:Cabinet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qA1465419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2011-05-27T10:35:00Z</cp:lastPrinted>
  <dcterms:created xsi:type="dcterms:W3CDTF">2022-11-25T11:18:00Z</dcterms:created>
  <dcterms:modified xsi:type="dcterms:W3CDTF">2022-11-25T11:19:00Z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>Message registered by Oxenham, James (OFM - Cabinet Division) on 01 December 2020 09:43:44</vt:lpwstr>
  </property>
  <property fmtid="{D5CDD505-2E9C-101B-9397-08002B2CF9AE}" pid="6" name="Objective-CreationStamp">
    <vt:filetime>2020-12-01T08:44:04Z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2020-12-01T08:44:04Z</vt:filetime>
  </property>
  <property fmtid="{D5CDD505-2E9C-101B-9397-08002B2CF9AE}" pid="10" name="Objective-ModificationStamp">
    <vt:filetime>2021-03-23T09:27:45Z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Secretariat - 6th Senedd:Cabinet Statements:Cabinet - Statements - May-July 2021:Cabinet Statement Templates: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qA1465419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