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86EA4B" w14:textId="77777777" w:rsidR="001A39E2" w:rsidRDefault="001A39E2" w:rsidP="00741022">
      <w:pPr>
        <w:jc w:val="both"/>
        <w:rPr>
          <w:b/>
        </w:rPr>
      </w:pPr>
    </w:p>
    <w:p w14:paraId="3B86EA4C" w14:textId="77777777" w:rsidR="00A845A9" w:rsidRDefault="000C5E9B" w:rsidP="00741022">
      <w:pPr>
        <w:pStyle w:val="Heading1"/>
        <w:jc w:val="both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3B86EA68" wp14:editId="3B86EA6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D1FD91"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" o:allowincell="f" strokecolor="red" strokeweight="1.5pt"/>
            </w:pict>
          </mc:Fallback>
        </mc:AlternateContent>
      </w:r>
    </w:p>
    <w:p w14:paraId="3B86EA4D" w14:textId="4A74F2F3" w:rsidR="00A845A9" w:rsidRDefault="00017FD4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DATGANIAD YSGRIFENEDIG</w:t>
      </w:r>
    </w:p>
    <w:p w14:paraId="3B86EA4E" w14:textId="4081AAB4" w:rsidR="00A845A9" w:rsidRDefault="00017FD4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GAN</w:t>
      </w:r>
    </w:p>
    <w:p w14:paraId="3B86EA4F" w14:textId="7F8B718F" w:rsidR="00A845A9" w:rsidRDefault="00017FD4" w:rsidP="002150C6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LYWODRAETH CYMRU</w:t>
      </w:r>
    </w:p>
    <w:p w14:paraId="3B86EA50" w14:textId="77777777" w:rsidR="00A845A9" w:rsidRPr="00CE48F3" w:rsidRDefault="000C5E9B" w:rsidP="00741022">
      <w:pPr>
        <w:jc w:val="both"/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1" behindDoc="0" locked="0" layoutInCell="0" allowOverlap="1" wp14:anchorId="3B86EA6A" wp14:editId="3B86EA6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C6DE85" id="Line 6" o:spid="_x0000_s1026" style="position:absolute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973"/>
      </w:tblGrid>
      <w:tr w:rsidR="00EA5290" w:rsidRPr="00A011A1" w14:paraId="3B86EA55" w14:textId="77777777" w:rsidTr="00666758">
        <w:tc>
          <w:tcPr>
            <w:tcW w:w="1383" w:type="dxa"/>
          </w:tcPr>
          <w:p w14:paraId="6FA51DB0" w14:textId="77777777" w:rsidR="00E23DEB" w:rsidRDefault="00E23DEB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B86EA52" w14:textId="10379C76" w:rsidR="00EA5290" w:rsidRPr="00BB62A8" w:rsidRDefault="001825F8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</w:t>
            </w:r>
            <w:r w:rsidR="00495E7C">
              <w:rPr>
                <w:rFonts w:ascii="Arial" w:hAnsi="Arial" w:cs="Arial"/>
                <w:b/>
                <w:bCs/>
                <w:sz w:val="24"/>
                <w:szCs w:val="24"/>
              </w:rPr>
              <w:t>EITL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73" w:type="dxa"/>
          </w:tcPr>
          <w:p w14:paraId="14D53F09" w14:textId="77777777" w:rsidR="00E23DEB" w:rsidRPr="00941A1E" w:rsidRDefault="00E23DEB" w:rsidP="00B03B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414E52FA" w14:textId="2D19AB00" w:rsidR="00E23DEB" w:rsidRPr="00941A1E" w:rsidRDefault="00495E7C" w:rsidP="00B03B02">
            <w:pPr>
              <w:jc w:val="both"/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  <w:lang w:val="cy-GB"/>
              </w:rPr>
            </w:pPr>
            <w:bookmarkStart w:id="0" w:name="_Hlk117256507"/>
            <w:r w:rsidRPr="00941A1E"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  <w:lang w:val="cy-GB"/>
              </w:rPr>
              <w:t>Rheoliadau’r Fasnach mewn Anifeiliaid a Chynhyrchion Perthynol (Diwygio a Swyddogaethau Ded</w:t>
            </w:r>
            <w:r w:rsidR="00941A1E"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  <w:lang w:val="cy-GB"/>
              </w:rPr>
              <w:t>d</w:t>
            </w:r>
            <w:r w:rsidRPr="00941A1E"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  <w:lang w:val="cy-GB"/>
              </w:rPr>
              <w:t xml:space="preserve">fwriaethol) </w:t>
            </w:r>
            <w:r w:rsidR="002E1366" w:rsidRPr="00941A1E">
              <w:rPr>
                <w:rFonts w:ascii="Arial" w:hAnsi="Arial" w:cs="Arial"/>
                <w:b/>
                <w:bCs/>
                <w:color w:val="242424"/>
                <w:sz w:val="24"/>
                <w:szCs w:val="24"/>
                <w:shd w:val="clear" w:color="auto" w:fill="FFFFFF"/>
                <w:lang w:val="cy-GB"/>
              </w:rPr>
              <w:t>2022</w:t>
            </w:r>
          </w:p>
          <w:bookmarkEnd w:id="0"/>
          <w:p w14:paraId="3B86EA54" w14:textId="7B95EA66" w:rsidR="002E1366" w:rsidRPr="00941A1E" w:rsidRDefault="002E1366" w:rsidP="00B03B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</w:tc>
      </w:tr>
      <w:tr w:rsidR="00EA5290" w:rsidRPr="00A011A1" w14:paraId="3B86EA58" w14:textId="77777777" w:rsidTr="00666758">
        <w:tc>
          <w:tcPr>
            <w:tcW w:w="1383" w:type="dxa"/>
          </w:tcPr>
          <w:p w14:paraId="3B86EA56" w14:textId="3546B7EE" w:rsidR="00EA5290" w:rsidRPr="00BB62A8" w:rsidRDefault="00560F1F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</w:t>
            </w:r>
            <w:r w:rsidR="0061405E">
              <w:rPr>
                <w:rFonts w:ascii="Arial" w:hAnsi="Arial" w:cs="Arial"/>
                <w:b/>
                <w:bCs/>
                <w:sz w:val="24"/>
                <w:szCs w:val="24"/>
              </w:rPr>
              <w:t>YDDIAD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973" w:type="dxa"/>
          </w:tcPr>
          <w:p w14:paraId="12754137" w14:textId="58D9696C" w:rsidR="00EA5290" w:rsidRDefault="00F134C3" w:rsidP="00B03B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4397E">
              <w:rPr>
                <w:rFonts w:ascii="Arial" w:hAnsi="Arial" w:cs="Arial"/>
                <w:b/>
                <w:bCs/>
                <w:sz w:val="24"/>
                <w:szCs w:val="24"/>
              </w:rPr>
              <w:t>21</w:t>
            </w:r>
            <w:r w:rsidR="00C256A6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61405E">
              <w:rPr>
                <w:rFonts w:ascii="Arial" w:hAnsi="Arial" w:cs="Arial"/>
                <w:b/>
                <w:bCs/>
                <w:sz w:val="24"/>
                <w:szCs w:val="24"/>
              </w:rPr>
              <w:t>Hydref</w:t>
            </w:r>
            <w:r w:rsidR="0051555E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2022</w:t>
            </w:r>
          </w:p>
          <w:p w14:paraId="3B86EA57" w14:textId="7924C3B7" w:rsidR="00E23DEB" w:rsidRPr="00670227" w:rsidRDefault="00E23DEB" w:rsidP="00B03B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EA5290" w:rsidRPr="00A011A1" w14:paraId="3B86EA5B" w14:textId="77777777" w:rsidTr="00666758">
        <w:tc>
          <w:tcPr>
            <w:tcW w:w="1383" w:type="dxa"/>
          </w:tcPr>
          <w:p w14:paraId="3B86EA59" w14:textId="45C40850" w:rsidR="00EA5290" w:rsidRPr="00BB62A8" w:rsidRDefault="0061405E" w:rsidP="00741022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GAN</w:t>
            </w:r>
          </w:p>
        </w:tc>
        <w:tc>
          <w:tcPr>
            <w:tcW w:w="7973" w:type="dxa"/>
          </w:tcPr>
          <w:p w14:paraId="063EBF3E" w14:textId="48B794FD" w:rsidR="001825F8" w:rsidRPr="001825F8" w:rsidRDefault="001825F8" w:rsidP="00B03B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Lesley Griffiths AS</w:t>
            </w:r>
            <w:r w:rsidR="00B03B0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r w:rsidRPr="001825F8">
              <w:rPr>
                <w:rFonts w:ascii="Arial" w:hAnsi="Arial" w:cs="Arial"/>
                <w:b/>
                <w:bCs/>
                <w:sz w:val="24"/>
                <w:szCs w:val="24"/>
              </w:rPr>
              <w:t>Y Gweinidog Materion Gwledig a Gogledd Cymru, a’r Trefnydd</w:t>
            </w:r>
          </w:p>
          <w:p w14:paraId="3B86EA5A" w14:textId="4E2CC3A6" w:rsidR="00755DC8" w:rsidRPr="00670227" w:rsidRDefault="00755DC8" w:rsidP="00B03B0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78E00CED" w14:textId="3F6C7F25" w:rsidR="00235506" w:rsidRPr="00235506" w:rsidRDefault="00235506" w:rsidP="00E964D4">
      <w:pPr>
        <w:spacing w:before="160"/>
        <w:jc w:val="both"/>
        <w:rPr>
          <w:rFonts w:ascii="Arial" w:hAnsi="Arial"/>
          <w:sz w:val="24"/>
          <w:lang w:val="cy-GB"/>
        </w:rPr>
      </w:pPr>
      <w:r w:rsidRPr="00235506">
        <w:rPr>
          <w:rFonts w:ascii="Arial" w:hAnsi="Arial"/>
          <w:sz w:val="24"/>
          <w:lang w:val="cy-GB"/>
        </w:rPr>
        <w:t xml:space="preserve">Bydd Aelodau'r Senedd am fod yn ymwybodol fy mod wedi rhoi </w:t>
      </w:r>
      <w:r>
        <w:rPr>
          <w:rFonts w:ascii="Arial" w:hAnsi="Arial"/>
          <w:sz w:val="24"/>
          <w:lang w:val="cy-GB"/>
        </w:rPr>
        <w:t>fy nghydsyniad</w:t>
      </w:r>
      <w:r w:rsidRPr="00235506">
        <w:rPr>
          <w:rFonts w:ascii="Arial" w:hAnsi="Arial"/>
          <w:sz w:val="24"/>
          <w:lang w:val="cy-GB"/>
        </w:rPr>
        <w:t xml:space="preserve"> i'r Ysgrifennydd Gwladol dros yr Amgylchedd, Bwyd a Materion Gwledig arfer pŵer </w:t>
      </w:r>
      <w:r w:rsidR="001D3FA3">
        <w:rPr>
          <w:rFonts w:ascii="Arial" w:hAnsi="Arial"/>
          <w:sz w:val="24"/>
          <w:lang w:val="cy-GB"/>
        </w:rPr>
        <w:t>gwneud is-ddeddfwriaeth</w:t>
      </w:r>
      <w:r w:rsidRPr="00235506">
        <w:rPr>
          <w:rFonts w:ascii="Arial" w:hAnsi="Arial"/>
          <w:sz w:val="24"/>
          <w:lang w:val="cy-GB"/>
        </w:rPr>
        <w:t xml:space="preserve"> mewn maes datganoledig mewn perthynas â Chymru.</w:t>
      </w:r>
    </w:p>
    <w:p w14:paraId="407A802A" w14:textId="1F7EA04F" w:rsidR="001825F8" w:rsidRPr="0057145C" w:rsidRDefault="007D0339" w:rsidP="00E964D4">
      <w:pPr>
        <w:spacing w:before="160"/>
        <w:jc w:val="both"/>
        <w:rPr>
          <w:rFonts w:ascii="Arial" w:hAnsi="Arial"/>
          <w:sz w:val="24"/>
          <w:lang w:val="cy-GB"/>
        </w:rPr>
      </w:pPr>
      <w:r w:rsidRPr="0057145C">
        <w:rPr>
          <w:rFonts w:ascii="Arial" w:hAnsi="Arial"/>
          <w:sz w:val="24"/>
          <w:lang w:val="cy-GB"/>
        </w:rPr>
        <w:t>Gosodwyd yr Offeryn Statudol uchod</w:t>
      </w:r>
      <w:r w:rsidR="000F477C" w:rsidRPr="0057145C">
        <w:rPr>
          <w:rFonts w:ascii="Arial" w:hAnsi="Arial"/>
          <w:sz w:val="24"/>
          <w:lang w:val="cy-GB"/>
        </w:rPr>
        <w:t xml:space="preserve"> gerbron Senedd y DU </w:t>
      </w:r>
      <w:r w:rsidR="00A90183" w:rsidRPr="0057145C">
        <w:rPr>
          <w:rFonts w:ascii="Arial" w:hAnsi="Arial"/>
          <w:sz w:val="24"/>
          <w:lang w:val="cy-GB"/>
        </w:rPr>
        <w:t xml:space="preserve">gan yr Ysgrifennydd Gwladol ar </w:t>
      </w:r>
      <w:r w:rsidR="00056EA2">
        <w:rPr>
          <w:rFonts w:ascii="Arial" w:hAnsi="Arial"/>
          <w:sz w:val="24"/>
          <w:lang w:val="cy-GB"/>
        </w:rPr>
        <w:t>20</w:t>
      </w:r>
      <w:r w:rsidR="00A90183" w:rsidRPr="0057145C">
        <w:rPr>
          <w:rFonts w:ascii="Arial" w:hAnsi="Arial"/>
          <w:sz w:val="24"/>
          <w:lang w:val="cy-GB"/>
        </w:rPr>
        <w:t xml:space="preserve"> Hydref 2022 </w:t>
      </w:r>
      <w:r w:rsidR="00D83EE8" w:rsidRPr="0057145C">
        <w:rPr>
          <w:rFonts w:ascii="Arial" w:hAnsi="Arial"/>
          <w:sz w:val="24"/>
          <w:lang w:val="cy-GB"/>
        </w:rPr>
        <w:t xml:space="preserve">wrth arfer y pwerau a roddwyd gan adran 8(1) </w:t>
      </w:r>
      <w:r w:rsidR="00C6633F" w:rsidRPr="0057145C">
        <w:rPr>
          <w:rFonts w:ascii="Arial" w:hAnsi="Arial"/>
          <w:sz w:val="24"/>
          <w:lang w:val="cy-GB"/>
        </w:rPr>
        <w:t xml:space="preserve">o Ddeddf yr Undeb Ewropeaidd </w:t>
      </w:r>
      <w:r w:rsidR="0012717E" w:rsidRPr="0057145C">
        <w:rPr>
          <w:rFonts w:ascii="Arial" w:hAnsi="Arial"/>
          <w:sz w:val="24"/>
          <w:lang w:val="cy-GB"/>
        </w:rPr>
        <w:t xml:space="preserve">(Ymadael) 2018, </w:t>
      </w:r>
      <w:r w:rsidR="0038244D" w:rsidRPr="0057145C">
        <w:rPr>
          <w:rFonts w:ascii="Arial" w:hAnsi="Arial"/>
          <w:sz w:val="24"/>
          <w:lang w:val="cy-GB"/>
        </w:rPr>
        <w:t xml:space="preserve">a pharagraff 21 o Atodlen 7 </w:t>
      </w:r>
      <w:r w:rsidR="0012717E" w:rsidRPr="0057145C">
        <w:rPr>
          <w:rFonts w:ascii="Arial" w:hAnsi="Arial"/>
          <w:sz w:val="24"/>
          <w:lang w:val="cy-GB"/>
        </w:rPr>
        <w:t>iddi</w:t>
      </w:r>
      <w:r w:rsidR="0097073D" w:rsidRPr="0057145C">
        <w:rPr>
          <w:rFonts w:ascii="Arial" w:eastAsia="Arial" w:hAnsi="Arial" w:cs="Arial"/>
          <w:sz w:val="24"/>
          <w:szCs w:val="24"/>
          <w:lang w:val="cy-GB"/>
        </w:rPr>
        <w:t>.</w:t>
      </w:r>
    </w:p>
    <w:p w14:paraId="4CCEEFC5" w14:textId="65750D09" w:rsidR="00166161" w:rsidRPr="00861907" w:rsidRDefault="007E37E0" w:rsidP="00E964D4">
      <w:pPr>
        <w:pStyle w:val="T1"/>
        <w:rPr>
          <w:rFonts w:ascii="Arial" w:hAnsi="Arial" w:cs="Arial"/>
          <w:sz w:val="24"/>
          <w:szCs w:val="24"/>
          <w:lang w:val="cy-GB"/>
        </w:rPr>
      </w:pPr>
      <w:r w:rsidRPr="0057145C">
        <w:rPr>
          <w:rFonts w:ascii="Arial" w:hAnsi="Arial" w:cs="Arial"/>
          <w:sz w:val="24"/>
          <w:szCs w:val="24"/>
          <w:lang w:val="cy-GB"/>
        </w:rPr>
        <w:t>Gwnaed y</w:t>
      </w:r>
      <w:r w:rsidR="00166161" w:rsidRPr="0057145C">
        <w:rPr>
          <w:rFonts w:ascii="Arial" w:hAnsi="Arial" w:cs="Arial"/>
          <w:sz w:val="24"/>
          <w:szCs w:val="24"/>
          <w:lang w:val="cy-GB"/>
        </w:rPr>
        <w:t xml:space="preserve"> Rheoliadau drafft o dan Ddeddf yr Undeb Ewropeaidd (Ymadael) 2018 ac</w:t>
      </w:r>
      <w:r w:rsidRPr="0057145C">
        <w:rPr>
          <w:rFonts w:ascii="Arial" w:hAnsi="Arial" w:cs="Arial"/>
          <w:sz w:val="24"/>
          <w:szCs w:val="24"/>
          <w:lang w:val="cy-GB"/>
        </w:rPr>
        <w:t xml:space="preserve"> maent</w:t>
      </w:r>
      <w:r w:rsidR="00166161" w:rsidRPr="0057145C">
        <w:rPr>
          <w:rFonts w:ascii="Arial" w:hAnsi="Arial" w:cs="Arial"/>
          <w:sz w:val="24"/>
          <w:szCs w:val="24"/>
          <w:lang w:val="cy-GB"/>
        </w:rPr>
        <w:t xml:space="preserve"> yn mynd i'r afael â </w:t>
      </w:r>
      <w:r w:rsidR="00166161" w:rsidRPr="00861907">
        <w:rPr>
          <w:rFonts w:ascii="Arial" w:hAnsi="Arial" w:cs="Arial"/>
          <w:sz w:val="24"/>
          <w:szCs w:val="24"/>
          <w:lang w:val="cy-GB"/>
        </w:rPr>
        <w:t xml:space="preserve">methiannau cyfraith yr UE a </w:t>
      </w:r>
      <w:proofErr w:type="spellStart"/>
      <w:r w:rsidR="00166161" w:rsidRPr="00861907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="00166161" w:rsidRPr="00861907">
        <w:rPr>
          <w:rFonts w:ascii="Arial" w:hAnsi="Arial" w:cs="Arial"/>
          <w:sz w:val="24"/>
          <w:szCs w:val="24"/>
          <w:lang w:val="cy-GB"/>
        </w:rPr>
        <w:t xml:space="preserve"> </w:t>
      </w:r>
      <w:r w:rsidR="00533EDA" w:rsidRPr="00861907">
        <w:rPr>
          <w:rFonts w:ascii="Arial" w:hAnsi="Arial" w:cs="Arial"/>
          <w:sz w:val="24"/>
          <w:szCs w:val="24"/>
          <w:lang w:val="cy-GB"/>
        </w:rPr>
        <w:t>rhag g</w:t>
      </w:r>
      <w:r w:rsidR="00166161" w:rsidRPr="00861907">
        <w:rPr>
          <w:rFonts w:ascii="Arial" w:hAnsi="Arial" w:cs="Arial"/>
          <w:sz w:val="24"/>
          <w:szCs w:val="24"/>
          <w:lang w:val="cy-GB"/>
        </w:rPr>
        <w:t>weithredu'n effeithiol a diffygion eraill sy'n deillio o</w:t>
      </w:r>
      <w:r w:rsidR="00622352" w:rsidRPr="00861907">
        <w:rPr>
          <w:rFonts w:ascii="Arial" w:hAnsi="Arial" w:cs="Arial"/>
          <w:sz w:val="24"/>
          <w:szCs w:val="24"/>
          <w:lang w:val="cy-GB"/>
        </w:rPr>
        <w:t xml:space="preserve"> ymadawiad y</w:t>
      </w:r>
      <w:r w:rsidR="00166161" w:rsidRPr="00861907">
        <w:rPr>
          <w:rFonts w:ascii="Arial" w:hAnsi="Arial" w:cs="Arial"/>
          <w:sz w:val="24"/>
          <w:szCs w:val="24"/>
          <w:lang w:val="cy-GB"/>
        </w:rPr>
        <w:t xml:space="preserve"> Deyrnas Unedig</w:t>
      </w:r>
      <w:r w:rsidR="00622352" w:rsidRPr="00861907">
        <w:rPr>
          <w:rFonts w:ascii="Arial" w:hAnsi="Arial" w:cs="Arial"/>
          <w:sz w:val="24"/>
          <w:szCs w:val="24"/>
          <w:lang w:val="cy-GB"/>
        </w:rPr>
        <w:t xml:space="preserve"> â’r</w:t>
      </w:r>
      <w:r w:rsidR="00166161" w:rsidRPr="00861907">
        <w:rPr>
          <w:rFonts w:ascii="Arial" w:hAnsi="Arial" w:cs="Arial"/>
          <w:sz w:val="24"/>
          <w:szCs w:val="24"/>
          <w:lang w:val="cy-GB"/>
        </w:rPr>
        <w:t xml:space="preserve"> Undeb Ewropeaidd. Mae cyfraith yr UE a </w:t>
      </w:r>
      <w:proofErr w:type="spellStart"/>
      <w:r w:rsidR="000F0679" w:rsidRPr="00861907">
        <w:rPr>
          <w:rFonts w:ascii="Arial" w:hAnsi="Arial" w:cs="Arial"/>
          <w:sz w:val="24"/>
          <w:szCs w:val="24"/>
          <w:lang w:val="cy-GB"/>
        </w:rPr>
        <w:t>ddargedwir</w:t>
      </w:r>
      <w:proofErr w:type="spellEnd"/>
      <w:r w:rsidR="00166161" w:rsidRPr="00861907">
        <w:rPr>
          <w:rFonts w:ascii="Arial" w:hAnsi="Arial" w:cs="Arial"/>
          <w:sz w:val="24"/>
          <w:szCs w:val="24"/>
          <w:lang w:val="cy-GB"/>
        </w:rPr>
        <w:t xml:space="preserve"> yn ymwneud â mewnforio anifeiliaid a chynhyrchion anifeiliaid </w:t>
      </w:r>
      <w:r w:rsidR="000F0679" w:rsidRPr="00861907">
        <w:rPr>
          <w:rFonts w:ascii="Arial" w:hAnsi="Arial" w:cs="Arial"/>
          <w:sz w:val="24"/>
          <w:szCs w:val="24"/>
          <w:lang w:val="cy-GB"/>
        </w:rPr>
        <w:t>perthynol</w:t>
      </w:r>
      <w:r w:rsidR="00166161" w:rsidRPr="00861907">
        <w:rPr>
          <w:rFonts w:ascii="Arial" w:hAnsi="Arial" w:cs="Arial"/>
          <w:sz w:val="24"/>
          <w:szCs w:val="24"/>
          <w:lang w:val="cy-GB"/>
        </w:rPr>
        <w:t xml:space="preserve">, neu </w:t>
      </w:r>
      <w:r w:rsidR="000F0679" w:rsidRPr="00861907">
        <w:rPr>
          <w:rFonts w:ascii="Arial" w:hAnsi="Arial" w:cs="Arial"/>
          <w:sz w:val="24"/>
          <w:szCs w:val="24"/>
          <w:lang w:val="cy-GB"/>
        </w:rPr>
        <w:t>symud</w:t>
      </w:r>
      <w:r w:rsidR="00166161" w:rsidRPr="00861907">
        <w:rPr>
          <w:rFonts w:ascii="Arial" w:hAnsi="Arial" w:cs="Arial"/>
          <w:sz w:val="24"/>
          <w:szCs w:val="24"/>
          <w:lang w:val="cy-GB"/>
        </w:rPr>
        <w:t xml:space="preserve"> anifeiliaid a chynhyrchion anifeiliaid drwy Brydain Fawr.</w:t>
      </w:r>
    </w:p>
    <w:p w14:paraId="2E49FB87" w14:textId="3EB39954" w:rsidR="0057145C" w:rsidRPr="00861907" w:rsidRDefault="0057145C" w:rsidP="00E964D4">
      <w:pPr>
        <w:pStyle w:val="T1"/>
        <w:rPr>
          <w:rFonts w:ascii="Arial" w:hAnsi="Arial" w:cs="Arial"/>
          <w:sz w:val="24"/>
          <w:szCs w:val="24"/>
          <w:lang w:val="cy-GB"/>
        </w:rPr>
      </w:pPr>
      <w:r w:rsidRPr="00861907">
        <w:rPr>
          <w:rFonts w:ascii="Arial" w:hAnsi="Arial" w:cs="Arial"/>
          <w:sz w:val="24"/>
          <w:szCs w:val="24"/>
          <w:lang w:val="cy-GB"/>
        </w:rPr>
        <w:t>Mae'r Rheoliadau drafft yn addasu Cyfarwyddebau'r Undeb Ewropeaidd, yn trosglwyddo swyddogaethau cyrff yr UE o fewn y Cyfarwyddebau UE hynny i'r awdurdod priodol ac yn diwygio Rheoliadau’r Fasnach mewn Anifeiliaid a Chynhyrchion Perthynol 2011 a Rheoliadau’r Fasnach mewn Anifeiliaid a Chynhyrchion Perthynol (Yr Alban) 2011 i ddiweddaru'r drefn ddeddfwriaethol a</w:t>
      </w:r>
      <w:r w:rsidR="00B00B46" w:rsidRPr="00861907">
        <w:rPr>
          <w:rFonts w:ascii="Arial" w:hAnsi="Arial" w:cs="Arial"/>
          <w:sz w:val="24"/>
          <w:szCs w:val="24"/>
          <w:lang w:val="cy-GB"/>
        </w:rPr>
        <w:t>c i addasu</w:t>
      </w:r>
      <w:r w:rsidRPr="00861907">
        <w:rPr>
          <w:rFonts w:ascii="Arial" w:hAnsi="Arial" w:cs="Arial"/>
          <w:sz w:val="24"/>
          <w:szCs w:val="24"/>
          <w:lang w:val="cy-GB"/>
        </w:rPr>
        <w:t xml:space="preserve"> a throsglwyddo swyddogaethau.</w:t>
      </w:r>
    </w:p>
    <w:p w14:paraId="29873301" w14:textId="50402B32" w:rsidR="00FA719B" w:rsidRPr="00861907" w:rsidRDefault="006A38AA" w:rsidP="00E964D4">
      <w:pPr>
        <w:spacing w:before="160"/>
        <w:jc w:val="both"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fuan</w:t>
      </w:r>
      <w:r w:rsidR="00FA719B" w:rsidRPr="00861907">
        <w:rPr>
          <w:rFonts w:ascii="Arial" w:hAnsi="Arial" w:cs="Arial"/>
          <w:sz w:val="24"/>
          <w:szCs w:val="24"/>
          <w:lang w:val="cy-GB"/>
        </w:rPr>
        <w:t xml:space="preserve"> bydd Gweinidogion Cymru yn gwneud rheoliadau cyfatebol, a fydd yn creu nifer o bwerau gwneud rheoliadau i Weinidogion Cymru ac yn diwygio Rheoliadau’r Fasnach mewn Anifeiliaid a Chynhyrchion Perthynol (Cymru) 2011. </w:t>
      </w:r>
    </w:p>
    <w:p w14:paraId="5077C79B" w14:textId="74F733B0" w:rsidR="00DD35F2" w:rsidRPr="00861907" w:rsidRDefault="00DD35F2" w:rsidP="00E964D4">
      <w:pPr>
        <w:pStyle w:val="EMLevel1Bullet"/>
        <w:spacing w:before="160" w:after="0"/>
        <w:jc w:val="both"/>
        <w:rPr>
          <w:rFonts w:ascii="Arial" w:hAnsi="Arial" w:cs="Arial"/>
          <w:b/>
          <w:lang w:val="cy-GB"/>
        </w:rPr>
      </w:pPr>
      <w:r w:rsidRPr="00861907">
        <w:rPr>
          <w:rFonts w:ascii="Arial" w:hAnsi="Arial" w:cs="Arial"/>
          <w:b/>
          <w:lang w:val="cy-GB"/>
        </w:rPr>
        <w:t>Y</w:t>
      </w:r>
      <w:bookmarkStart w:id="1" w:name="cysill"/>
      <w:bookmarkEnd w:id="1"/>
      <w:r w:rsidRPr="00861907">
        <w:rPr>
          <w:rFonts w:ascii="Arial" w:hAnsi="Arial" w:cs="Arial"/>
          <w:b/>
          <w:lang w:val="cy-GB"/>
        </w:rPr>
        <w:t>r effaith y gall yr offeryn ei chael ar gymhwysedd deddfwriaethol y Senedd a/neu gymhwysedd gweithredol Gweinidogion Cymru:</w:t>
      </w:r>
    </w:p>
    <w:p w14:paraId="2770EAF7" w14:textId="16A97850" w:rsidR="000D15FB" w:rsidRPr="00861907" w:rsidRDefault="000D15FB" w:rsidP="00E964D4">
      <w:pPr>
        <w:autoSpaceDE w:val="0"/>
        <w:autoSpaceDN w:val="0"/>
        <w:spacing w:before="160"/>
        <w:jc w:val="both"/>
        <w:rPr>
          <w:rFonts w:ascii="Arial" w:hAnsi="Arial" w:cs="Arial"/>
          <w:color w:val="000000"/>
          <w:sz w:val="24"/>
          <w:szCs w:val="24"/>
          <w:lang w:val="cy-GB"/>
        </w:rPr>
      </w:pPr>
      <w:r w:rsidRPr="00861907">
        <w:rPr>
          <w:rFonts w:ascii="Arial" w:hAnsi="Arial" w:cs="Arial"/>
          <w:color w:val="000000"/>
          <w:sz w:val="24"/>
          <w:szCs w:val="24"/>
          <w:lang w:val="cy-GB"/>
        </w:rPr>
        <w:t xml:space="preserve">Nid yw'r Rheoliadau drafft yn lleihau nac yn tanseilio pwerau Gweinidogion Cymru mewn unrhyw ffordd. Dim ond </w:t>
      </w:r>
      <w:r w:rsidR="007621A5" w:rsidRPr="00861907">
        <w:rPr>
          <w:rFonts w:ascii="Arial" w:hAnsi="Arial" w:cs="Arial"/>
          <w:color w:val="000000"/>
          <w:sz w:val="24"/>
          <w:szCs w:val="24"/>
          <w:lang w:val="cy-GB"/>
        </w:rPr>
        <w:t xml:space="preserve">yn achos pwerau </w:t>
      </w:r>
      <w:r w:rsidR="003F5CAC" w:rsidRPr="00861907">
        <w:rPr>
          <w:rFonts w:ascii="Arial" w:hAnsi="Arial" w:cs="Arial"/>
          <w:color w:val="000000"/>
          <w:sz w:val="24"/>
          <w:szCs w:val="24"/>
          <w:lang w:val="cy-GB"/>
        </w:rPr>
        <w:t xml:space="preserve">a </w:t>
      </w:r>
      <w:proofErr w:type="spellStart"/>
      <w:r w:rsidR="003F5CAC" w:rsidRPr="00861907">
        <w:rPr>
          <w:rFonts w:ascii="Arial" w:hAnsi="Arial" w:cs="Arial"/>
          <w:color w:val="000000"/>
          <w:sz w:val="24"/>
          <w:szCs w:val="24"/>
          <w:lang w:val="cy-GB"/>
        </w:rPr>
        <w:t>gedwir</w:t>
      </w:r>
      <w:proofErr w:type="spellEnd"/>
      <w:r w:rsidR="003F5CAC" w:rsidRPr="00861907">
        <w:rPr>
          <w:rFonts w:ascii="Arial" w:hAnsi="Arial" w:cs="Arial"/>
          <w:color w:val="000000"/>
          <w:sz w:val="24"/>
          <w:szCs w:val="24"/>
          <w:lang w:val="cy-GB"/>
        </w:rPr>
        <w:t xml:space="preserve"> yn ôl y gall yr Ysgrifennydd Gwladol arfer swyddogaeth</w:t>
      </w:r>
      <w:r w:rsidR="00944276" w:rsidRPr="00861907">
        <w:rPr>
          <w:rFonts w:ascii="Arial" w:hAnsi="Arial" w:cs="Arial"/>
          <w:color w:val="000000"/>
          <w:sz w:val="24"/>
          <w:szCs w:val="24"/>
          <w:lang w:val="cy-GB"/>
        </w:rPr>
        <w:t>au</w:t>
      </w:r>
      <w:r w:rsidR="003F5CAC" w:rsidRPr="00861907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Pr="00861907">
        <w:rPr>
          <w:rFonts w:ascii="Arial" w:hAnsi="Arial" w:cs="Arial"/>
          <w:color w:val="000000"/>
          <w:sz w:val="24"/>
          <w:szCs w:val="24"/>
          <w:lang w:val="cy-GB"/>
        </w:rPr>
        <w:t xml:space="preserve">mewn perthynas â Chymru heb gydsyniad, a dim ond </w:t>
      </w:r>
      <w:r w:rsidR="00C9346B" w:rsidRPr="00861907">
        <w:rPr>
          <w:rFonts w:ascii="Arial" w:hAnsi="Arial" w:cs="Arial"/>
          <w:color w:val="000000"/>
          <w:sz w:val="24"/>
          <w:szCs w:val="24"/>
          <w:lang w:val="cy-GB"/>
        </w:rPr>
        <w:t>gyda chydsyniad Gweinidogion Cymru y</w:t>
      </w:r>
      <w:r w:rsidR="003F5CAC" w:rsidRPr="00861907">
        <w:rPr>
          <w:rFonts w:ascii="Arial" w:hAnsi="Arial" w:cs="Arial"/>
          <w:color w:val="000000"/>
          <w:sz w:val="24"/>
          <w:szCs w:val="24"/>
          <w:lang w:val="cy-GB"/>
        </w:rPr>
        <w:t xml:space="preserve"> caiff yr Ysgrifennydd Gwladol </w:t>
      </w:r>
      <w:r w:rsidR="000A6551" w:rsidRPr="00861907">
        <w:rPr>
          <w:rFonts w:ascii="Arial" w:hAnsi="Arial" w:cs="Arial"/>
          <w:color w:val="000000"/>
          <w:sz w:val="24"/>
          <w:szCs w:val="24"/>
          <w:lang w:val="cy-GB"/>
        </w:rPr>
        <w:t xml:space="preserve">arfer swyddogaethau mewn perthynas â Chymru </w:t>
      </w:r>
      <w:r w:rsidR="00C20CDA" w:rsidRPr="00861907">
        <w:rPr>
          <w:rFonts w:ascii="Arial" w:hAnsi="Arial" w:cs="Arial"/>
          <w:color w:val="000000"/>
          <w:sz w:val="24"/>
          <w:szCs w:val="24"/>
          <w:lang w:val="cy-GB"/>
        </w:rPr>
        <w:t>mewn maes</w:t>
      </w:r>
      <w:r w:rsidR="004F0286" w:rsidRPr="00861907">
        <w:rPr>
          <w:rFonts w:ascii="Arial" w:hAnsi="Arial" w:cs="Arial"/>
          <w:color w:val="000000"/>
          <w:sz w:val="24"/>
          <w:szCs w:val="24"/>
          <w:lang w:val="cy-GB"/>
        </w:rPr>
        <w:t xml:space="preserve"> datganoledig.</w:t>
      </w:r>
      <w:r w:rsidRPr="00861907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</w:p>
    <w:p w14:paraId="42D06C1F" w14:textId="48C5EA6A" w:rsidR="00C20CDA" w:rsidRPr="00861907" w:rsidRDefault="00C20CDA" w:rsidP="00E964D4">
      <w:pPr>
        <w:pStyle w:val="EMLevel1Bullet"/>
        <w:spacing w:before="160" w:after="0"/>
        <w:jc w:val="both"/>
        <w:rPr>
          <w:rFonts w:ascii="Arial" w:hAnsi="Arial" w:cs="Arial"/>
          <w:lang w:val="cy-GB"/>
        </w:rPr>
      </w:pPr>
      <w:r w:rsidRPr="00861907">
        <w:rPr>
          <w:rFonts w:ascii="Arial" w:hAnsi="Arial" w:cs="Arial"/>
          <w:lang w:val="cy-GB"/>
        </w:rPr>
        <w:lastRenderedPageBreak/>
        <w:t xml:space="preserve">Mae deddfwriaeth </w:t>
      </w:r>
      <w:r w:rsidR="000E4B21" w:rsidRPr="00861907">
        <w:rPr>
          <w:rFonts w:ascii="Arial" w:hAnsi="Arial" w:cs="Arial"/>
          <w:lang w:val="cy-GB"/>
        </w:rPr>
        <w:t>a wnaed o dan D</w:t>
      </w:r>
      <w:r w:rsidR="006A38AA">
        <w:rPr>
          <w:rFonts w:ascii="Arial" w:hAnsi="Arial" w:cs="Arial"/>
          <w:lang w:val="cy-GB"/>
        </w:rPr>
        <w:t>d</w:t>
      </w:r>
      <w:r w:rsidR="000E4B21" w:rsidRPr="00861907">
        <w:rPr>
          <w:rFonts w:ascii="Arial" w:hAnsi="Arial" w:cs="Arial"/>
          <w:lang w:val="cy-GB"/>
        </w:rPr>
        <w:t>eddf yr Undeb Ewropeaidd (Ymadael) 2018 yn dod o dan eithriad yn</w:t>
      </w:r>
      <w:r w:rsidR="00F57E47" w:rsidRPr="00861907">
        <w:rPr>
          <w:rFonts w:ascii="Arial" w:hAnsi="Arial" w:cs="Arial"/>
          <w:lang w:val="cy-GB"/>
        </w:rPr>
        <w:t xml:space="preserve">g Ngorchymyn Deddf Llywodraeth Cymru 2006 (Diwygio) 2021, ac felly ni fydd creu’r swyddogaethau cydredol plws hyn yn </w:t>
      </w:r>
      <w:r w:rsidR="00FC0A53" w:rsidRPr="00861907">
        <w:rPr>
          <w:rFonts w:ascii="Arial" w:hAnsi="Arial" w:cs="Arial"/>
          <w:lang w:val="cy-GB"/>
        </w:rPr>
        <w:t>amharu ar allu’r Senedd i ddeddfu yn y maes hwn yn y dyfodol</w:t>
      </w:r>
      <w:r w:rsidR="00532298" w:rsidRPr="00861907">
        <w:rPr>
          <w:rFonts w:ascii="Arial" w:hAnsi="Arial" w:cs="Arial"/>
          <w:lang w:val="cy-GB"/>
        </w:rPr>
        <w:t>,</w:t>
      </w:r>
      <w:r w:rsidR="00FC0A53" w:rsidRPr="00861907">
        <w:rPr>
          <w:rFonts w:ascii="Arial" w:hAnsi="Arial" w:cs="Arial"/>
          <w:lang w:val="cy-GB"/>
        </w:rPr>
        <w:t xml:space="preserve"> os yw’n dymuno gwneud hynny.</w:t>
      </w:r>
    </w:p>
    <w:p w14:paraId="3EC75802" w14:textId="77777777" w:rsidR="004C06DA" w:rsidRPr="00861907" w:rsidRDefault="004C06DA" w:rsidP="004C06DA">
      <w:pPr>
        <w:rPr>
          <w:rFonts w:ascii="Arial" w:hAnsi="Arial"/>
          <w:sz w:val="24"/>
          <w:lang w:val="cy-GB"/>
        </w:rPr>
      </w:pPr>
    </w:p>
    <w:p w14:paraId="254C4CDD" w14:textId="0C7B9119" w:rsidR="004C06DA" w:rsidRPr="00861907" w:rsidRDefault="004C06DA" w:rsidP="00A32350">
      <w:pPr>
        <w:rPr>
          <w:rFonts w:ascii="Arial" w:hAnsi="Arial"/>
          <w:sz w:val="24"/>
          <w:lang w:val="cy-GB"/>
        </w:rPr>
      </w:pPr>
      <w:r w:rsidRPr="00861907">
        <w:rPr>
          <w:rFonts w:ascii="Arial" w:hAnsi="Arial"/>
          <w:sz w:val="24"/>
          <w:lang w:val="cy-GB"/>
        </w:rPr>
        <w:t xml:space="preserve">Hoffwn sicrhau'r Senedd mai polisi arferol Llywodraeth Cymru yw deddfu dros Gymru ar faterion </w:t>
      </w:r>
      <w:r w:rsidR="002D3ED2" w:rsidRPr="00861907">
        <w:rPr>
          <w:rFonts w:ascii="Arial" w:hAnsi="Arial"/>
          <w:sz w:val="24"/>
          <w:lang w:val="cy-GB"/>
        </w:rPr>
        <w:t xml:space="preserve">o fewn cymhwysedd </w:t>
      </w:r>
      <w:r w:rsidRPr="00861907">
        <w:rPr>
          <w:rFonts w:ascii="Arial" w:hAnsi="Arial"/>
          <w:sz w:val="24"/>
          <w:lang w:val="cy-GB"/>
        </w:rPr>
        <w:t xml:space="preserve">datganoledig. Ond mewn rhai amgylchiadau mae manteision i gydweithio gyda Llywodraeth y DU pan fo sail resymegol glir dros wneud hynny. Ar yr achlysur hwn, felly, rwy'n rhoi fy nghydsyniad i'r Rheoliadau hyn er mwyn sicrhau effeithlonrwydd a hwylustod wrth newid polisi yn y dyfodol a chadw at rwymedigaethau rhyngwladol, a sicrhau cydgysylltiad a chysondeb traws-lywodraethol. </w:t>
      </w:r>
    </w:p>
    <w:p w14:paraId="1421210C" w14:textId="6B3978FC" w:rsidR="00214489" w:rsidRPr="00861907" w:rsidRDefault="00214489" w:rsidP="00E964D4">
      <w:pPr>
        <w:spacing w:before="160"/>
        <w:jc w:val="both"/>
        <w:rPr>
          <w:rFonts w:ascii="Arial" w:hAnsi="Arial"/>
          <w:sz w:val="24"/>
          <w:szCs w:val="24"/>
          <w:lang w:val="cy-GB"/>
        </w:rPr>
      </w:pPr>
      <w:r w:rsidRPr="00861907">
        <w:rPr>
          <w:rFonts w:ascii="Arial" w:hAnsi="Arial"/>
          <w:sz w:val="24"/>
          <w:szCs w:val="24"/>
          <w:lang w:val="cy-GB"/>
        </w:rPr>
        <w:t>Gosodwyd fer</w:t>
      </w:r>
      <w:r w:rsidR="00A32350" w:rsidRPr="00861907">
        <w:rPr>
          <w:rFonts w:ascii="Arial" w:hAnsi="Arial"/>
          <w:sz w:val="24"/>
          <w:szCs w:val="24"/>
          <w:lang w:val="cy-GB"/>
        </w:rPr>
        <w:t xml:space="preserve">siwn ddrafft o’r Rheoliadau gerbron Senedd y DU ar </w:t>
      </w:r>
      <w:r w:rsidR="00056EA2">
        <w:rPr>
          <w:rFonts w:ascii="Arial" w:hAnsi="Arial"/>
          <w:sz w:val="24"/>
          <w:szCs w:val="24"/>
          <w:lang w:val="cy-GB"/>
        </w:rPr>
        <w:t>20</w:t>
      </w:r>
      <w:r w:rsidR="00A32350" w:rsidRPr="00861907">
        <w:rPr>
          <w:rFonts w:ascii="Arial" w:hAnsi="Arial"/>
          <w:sz w:val="24"/>
          <w:szCs w:val="24"/>
          <w:lang w:val="cy-GB"/>
        </w:rPr>
        <w:t xml:space="preserve"> Hydref 2022 i ddod i rym d</w:t>
      </w:r>
      <w:r w:rsidR="006A38AA">
        <w:rPr>
          <w:rFonts w:ascii="Arial" w:hAnsi="Arial"/>
          <w:sz w:val="24"/>
          <w:szCs w:val="24"/>
          <w:lang w:val="cy-GB"/>
        </w:rPr>
        <w:t>d</w:t>
      </w:r>
      <w:r w:rsidR="00A32350" w:rsidRPr="00861907">
        <w:rPr>
          <w:rFonts w:ascii="Arial" w:hAnsi="Arial"/>
          <w:sz w:val="24"/>
          <w:szCs w:val="24"/>
          <w:lang w:val="cy-GB"/>
        </w:rPr>
        <w:t>iwrnod yn dilyn dadl a fydd yn cael ei chynnal rhwng 11 Tachwedd a 1 Rhagfyr.</w:t>
      </w:r>
    </w:p>
    <w:p w14:paraId="250513CD" w14:textId="2A028C37" w:rsidR="001825F8" w:rsidRPr="00861907" w:rsidRDefault="001825F8" w:rsidP="00E964D4">
      <w:pPr>
        <w:spacing w:before="160"/>
        <w:jc w:val="both"/>
        <w:rPr>
          <w:rFonts w:ascii="Arial" w:hAnsi="Arial"/>
          <w:sz w:val="24"/>
          <w:lang w:val="cy-GB"/>
        </w:rPr>
      </w:pPr>
    </w:p>
    <w:sectPr w:rsidR="001825F8" w:rsidRPr="00861907" w:rsidSect="001A39E2"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C0AEFF" w14:textId="77777777" w:rsidR="00B8157A" w:rsidRDefault="00B8157A">
      <w:r>
        <w:separator/>
      </w:r>
    </w:p>
  </w:endnote>
  <w:endnote w:type="continuationSeparator" w:id="0">
    <w:p w14:paraId="7A89C70B" w14:textId="77777777" w:rsidR="00B8157A" w:rsidRDefault="00B8157A">
      <w:r>
        <w:continuationSeparator/>
      </w:r>
    </w:p>
  </w:endnote>
  <w:endnote w:type="continuationNotice" w:id="1">
    <w:p w14:paraId="02CFA71B" w14:textId="77777777" w:rsidR="00B8157A" w:rsidRDefault="00B815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86EA7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2" w14:textId="582D99F1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33810">
      <w:rPr>
        <w:rStyle w:val="PageNumber"/>
        <w:noProof/>
      </w:rPr>
      <w:t>2</w:t>
    </w:r>
    <w:r>
      <w:rPr>
        <w:rStyle w:val="PageNumber"/>
      </w:rPr>
      <w:fldChar w:fldCharType="end"/>
    </w:r>
  </w:p>
  <w:p w14:paraId="3B86EA7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7" w14:textId="2C5B4A1A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8A0F9E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3B86EA7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0247B" w14:textId="77777777" w:rsidR="00B8157A" w:rsidRDefault="00B8157A">
      <w:r>
        <w:separator/>
      </w:r>
    </w:p>
  </w:footnote>
  <w:footnote w:type="continuationSeparator" w:id="0">
    <w:p w14:paraId="1A15C972" w14:textId="77777777" w:rsidR="00B8157A" w:rsidRDefault="00B8157A">
      <w:r>
        <w:continuationSeparator/>
      </w:r>
    </w:p>
  </w:footnote>
  <w:footnote w:type="continuationNotice" w:id="1">
    <w:p w14:paraId="6C8043D6" w14:textId="77777777" w:rsidR="00B8157A" w:rsidRDefault="00B8157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6EA7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B86EA79" wp14:editId="3B86EA7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86EA75" w14:textId="77777777" w:rsidR="00DD4B82" w:rsidRDefault="00DD4B82">
    <w:pPr>
      <w:pStyle w:val="Header"/>
    </w:pPr>
  </w:p>
  <w:p w14:paraId="3B86EA7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8462304"/>
    <w:multiLevelType w:val="multilevel"/>
    <w:tmpl w:val="24EE351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696"/>
        </w:tabs>
        <w:ind w:left="696" w:hanging="576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610F490C"/>
    <w:multiLevelType w:val="hybridMultilevel"/>
    <w:tmpl w:val="1338D118"/>
    <w:lvl w:ilvl="0" w:tplc="3844E3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FB43F8"/>
    <w:multiLevelType w:val="hybridMultilevel"/>
    <w:tmpl w:val="FFFFFFFF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4632698">
    <w:abstractNumId w:val="0"/>
  </w:num>
  <w:num w:numId="2" w16cid:durableId="998997768">
    <w:abstractNumId w:val="2"/>
  </w:num>
  <w:num w:numId="3" w16cid:durableId="119395452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690127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17FD4"/>
    <w:rsid w:val="00023B69"/>
    <w:rsid w:val="000463D9"/>
    <w:rsid w:val="000516D9"/>
    <w:rsid w:val="00056EA2"/>
    <w:rsid w:val="000615CE"/>
    <w:rsid w:val="0006774B"/>
    <w:rsid w:val="000819E7"/>
    <w:rsid w:val="00082B81"/>
    <w:rsid w:val="00090C3D"/>
    <w:rsid w:val="000936F2"/>
    <w:rsid w:val="00097118"/>
    <w:rsid w:val="000A6551"/>
    <w:rsid w:val="000C3A52"/>
    <w:rsid w:val="000C53DB"/>
    <w:rsid w:val="000C5E9B"/>
    <w:rsid w:val="000D15FB"/>
    <w:rsid w:val="000E4B21"/>
    <w:rsid w:val="000E5DC7"/>
    <w:rsid w:val="000F0679"/>
    <w:rsid w:val="000F477C"/>
    <w:rsid w:val="00113422"/>
    <w:rsid w:val="00113F43"/>
    <w:rsid w:val="0012717E"/>
    <w:rsid w:val="0013084C"/>
    <w:rsid w:val="00134918"/>
    <w:rsid w:val="00135876"/>
    <w:rsid w:val="00140FBE"/>
    <w:rsid w:val="00144681"/>
    <w:rsid w:val="001460B1"/>
    <w:rsid w:val="0015579F"/>
    <w:rsid w:val="00166161"/>
    <w:rsid w:val="0017102C"/>
    <w:rsid w:val="001825F8"/>
    <w:rsid w:val="001A39E2"/>
    <w:rsid w:val="001A6AF1"/>
    <w:rsid w:val="001B027C"/>
    <w:rsid w:val="001B288D"/>
    <w:rsid w:val="001C532F"/>
    <w:rsid w:val="001D08FB"/>
    <w:rsid w:val="001D3FA3"/>
    <w:rsid w:val="001E53BF"/>
    <w:rsid w:val="001F2495"/>
    <w:rsid w:val="00214489"/>
    <w:rsid w:val="00214B25"/>
    <w:rsid w:val="002150C6"/>
    <w:rsid w:val="00215399"/>
    <w:rsid w:val="00223E62"/>
    <w:rsid w:val="00225DCE"/>
    <w:rsid w:val="00225E69"/>
    <w:rsid w:val="00235506"/>
    <w:rsid w:val="00245CEE"/>
    <w:rsid w:val="002500C2"/>
    <w:rsid w:val="00250248"/>
    <w:rsid w:val="002620E9"/>
    <w:rsid w:val="002624C8"/>
    <w:rsid w:val="00274F08"/>
    <w:rsid w:val="0027648B"/>
    <w:rsid w:val="00285567"/>
    <w:rsid w:val="00286064"/>
    <w:rsid w:val="00293B6B"/>
    <w:rsid w:val="002A1647"/>
    <w:rsid w:val="002A5310"/>
    <w:rsid w:val="002C57B6"/>
    <w:rsid w:val="002C5BF3"/>
    <w:rsid w:val="002D3ED2"/>
    <w:rsid w:val="002D5169"/>
    <w:rsid w:val="002E1366"/>
    <w:rsid w:val="002F0EB9"/>
    <w:rsid w:val="002F53A9"/>
    <w:rsid w:val="003052E4"/>
    <w:rsid w:val="00314E36"/>
    <w:rsid w:val="0032003E"/>
    <w:rsid w:val="003220C1"/>
    <w:rsid w:val="003566AA"/>
    <w:rsid w:val="00356D7B"/>
    <w:rsid w:val="00357893"/>
    <w:rsid w:val="003670C1"/>
    <w:rsid w:val="00370471"/>
    <w:rsid w:val="00375D77"/>
    <w:rsid w:val="0038244D"/>
    <w:rsid w:val="003A3835"/>
    <w:rsid w:val="003B1503"/>
    <w:rsid w:val="003B35F4"/>
    <w:rsid w:val="003B3D64"/>
    <w:rsid w:val="003C5133"/>
    <w:rsid w:val="003C6426"/>
    <w:rsid w:val="003E60D3"/>
    <w:rsid w:val="003F0562"/>
    <w:rsid w:val="003F110B"/>
    <w:rsid w:val="003F5CAC"/>
    <w:rsid w:val="003F5EFC"/>
    <w:rsid w:val="00405969"/>
    <w:rsid w:val="00412673"/>
    <w:rsid w:val="004126AD"/>
    <w:rsid w:val="0043031D"/>
    <w:rsid w:val="004649F7"/>
    <w:rsid w:val="0046757C"/>
    <w:rsid w:val="00481722"/>
    <w:rsid w:val="00483E62"/>
    <w:rsid w:val="004951E3"/>
    <w:rsid w:val="00495E7C"/>
    <w:rsid w:val="00497BD8"/>
    <w:rsid w:val="004B460F"/>
    <w:rsid w:val="004B7251"/>
    <w:rsid w:val="004C06DA"/>
    <w:rsid w:val="004C54DD"/>
    <w:rsid w:val="004F0286"/>
    <w:rsid w:val="004F5372"/>
    <w:rsid w:val="00506E11"/>
    <w:rsid w:val="0051231F"/>
    <w:rsid w:val="0051555E"/>
    <w:rsid w:val="0052504F"/>
    <w:rsid w:val="00532298"/>
    <w:rsid w:val="00533EDA"/>
    <w:rsid w:val="00535237"/>
    <w:rsid w:val="00537C98"/>
    <w:rsid w:val="00540CF5"/>
    <w:rsid w:val="00541340"/>
    <w:rsid w:val="0055446C"/>
    <w:rsid w:val="00560F1F"/>
    <w:rsid w:val="00567AA4"/>
    <w:rsid w:val="0057145C"/>
    <w:rsid w:val="0057476D"/>
    <w:rsid w:val="00574BB3"/>
    <w:rsid w:val="00593C5A"/>
    <w:rsid w:val="005A22E2"/>
    <w:rsid w:val="005A68E2"/>
    <w:rsid w:val="005B030B"/>
    <w:rsid w:val="005C1C22"/>
    <w:rsid w:val="005C79C2"/>
    <w:rsid w:val="005D2A41"/>
    <w:rsid w:val="005D7663"/>
    <w:rsid w:val="005E5900"/>
    <w:rsid w:val="005F1659"/>
    <w:rsid w:val="00603548"/>
    <w:rsid w:val="00607B58"/>
    <w:rsid w:val="0061405E"/>
    <w:rsid w:val="00622335"/>
    <w:rsid w:val="00622352"/>
    <w:rsid w:val="00634362"/>
    <w:rsid w:val="00642B37"/>
    <w:rsid w:val="006538C5"/>
    <w:rsid w:val="00654C0A"/>
    <w:rsid w:val="006573A8"/>
    <w:rsid w:val="00663367"/>
    <w:rsid w:val="006633C7"/>
    <w:rsid w:val="00663F04"/>
    <w:rsid w:val="00666758"/>
    <w:rsid w:val="00670227"/>
    <w:rsid w:val="006814BD"/>
    <w:rsid w:val="006911A2"/>
    <w:rsid w:val="0069133F"/>
    <w:rsid w:val="006935EC"/>
    <w:rsid w:val="006A1B0C"/>
    <w:rsid w:val="006A38AA"/>
    <w:rsid w:val="006A569B"/>
    <w:rsid w:val="006B340E"/>
    <w:rsid w:val="006B461D"/>
    <w:rsid w:val="006B58A6"/>
    <w:rsid w:val="006C4132"/>
    <w:rsid w:val="006E0A2C"/>
    <w:rsid w:val="00703993"/>
    <w:rsid w:val="007273A9"/>
    <w:rsid w:val="00727621"/>
    <w:rsid w:val="0073380E"/>
    <w:rsid w:val="00741022"/>
    <w:rsid w:val="00743B79"/>
    <w:rsid w:val="007460E7"/>
    <w:rsid w:val="007523BC"/>
    <w:rsid w:val="00752C48"/>
    <w:rsid w:val="00755DC8"/>
    <w:rsid w:val="007621A5"/>
    <w:rsid w:val="0077199F"/>
    <w:rsid w:val="00785A09"/>
    <w:rsid w:val="007A05FB"/>
    <w:rsid w:val="007B1F82"/>
    <w:rsid w:val="007B5260"/>
    <w:rsid w:val="007C0ED8"/>
    <w:rsid w:val="007C24E7"/>
    <w:rsid w:val="007C387C"/>
    <w:rsid w:val="007D0339"/>
    <w:rsid w:val="007D1402"/>
    <w:rsid w:val="007D229C"/>
    <w:rsid w:val="007E37E0"/>
    <w:rsid w:val="007F5E64"/>
    <w:rsid w:val="00800FA0"/>
    <w:rsid w:val="00812370"/>
    <w:rsid w:val="0082411A"/>
    <w:rsid w:val="00841628"/>
    <w:rsid w:val="00846160"/>
    <w:rsid w:val="00850414"/>
    <w:rsid w:val="00851043"/>
    <w:rsid w:val="0086031C"/>
    <w:rsid w:val="00861907"/>
    <w:rsid w:val="00865499"/>
    <w:rsid w:val="00877BD2"/>
    <w:rsid w:val="00884513"/>
    <w:rsid w:val="008852BB"/>
    <w:rsid w:val="008A0F9E"/>
    <w:rsid w:val="008A4D03"/>
    <w:rsid w:val="008B7927"/>
    <w:rsid w:val="008D1E0B"/>
    <w:rsid w:val="008F0CC6"/>
    <w:rsid w:val="008F789E"/>
    <w:rsid w:val="008F7929"/>
    <w:rsid w:val="008F7E19"/>
    <w:rsid w:val="00905771"/>
    <w:rsid w:val="00924B0F"/>
    <w:rsid w:val="00934EE5"/>
    <w:rsid w:val="00941A1E"/>
    <w:rsid w:val="00944276"/>
    <w:rsid w:val="00953A46"/>
    <w:rsid w:val="00967473"/>
    <w:rsid w:val="0097073D"/>
    <w:rsid w:val="00973090"/>
    <w:rsid w:val="009738AF"/>
    <w:rsid w:val="00995EEC"/>
    <w:rsid w:val="009A4191"/>
    <w:rsid w:val="009B3559"/>
    <w:rsid w:val="009C5D5F"/>
    <w:rsid w:val="009D144C"/>
    <w:rsid w:val="009D26D8"/>
    <w:rsid w:val="009E3E2A"/>
    <w:rsid w:val="009E4974"/>
    <w:rsid w:val="009F06C3"/>
    <w:rsid w:val="009F67B8"/>
    <w:rsid w:val="00A166BE"/>
    <w:rsid w:val="00A204C9"/>
    <w:rsid w:val="00A22A34"/>
    <w:rsid w:val="00A23742"/>
    <w:rsid w:val="00A31A7D"/>
    <w:rsid w:val="00A32350"/>
    <w:rsid w:val="00A3247B"/>
    <w:rsid w:val="00A67082"/>
    <w:rsid w:val="00A72CF3"/>
    <w:rsid w:val="00A82A45"/>
    <w:rsid w:val="00A845A9"/>
    <w:rsid w:val="00A86958"/>
    <w:rsid w:val="00A90183"/>
    <w:rsid w:val="00AA5651"/>
    <w:rsid w:val="00AA5848"/>
    <w:rsid w:val="00AA7750"/>
    <w:rsid w:val="00AD011A"/>
    <w:rsid w:val="00AD65F1"/>
    <w:rsid w:val="00AE064D"/>
    <w:rsid w:val="00AE1610"/>
    <w:rsid w:val="00AF056B"/>
    <w:rsid w:val="00AF6CFE"/>
    <w:rsid w:val="00B00B46"/>
    <w:rsid w:val="00B03B02"/>
    <w:rsid w:val="00B049B1"/>
    <w:rsid w:val="00B239BA"/>
    <w:rsid w:val="00B468BB"/>
    <w:rsid w:val="00B75DFF"/>
    <w:rsid w:val="00B8157A"/>
    <w:rsid w:val="00B81E95"/>
    <w:rsid w:val="00B81F17"/>
    <w:rsid w:val="00BB38DE"/>
    <w:rsid w:val="00BD21ED"/>
    <w:rsid w:val="00C058F6"/>
    <w:rsid w:val="00C20CDA"/>
    <w:rsid w:val="00C228AE"/>
    <w:rsid w:val="00C256A6"/>
    <w:rsid w:val="00C32FEB"/>
    <w:rsid w:val="00C360DA"/>
    <w:rsid w:val="00C41C87"/>
    <w:rsid w:val="00C43B4A"/>
    <w:rsid w:val="00C51708"/>
    <w:rsid w:val="00C64FA5"/>
    <w:rsid w:val="00C6633F"/>
    <w:rsid w:val="00C84A12"/>
    <w:rsid w:val="00C9346B"/>
    <w:rsid w:val="00C93C03"/>
    <w:rsid w:val="00CD1C04"/>
    <w:rsid w:val="00CE5873"/>
    <w:rsid w:val="00CE7A11"/>
    <w:rsid w:val="00CF0459"/>
    <w:rsid w:val="00CF3DC5"/>
    <w:rsid w:val="00D017E2"/>
    <w:rsid w:val="00D16D97"/>
    <w:rsid w:val="00D27F42"/>
    <w:rsid w:val="00D5398A"/>
    <w:rsid w:val="00D639CA"/>
    <w:rsid w:val="00D830BD"/>
    <w:rsid w:val="00D83EE8"/>
    <w:rsid w:val="00D84713"/>
    <w:rsid w:val="00DA6114"/>
    <w:rsid w:val="00DB003C"/>
    <w:rsid w:val="00DD35F2"/>
    <w:rsid w:val="00DD4B82"/>
    <w:rsid w:val="00DD5F26"/>
    <w:rsid w:val="00DF367B"/>
    <w:rsid w:val="00DF6598"/>
    <w:rsid w:val="00E00E4D"/>
    <w:rsid w:val="00E029CC"/>
    <w:rsid w:val="00E1556F"/>
    <w:rsid w:val="00E23DEB"/>
    <w:rsid w:val="00E324E8"/>
    <w:rsid w:val="00E33810"/>
    <w:rsid w:val="00E3419E"/>
    <w:rsid w:val="00E40297"/>
    <w:rsid w:val="00E420FD"/>
    <w:rsid w:val="00E4397E"/>
    <w:rsid w:val="00E47B1A"/>
    <w:rsid w:val="00E502EB"/>
    <w:rsid w:val="00E56AA9"/>
    <w:rsid w:val="00E631B1"/>
    <w:rsid w:val="00E84EF7"/>
    <w:rsid w:val="00E90462"/>
    <w:rsid w:val="00E907E3"/>
    <w:rsid w:val="00E964D4"/>
    <w:rsid w:val="00EA3AA1"/>
    <w:rsid w:val="00EA5290"/>
    <w:rsid w:val="00EA72FA"/>
    <w:rsid w:val="00EB09A2"/>
    <w:rsid w:val="00EB248F"/>
    <w:rsid w:val="00EB3C0D"/>
    <w:rsid w:val="00EB4613"/>
    <w:rsid w:val="00EB5F93"/>
    <w:rsid w:val="00EC0568"/>
    <w:rsid w:val="00ED363A"/>
    <w:rsid w:val="00EE721A"/>
    <w:rsid w:val="00EF6742"/>
    <w:rsid w:val="00F0272E"/>
    <w:rsid w:val="00F028B9"/>
    <w:rsid w:val="00F077EE"/>
    <w:rsid w:val="00F10F9C"/>
    <w:rsid w:val="00F134C3"/>
    <w:rsid w:val="00F2438B"/>
    <w:rsid w:val="00F30A8F"/>
    <w:rsid w:val="00F33B2E"/>
    <w:rsid w:val="00F501E0"/>
    <w:rsid w:val="00F51CAC"/>
    <w:rsid w:val="00F57E47"/>
    <w:rsid w:val="00F81C33"/>
    <w:rsid w:val="00F923C2"/>
    <w:rsid w:val="00F97613"/>
    <w:rsid w:val="00FA719B"/>
    <w:rsid w:val="00FB3AB5"/>
    <w:rsid w:val="00FC0A53"/>
    <w:rsid w:val="00FC5151"/>
    <w:rsid w:val="00FD52C6"/>
    <w:rsid w:val="00FE0FDF"/>
    <w:rsid w:val="00FE4AF9"/>
    <w:rsid w:val="00FE5D4B"/>
    <w:rsid w:val="00FF0966"/>
    <w:rsid w:val="00FF3BD2"/>
    <w:rsid w:val="18EFF73D"/>
    <w:rsid w:val="386BF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B86EA4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25F8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B09A2"/>
    <w:pPr>
      <w:keepNext/>
      <w:tabs>
        <w:tab w:val="num" w:pos="696"/>
      </w:tabs>
      <w:spacing w:before="240" w:after="60"/>
      <w:ind w:left="69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B09A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B09A2"/>
    <w:pPr>
      <w:tabs>
        <w:tab w:val="num" w:pos="1008"/>
      </w:tabs>
      <w:spacing w:before="240" w:after="60"/>
      <w:ind w:left="1008" w:hanging="1008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B09A2"/>
    <w:pPr>
      <w:tabs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B09A2"/>
    <w:pPr>
      <w:tabs>
        <w:tab w:val="num" w:pos="1296"/>
      </w:tabs>
      <w:spacing w:before="240" w:after="60"/>
      <w:ind w:left="1296" w:hanging="1296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B09A2"/>
    <w:pPr>
      <w:tabs>
        <w:tab w:val="num" w:pos="1440"/>
      </w:tabs>
      <w:spacing w:before="240" w:after="60"/>
      <w:ind w:left="1440" w:hanging="144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B09A2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F5 List Paragraph,List Paragraph1,No Spacing1,List Paragraph Char Char Char,Indicator Text,Numbered Para 1,Bullet 1,List Paragraph12,Bullet Points,MAIN CONTENT,Colorful List - Accent 11,Normal numbered,Bullet List,FooterText,Figure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rsid w:val="001825F8"/>
    <w:rPr>
      <w:rFonts w:ascii="TradeGothic" w:hAnsi="TradeGothic"/>
      <w:sz w:val="22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825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825F8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unhideWhenUsed/>
    <w:rsid w:val="009B3559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9B3559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9B3559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B355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B3559"/>
    <w:rPr>
      <w:rFonts w:ascii="TradeGothic" w:hAnsi="TradeGothic"/>
      <w:b/>
      <w:bCs/>
      <w:lang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Numbered Para 1 Char,Bullet 1 Char,List Paragraph12 Char,Bullet Points Char,MAIN CONTENT Char,Figure Char"/>
    <w:basedOn w:val="DefaultParagraphFont"/>
    <w:link w:val="ListParagraph"/>
    <w:uiPriority w:val="34"/>
    <w:qFormat/>
    <w:locked/>
    <w:rsid w:val="00225E69"/>
    <w:rPr>
      <w:rFonts w:ascii="TradeGothic" w:hAnsi="TradeGothic"/>
      <w:sz w:val="22"/>
      <w:lang w:eastAsia="en-US"/>
    </w:rPr>
  </w:style>
  <w:style w:type="character" w:customStyle="1" w:styleId="normaltextrun">
    <w:name w:val="normaltextrun"/>
    <w:basedOn w:val="DefaultParagraphFont"/>
    <w:rsid w:val="00C41C87"/>
  </w:style>
  <w:style w:type="paragraph" w:styleId="Revision">
    <w:name w:val="Revision"/>
    <w:hidden/>
    <w:uiPriority w:val="99"/>
    <w:semiHidden/>
    <w:rsid w:val="00F077EE"/>
    <w:rPr>
      <w:rFonts w:ascii="TradeGothic" w:hAnsi="TradeGothic"/>
      <w:sz w:val="22"/>
      <w:lang w:eastAsia="en-US"/>
    </w:rPr>
  </w:style>
  <w:style w:type="paragraph" w:customStyle="1" w:styleId="xmsolistparagraph">
    <w:name w:val="x_msolistparagraph"/>
    <w:basedOn w:val="Normal"/>
    <w:rsid w:val="004126AD"/>
    <w:pPr>
      <w:spacing w:after="160" w:line="252" w:lineRule="auto"/>
      <w:ind w:left="720"/>
    </w:pPr>
    <w:rPr>
      <w:rFonts w:ascii="Times New Roman" w:eastAsiaTheme="minorHAnsi" w:hAnsi="Times New Roman"/>
      <w:sz w:val="20"/>
      <w:lang w:eastAsia="en-GB"/>
    </w:rPr>
  </w:style>
  <w:style w:type="character" w:customStyle="1" w:styleId="Heading2Char">
    <w:name w:val="Heading 2 Char"/>
    <w:basedOn w:val="DefaultParagraphFont"/>
    <w:link w:val="Heading2"/>
    <w:semiHidden/>
    <w:rsid w:val="00EB09A2"/>
    <w:rPr>
      <w:rFonts w:ascii="Arial" w:hAnsi="Arial" w:cs="Arial"/>
      <w:b/>
      <w:bCs/>
      <w:i/>
      <w:iCs/>
      <w:sz w:val="28"/>
      <w:szCs w:val="28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EB09A2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EB09A2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EB09A2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EB09A2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EB09A2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EB09A2"/>
    <w:rPr>
      <w:rFonts w:ascii="Arial" w:hAnsi="Arial" w:cs="Arial"/>
      <w:sz w:val="22"/>
      <w:szCs w:val="22"/>
      <w:lang w:eastAsia="en-US"/>
    </w:rPr>
  </w:style>
  <w:style w:type="paragraph" w:customStyle="1" w:styleId="EMLevel1Paragraph">
    <w:name w:val="EM Level 1 Paragraph"/>
    <w:basedOn w:val="Heading2"/>
    <w:qFormat/>
    <w:rsid w:val="00EB09A2"/>
    <w:pPr>
      <w:keepNext w:val="0"/>
      <w:numPr>
        <w:ilvl w:val="1"/>
      </w:numPr>
      <w:tabs>
        <w:tab w:val="num" w:pos="696"/>
      </w:tabs>
      <w:spacing w:before="120"/>
      <w:ind w:left="720" w:hanging="720"/>
    </w:pPr>
    <w:rPr>
      <w:rFonts w:ascii="Times New Roman" w:hAnsi="Times New Roman"/>
      <w:b w:val="0"/>
      <w:bCs w:val="0"/>
      <w:i w:val="0"/>
      <w:iCs w:val="0"/>
      <w:sz w:val="24"/>
    </w:rPr>
  </w:style>
  <w:style w:type="paragraph" w:customStyle="1" w:styleId="EMSectionTitle">
    <w:name w:val="EM Section Title"/>
    <w:basedOn w:val="Heading1"/>
    <w:next w:val="EMLevel1Paragraph"/>
    <w:rsid w:val="00EB09A2"/>
    <w:pPr>
      <w:tabs>
        <w:tab w:val="num" w:pos="360"/>
        <w:tab w:val="num" w:pos="709"/>
      </w:tabs>
      <w:spacing w:before="240"/>
      <w:ind w:left="709" w:hanging="709"/>
    </w:pPr>
    <w:rPr>
      <w:rFonts w:ascii="Times New Roman" w:hAnsi="Times New Roman" w:cs="Arial"/>
      <w:bCs/>
      <w:kern w:val="32"/>
      <w:szCs w:val="32"/>
      <w:lang w:eastAsia="en-US"/>
    </w:rPr>
  </w:style>
  <w:style w:type="paragraph" w:customStyle="1" w:styleId="EULQN1">
    <w:name w:val="EULQN1"/>
    <w:basedOn w:val="Normal"/>
    <w:qFormat/>
    <w:rsid w:val="00EB09A2"/>
    <w:pPr>
      <w:tabs>
        <w:tab w:val="left" w:pos="1134"/>
      </w:tabs>
      <w:spacing w:before="160" w:line="220" w:lineRule="atLeast"/>
      <w:ind w:left="567"/>
      <w:jc w:val="both"/>
    </w:pPr>
    <w:rPr>
      <w:rFonts w:ascii="Times New Roman" w:hAnsi="Times New Roman"/>
      <w:sz w:val="21"/>
    </w:rPr>
  </w:style>
  <w:style w:type="paragraph" w:customStyle="1" w:styleId="EMLevel1Bullet">
    <w:name w:val="EM Level 1 Bullet"/>
    <w:basedOn w:val="Normal"/>
    <w:rsid w:val="00EB09A2"/>
    <w:pPr>
      <w:spacing w:before="60" w:after="60"/>
    </w:pPr>
    <w:rPr>
      <w:rFonts w:ascii="Times New Roman" w:hAnsi="Times New Roman"/>
      <w:sz w:val="24"/>
      <w:szCs w:val="24"/>
    </w:rPr>
  </w:style>
  <w:style w:type="paragraph" w:customStyle="1" w:styleId="T1">
    <w:name w:val="T1"/>
    <w:basedOn w:val="Normal"/>
    <w:rsid w:val="00E90462"/>
    <w:pPr>
      <w:spacing w:before="160" w:line="220" w:lineRule="atLeast"/>
      <w:jc w:val="both"/>
    </w:pPr>
    <w:rPr>
      <w:rFonts w:ascii="Times New Roman" w:hAnsi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4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3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A42516048</value>
    </field>
    <field name="Objective-Title">
      <value order="0">MA-LG-2452-22 - The Trade in Animals and Related Products (Amendment and Legislative Functions) Regulations 2022 - Written Statement - Doc 7 (Welsh)</value>
    </field>
    <field name="Objective-Description">
      <value order="0"/>
    </field>
    <field name="Objective-CreationStamp">
      <value order="0">2022-10-17T13:36:30Z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2022-10-21T11:12:06Z</value>
    </field>
    <field name="Objective-Owner">
      <value order="0">Davies, Rhian (CCRA - OCVO)</value>
    </field>
    <field name="Objective-Path">
      <value order="0"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(Ministerial):2022 - Lesley Griffiths:Lesley Griffiths - Minister for Environment, Energy &amp; Rural Affairs - OCVO - Ministerial Briefings - 2022:MA/LG/2452/22 - The Trade in Animals and Related Products (Amendments and Legislative Functions) Regulations 2022 - APH24</value>
    </field>
    <field name="Objective-Parent">
      <value order="0">MA/LG/2452/22 - The Trade in Animals and Related Products (Amendments and Legislative Functions) Regulations 2022 - APH24</value>
    </field>
    <field name="Objective-State">
      <value order="0">Being Edited</value>
    </field>
    <field name="Objective-VersionId">
      <value order="0">vA81394292</value>
    </field>
    <field name="Objective-Version">
      <value order="0">3.1</value>
    </field>
    <field name="Objective-VersionNumber">
      <value order="0">5</value>
    </field>
    <field name="Objective-VersionComment">
      <value order="0"/>
    </field>
    <field name="Objective-FileNumber">
      <value order="0">qA1506370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3313502CC93F48A3516276CEF22280" ma:contentTypeVersion="12" ma:contentTypeDescription="Create a new document." ma:contentTypeScope="" ma:versionID="43181ba991ab46495dae2112c55a63fc">
  <xsd:schema xmlns:xsd="http://www.w3.org/2001/XMLSchema" xmlns:xs="http://www.w3.org/2001/XMLSchema" xmlns:p="http://schemas.microsoft.com/office/2006/metadata/properties" xmlns:ns2="f3b1f6a6-78d0-4a70-add7-ad818a04d74f" xmlns:ns3="cc0c286c-d62a-42d2-b47d-0446267c62b2" targetNamespace="http://schemas.microsoft.com/office/2006/metadata/properties" ma:root="true" ma:fieldsID="e0c82d24e8bbf517ed7afe9763009fa6" ns2:_="" ns3:_="">
    <xsd:import namespace="f3b1f6a6-78d0-4a70-add7-ad818a04d74f"/>
    <xsd:import namespace="cc0c286c-d62a-42d2-b47d-0446267c62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1f6a6-78d0-4a70-add7-ad818a04d7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0c286c-d62a-42d2-b47d-0446267c62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3C2370A4-D6BE-4C61-AF34-422A33CC069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1f6a6-78d0-4a70-add7-ad818a04d74f"/>
    <ds:schemaRef ds:uri="cc0c286c-d62a-42d2-b47d-0446267c62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6E85AD-ADFC-408A-AA0F-55C03D9C446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EFC2DC0-A853-47A6-898B-EB0F115A5E5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C272CB4B-ED04-4C2C-BDE8-2B8E5B4E462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2762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3253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2022-10-21T13:55:00Z</dcterms:created>
  <dcterms:modified xsi:type="dcterms:W3CDTF">2022-10-21T13:55:00Z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A42516048</vt:lpwstr>
  </property>
  <property fmtid="{D5CDD505-2E9C-101B-9397-08002B2CF9AE}" pid="4" name="Objective-Title">
    <vt:lpwstr>MA-LG-2452-22 - The Trade in Animals and Related Products (Amendment and Legislative Functions) Regulations 2022 - Written Statement - Doc 7 (Welsh)</vt:lpwstr>
  </property>
  <property fmtid="{D5CDD505-2E9C-101B-9397-08002B2CF9AE}" pid="5" name="Objective-Comment">
    <vt:lpwstr/>
  </property>
  <property fmtid="{D5CDD505-2E9C-101B-9397-08002B2CF9AE}" pid="6" name="Objective-CreationStamp">
    <vt:filetime>2022-10-17T13:36:40Z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2022-10-21T11:12:06Z</vt:filetime>
  </property>
  <property fmtid="{D5CDD505-2E9C-101B-9397-08002B2CF9AE}" pid="11" name="Objective-Owner">
    <vt:lpwstr>Davies, Rhian (CCRA - OCVO)</vt:lpwstr>
  </property>
  <property fmtid="{D5CDD505-2E9C-101B-9397-08002B2CF9AE}" pid="12" name="Objective-Path">
    <vt:lpwstr>Objective Global Folder:#Business File Plan:WG Organisational Groups:Covid-19 Inquiry - Excluded File Plan Areas:Climate Change &amp; Rural Affairs (CCRA) - Office of the Chief Veterinary Officer (OCVO):1 - Save:Office of the Chief Veterinary Officer (OCVO):OCVO Divisional Files:OCVO - Government Business (Ministerial):2022 - Lesley Griffiths:Lesley Griffiths - Minister for Environment, Energy &amp; Rural Affairs - OCVO - Ministerial Briefings - 2022:MA/LG/2452/22 - The Trade in Animals and Related Products (Amendments and Legislative Functions) Regulations 2022 - APH24:</vt:lpwstr>
  </property>
  <property fmtid="{D5CDD505-2E9C-101B-9397-08002B2CF9AE}" pid="13" name="Objective-Parent">
    <vt:lpwstr>MA/LG/2452/22 - The Trade in Animals and Related Products (Amendments and Legislative Functions) Regulations 2022 - APH24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3.1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>qA1506370</vt:lpwstr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vA81394292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0x010100A53313502CC93F48A3516276CEF22280</vt:lpwstr>
  </property>
</Properties>
</file>