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9FAA" w14:textId="6931FC08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3F89FC6" wp14:editId="63F89FC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46B7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3F89FA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63F89FA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63F89FA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63F89FA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F89FC8" wp14:editId="63F89FC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56DA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3F89FB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9FB0" w14:textId="20AA9A4D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9FB2" w14:textId="54C27C22" w:rsidR="00EA5290" w:rsidRPr="00670227" w:rsidRDefault="00243CE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Diwygio gwasanaethau offthalmig gofal sylfaenol </w:t>
            </w:r>
          </w:p>
        </w:tc>
      </w:tr>
      <w:tr w:rsidR="00EA5290" w:rsidRPr="00A011A1" w14:paraId="63F89FB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9FB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9FB5" w14:textId="15F6C343" w:rsidR="00EA5290" w:rsidRPr="00643099" w:rsidRDefault="008A1F7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8A1F74">
              <w:rPr>
                <w:rFonts w:ascii="Arial" w:hAnsi="Arial"/>
                <w:b/>
                <w:sz w:val="24"/>
              </w:rPr>
              <w:t>29 Medi 2023</w:t>
            </w:r>
          </w:p>
        </w:tc>
      </w:tr>
      <w:tr w:rsidR="00EA5290" w:rsidRPr="00A011A1" w14:paraId="63F89FB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9FB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9FB8" w14:textId="04508929" w:rsidR="00EA5290" w:rsidRPr="00670227" w:rsidRDefault="00C73D9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Eluned Morgan AS, y Gweinidog Iechyd a Gwasanaethau Cymdeithasol</w:t>
            </w:r>
          </w:p>
        </w:tc>
      </w:tr>
    </w:tbl>
    <w:p w14:paraId="2D01136A" w14:textId="3C0236CA" w:rsidR="00FE3736" w:rsidRDefault="00243CE0" w:rsidP="00243CE0">
      <w:pPr>
        <w:pStyle w:val="NormalWeb"/>
        <w:shd w:val="clear" w:color="auto" w:fill="FFFFFF"/>
        <w:spacing w:after="300"/>
        <w:rPr>
          <w:rFonts w:ascii="Arial" w:hAnsi="Arial"/>
        </w:rPr>
      </w:pPr>
      <w:r>
        <w:rPr>
          <w:rFonts w:ascii="Arial" w:hAnsi="Arial"/>
        </w:rPr>
        <w:t xml:space="preserve">Ar 24 Ebrill 2023, cyhoeddais </w:t>
      </w:r>
      <w:hyperlink r:id="rId8" w:history="1">
        <w:r>
          <w:rPr>
            <w:rStyle w:val="Hyperlink"/>
            <w:rFonts w:ascii="Arial" w:hAnsi="Arial"/>
          </w:rPr>
          <w:t>d</w:t>
        </w:r>
        <w:r w:rsidR="00FE3736">
          <w:rPr>
            <w:rStyle w:val="Hyperlink"/>
            <w:rFonts w:ascii="Arial" w:hAnsi="Arial"/>
          </w:rPr>
          <w:t>d</w:t>
        </w:r>
        <w:r>
          <w:rPr>
            <w:rStyle w:val="Hyperlink"/>
            <w:rFonts w:ascii="Arial" w:hAnsi="Arial"/>
          </w:rPr>
          <w:t>atganiad ysgrifenedig</w:t>
        </w:r>
      </w:hyperlink>
      <w:r w:rsidR="00FE3736">
        <w:rPr>
          <w:rFonts w:ascii="Arial" w:hAnsi="Arial" w:cs="Arial"/>
        </w:rPr>
        <w:t xml:space="preserve"> yn</w:t>
      </w:r>
      <w:r>
        <w:rPr>
          <w:rFonts w:ascii="Arial" w:hAnsi="Arial"/>
        </w:rPr>
        <w:t xml:space="preserve"> lansio ymgynghoriad ar ddiwygio gwasanaethau offthalmig gofal sylfaenol yng Nghymru. Roedd yr ymgynghoriad, a ddaeth i ben ar 19 Mehefin, yn cynnig ehangu'r gwasanaethau a ddarperir gan ddarparwyr optometreg gofal sylfaenol, </w:t>
      </w:r>
      <w:r w:rsidR="00665312">
        <w:rPr>
          <w:rFonts w:ascii="Arial" w:hAnsi="Arial"/>
        </w:rPr>
        <w:t>ac yn</w:t>
      </w:r>
      <w:r>
        <w:rPr>
          <w:rFonts w:ascii="Arial" w:hAnsi="Arial"/>
        </w:rPr>
        <w:t xml:space="preserve"> lansio telerau gwasanaeth y contract optometreg newydd.</w:t>
      </w:r>
    </w:p>
    <w:p w14:paraId="773A0895" w14:textId="554401AC" w:rsidR="00243CE0" w:rsidRDefault="00243CE0" w:rsidP="00243CE0">
      <w:pPr>
        <w:pStyle w:val="NormalWeb"/>
        <w:shd w:val="clear" w:color="auto" w:fill="FFFFFF"/>
        <w:spacing w:after="300"/>
        <w:rPr>
          <w:rFonts w:ascii="Arial" w:hAnsi="Arial" w:cs="Arial"/>
        </w:rPr>
      </w:pPr>
      <w:r>
        <w:rPr>
          <w:rFonts w:ascii="Arial" w:hAnsi="Arial"/>
        </w:rPr>
        <w:t>Rwy'n gwerthfawrogi'r ymatebion a'r sylwadau a gafwyd – mae’r rhain wedi’u hystyried yn ofalus, a diolch yn fawr i bawb a gymerodd ran yn yr ymgynghoriad.</w:t>
      </w:r>
    </w:p>
    <w:p w14:paraId="0868307F" w14:textId="0607311E" w:rsidR="00243CE0" w:rsidRDefault="00243CE0" w:rsidP="00243CE0">
      <w:pPr>
        <w:pStyle w:val="NormalWeb"/>
        <w:shd w:val="clear" w:color="auto" w:fill="FFFFFF"/>
        <w:spacing w:after="300"/>
        <w:rPr>
          <w:rFonts w:ascii="Arial" w:hAnsi="Arial" w:cs="Arial"/>
        </w:rPr>
      </w:pPr>
      <w:r>
        <w:rPr>
          <w:rFonts w:ascii="Arial" w:hAnsi="Arial"/>
        </w:rPr>
        <w:t xml:space="preserve">Prif nod y diwygio yw helpu i leddfu'r pwysau ar wasanaethau llygaid mewn ysbytai, drwy gynyddu'r ystod o wasanaethau a ddarperir yn agosach at gartrefi pobl mewn </w:t>
      </w:r>
      <w:proofErr w:type="spellStart"/>
      <w:r>
        <w:rPr>
          <w:rFonts w:ascii="Arial" w:hAnsi="Arial"/>
        </w:rPr>
        <w:t>practisau</w:t>
      </w:r>
      <w:proofErr w:type="spellEnd"/>
      <w:r>
        <w:rPr>
          <w:rFonts w:ascii="Arial" w:hAnsi="Arial"/>
        </w:rPr>
        <w:t xml:space="preserve"> optometreg gofal sylfaenol. Mae symud rhagor o wasanaethau gofal llygaid i wasanaethau optometreg gofal sylfaenol, lle ceir gweithlu medrus sydd â’r gallu i ymateb i ddiwallu'r galw cynyddol o ran cleifion, yn ddatrysiad ymarferol a chynaliadwy.</w:t>
      </w:r>
    </w:p>
    <w:p w14:paraId="626B4581" w14:textId="1BB7E387" w:rsidR="00243CE0" w:rsidRPr="00243CE0" w:rsidRDefault="00243CE0" w:rsidP="00243CE0">
      <w:pPr>
        <w:pStyle w:val="NormalWeb"/>
        <w:shd w:val="clear" w:color="auto" w:fill="FFFFFF"/>
        <w:spacing w:after="300"/>
        <w:rPr>
          <w:rFonts w:ascii="Arial" w:hAnsi="Arial" w:cs="Arial"/>
          <w:i/>
          <w:iCs/>
        </w:rPr>
      </w:pPr>
      <w:r>
        <w:rPr>
          <w:rFonts w:ascii="Arial" w:hAnsi="Arial"/>
        </w:rPr>
        <w:t xml:space="preserve">Mae'r cynigion hyn wedi cael cefnogaeth eang a byddaf yn mynd ati i weithredu'r ymrwymiadau yn </w:t>
      </w:r>
      <w:r>
        <w:rPr>
          <w:rFonts w:ascii="Arial" w:hAnsi="Arial"/>
          <w:i/>
        </w:rPr>
        <w:t>Gofal Iechyd Llygaid GIG Cymru: Dull Gweithredu ar gyfer Gwasanaethau Optometreg yn y Dyfodol</w:t>
      </w:r>
      <w:r>
        <w:rPr>
          <w:rFonts w:ascii="Arial" w:hAnsi="Arial"/>
        </w:rPr>
        <w:t xml:space="preserve"> drwy wneud y newidiadau angenrheidiol i'r rheoliadau. </w:t>
      </w:r>
    </w:p>
    <w:p w14:paraId="60F06E46" w14:textId="36E56055" w:rsidR="00243CE0" w:rsidRDefault="00243CE0" w:rsidP="00243CE0">
      <w:pPr>
        <w:pStyle w:val="NormalWeb"/>
        <w:shd w:val="clear" w:color="auto" w:fill="FFFFFF"/>
        <w:spacing w:after="300"/>
        <w:rPr>
          <w:rFonts w:ascii="Arial" w:hAnsi="Arial" w:cs="Arial"/>
        </w:rPr>
      </w:pPr>
      <w:r>
        <w:rPr>
          <w:rFonts w:ascii="Arial" w:hAnsi="Arial"/>
        </w:rPr>
        <w:t>Bydd hyn yn sicrhau gwasanaethau o ansawdd uwch a gwell canlyniadau i bobl, yn creu manteision cadarnhaol i weithwyr gofal iechyd proffesiynol, ac yn sefydlu dull gweithredu newydd ar gyfer darparu gwasanaethau offthalmig ar draws systemau GIG Cymru.</w:t>
      </w:r>
    </w:p>
    <w:p w14:paraId="02C3663A" w14:textId="625F12DB" w:rsidR="00243CE0" w:rsidRPr="0000044F" w:rsidRDefault="00243CE0" w:rsidP="00243CE0">
      <w:pPr>
        <w:pStyle w:val="NormalWeb"/>
        <w:shd w:val="clear" w:color="auto" w:fill="FFFFFF"/>
        <w:spacing w:after="300"/>
        <w:rPr>
          <w:rFonts w:ascii="Arial" w:hAnsi="Arial" w:cs="Arial"/>
        </w:rPr>
      </w:pPr>
      <w:r>
        <w:rPr>
          <w:rFonts w:ascii="Arial" w:hAnsi="Arial"/>
        </w:rPr>
        <w:t xml:space="preserve">Mae'r newidiadau hyn yn rhan o gyfres lawer ehangach o drefniadau llywodraethu cryfach yn GIG Cymru, ynghyd â gwella ansawdd a mynediad ym maes gofal iechyd llygaid, yn unol â </w:t>
      </w:r>
      <w:r>
        <w:rPr>
          <w:rFonts w:ascii="Arial" w:hAnsi="Arial"/>
          <w:i/>
        </w:rPr>
        <w:t>Cymru Iachach</w:t>
      </w:r>
      <w:r>
        <w:rPr>
          <w:rFonts w:ascii="Arial" w:hAnsi="Arial"/>
        </w:rPr>
        <w:t xml:space="preserve"> a'r ymrwymiadau yn ein Rhaglen Lywodraethu sy’n ymwneud â sicrhau gwell mynediad at weithwyr iechyd proffesiynol.</w:t>
      </w:r>
    </w:p>
    <w:p w14:paraId="4D21F8AA" w14:textId="54E29C39" w:rsidR="00DF4F73" w:rsidRDefault="00DF4F73" w:rsidP="00DF4F73">
      <w:pPr>
        <w:spacing w:before="120" w:after="120"/>
        <w:ind w:left="142"/>
        <w:contextualSpacing/>
        <w:rPr>
          <w:rFonts w:ascii="Arial" w:hAnsi="Arial" w:cs="Arial"/>
          <w:sz w:val="24"/>
          <w:szCs w:val="24"/>
        </w:rPr>
      </w:pPr>
    </w:p>
    <w:sectPr w:rsidR="00DF4F73" w:rsidSect="00DF4F7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680" w:footer="1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1C36F" w14:textId="77777777" w:rsidR="000B034F" w:rsidRDefault="000B034F">
      <w:r>
        <w:separator/>
      </w:r>
    </w:p>
  </w:endnote>
  <w:endnote w:type="continuationSeparator" w:id="0">
    <w:p w14:paraId="1A78B817" w14:textId="77777777" w:rsidR="000B034F" w:rsidRDefault="000B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9FCE" w14:textId="12F48B8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832">
      <w:rPr>
        <w:rStyle w:val="PageNumber"/>
      </w:rPr>
      <w:t>2</w:t>
    </w:r>
    <w:r>
      <w:rPr>
        <w:rStyle w:val="PageNumber"/>
      </w:rPr>
      <w:fldChar w:fldCharType="end"/>
    </w:r>
  </w:p>
  <w:p w14:paraId="63F89FC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9FD0" w14:textId="3134ED3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27D">
      <w:rPr>
        <w:rStyle w:val="PageNumber"/>
      </w:rPr>
      <w:t>2</w:t>
    </w:r>
    <w:r>
      <w:rPr>
        <w:rStyle w:val="PageNumber"/>
      </w:rPr>
      <w:fldChar w:fldCharType="end"/>
    </w:r>
  </w:p>
  <w:p w14:paraId="63F89FD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9FD5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63F89FD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4A7E" w14:textId="77777777" w:rsidR="000B034F" w:rsidRDefault="000B034F">
      <w:r>
        <w:separator/>
      </w:r>
    </w:p>
  </w:footnote>
  <w:footnote w:type="continuationSeparator" w:id="0">
    <w:p w14:paraId="1D6B97C0" w14:textId="77777777" w:rsidR="000B034F" w:rsidRDefault="000B0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F6DE" w14:textId="052F9D07" w:rsidR="007814CB" w:rsidRDefault="007814CB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EA7D6CF" wp14:editId="555F034A">
          <wp:simplePos x="0" y="0"/>
          <wp:positionH relativeFrom="column">
            <wp:posOffset>4476584</wp:posOffset>
          </wp:positionH>
          <wp:positionV relativeFrom="paragraph">
            <wp:posOffset>-16538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9FD2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63F89FD7" wp14:editId="63F89FD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4" name="Picture 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F89FD3" w14:textId="77777777" w:rsidR="00DD4B82" w:rsidRDefault="00DD4B82">
    <w:pPr>
      <w:pStyle w:val="Header"/>
    </w:pPr>
  </w:p>
  <w:p w14:paraId="63F89FD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678A1"/>
    <w:multiLevelType w:val="hybridMultilevel"/>
    <w:tmpl w:val="F5426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B20DD0"/>
    <w:multiLevelType w:val="multilevel"/>
    <w:tmpl w:val="34807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2" w:hanging="40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BDD1822"/>
    <w:multiLevelType w:val="hybridMultilevel"/>
    <w:tmpl w:val="067E8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0334492">
    <w:abstractNumId w:val="1"/>
  </w:num>
  <w:num w:numId="2" w16cid:durableId="1563982239">
    <w:abstractNumId w:val="2"/>
  </w:num>
  <w:num w:numId="3" w16cid:durableId="1069810368">
    <w:abstractNumId w:val="3"/>
  </w:num>
  <w:num w:numId="4" w16cid:durableId="5990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1B01"/>
    <w:rsid w:val="00017E60"/>
    <w:rsid w:val="00023B69"/>
    <w:rsid w:val="00034832"/>
    <w:rsid w:val="0004011E"/>
    <w:rsid w:val="000516D9"/>
    <w:rsid w:val="0006774B"/>
    <w:rsid w:val="000717E9"/>
    <w:rsid w:val="00082B81"/>
    <w:rsid w:val="0008343F"/>
    <w:rsid w:val="00086DDD"/>
    <w:rsid w:val="00090C3D"/>
    <w:rsid w:val="00097118"/>
    <w:rsid w:val="000B034F"/>
    <w:rsid w:val="000B0E0F"/>
    <w:rsid w:val="000C352D"/>
    <w:rsid w:val="000C3A52"/>
    <w:rsid w:val="000C53DB"/>
    <w:rsid w:val="000C5E9B"/>
    <w:rsid w:val="00106836"/>
    <w:rsid w:val="00134918"/>
    <w:rsid w:val="001460B1"/>
    <w:rsid w:val="0017102C"/>
    <w:rsid w:val="001A39E2"/>
    <w:rsid w:val="001A6AF1"/>
    <w:rsid w:val="001A7421"/>
    <w:rsid w:val="001B027C"/>
    <w:rsid w:val="001B288D"/>
    <w:rsid w:val="001C532F"/>
    <w:rsid w:val="001D0ACB"/>
    <w:rsid w:val="001D20A4"/>
    <w:rsid w:val="001E53BF"/>
    <w:rsid w:val="00214B25"/>
    <w:rsid w:val="00215410"/>
    <w:rsid w:val="00223E62"/>
    <w:rsid w:val="00243CE0"/>
    <w:rsid w:val="00274F08"/>
    <w:rsid w:val="00296481"/>
    <w:rsid w:val="002A5310"/>
    <w:rsid w:val="002C57B6"/>
    <w:rsid w:val="002C5B9D"/>
    <w:rsid w:val="002F0EB9"/>
    <w:rsid w:val="002F17A1"/>
    <w:rsid w:val="002F524E"/>
    <w:rsid w:val="002F53A9"/>
    <w:rsid w:val="00314E36"/>
    <w:rsid w:val="003220C1"/>
    <w:rsid w:val="00323FB5"/>
    <w:rsid w:val="003414F6"/>
    <w:rsid w:val="00356071"/>
    <w:rsid w:val="00356D7B"/>
    <w:rsid w:val="00357893"/>
    <w:rsid w:val="003670C1"/>
    <w:rsid w:val="003700F3"/>
    <w:rsid w:val="00370471"/>
    <w:rsid w:val="00382407"/>
    <w:rsid w:val="00390D77"/>
    <w:rsid w:val="00393252"/>
    <w:rsid w:val="003B1503"/>
    <w:rsid w:val="003B3D64"/>
    <w:rsid w:val="003C0DB0"/>
    <w:rsid w:val="003C1F0D"/>
    <w:rsid w:val="003C5133"/>
    <w:rsid w:val="003E4A9C"/>
    <w:rsid w:val="004121D9"/>
    <w:rsid w:val="00412673"/>
    <w:rsid w:val="00424E5B"/>
    <w:rsid w:val="0043031D"/>
    <w:rsid w:val="0044477A"/>
    <w:rsid w:val="00465CA6"/>
    <w:rsid w:val="0046757C"/>
    <w:rsid w:val="004F10F2"/>
    <w:rsid w:val="004F5C1B"/>
    <w:rsid w:val="00514028"/>
    <w:rsid w:val="00521412"/>
    <w:rsid w:val="00542CD1"/>
    <w:rsid w:val="00542FC8"/>
    <w:rsid w:val="00560F1F"/>
    <w:rsid w:val="00571A6E"/>
    <w:rsid w:val="00574BB3"/>
    <w:rsid w:val="005A22E2"/>
    <w:rsid w:val="005B030B"/>
    <w:rsid w:val="005B0B26"/>
    <w:rsid w:val="005C0CC7"/>
    <w:rsid w:val="005D2A41"/>
    <w:rsid w:val="005D2FC7"/>
    <w:rsid w:val="005D758A"/>
    <w:rsid w:val="005D7663"/>
    <w:rsid w:val="005F1659"/>
    <w:rsid w:val="00603548"/>
    <w:rsid w:val="00606543"/>
    <w:rsid w:val="00610A14"/>
    <w:rsid w:val="00643099"/>
    <w:rsid w:val="00654C0A"/>
    <w:rsid w:val="006633C7"/>
    <w:rsid w:val="00663F04"/>
    <w:rsid w:val="00665312"/>
    <w:rsid w:val="00670227"/>
    <w:rsid w:val="00670B46"/>
    <w:rsid w:val="006814BD"/>
    <w:rsid w:val="0069133F"/>
    <w:rsid w:val="006A4A97"/>
    <w:rsid w:val="006A7507"/>
    <w:rsid w:val="006B340E"/>
    <w:rsid w:val="006B461D"/>
    <w:rsid w:val="006E0A2C"/>
    <w:rsid w:val="00703993"/>
    <w:rsid w:val="00713EB2"/>
    <w:rsid w:val="0073380E"/>
    <w:rsid w:val="00741291"/>
    <w:rsid w:val="00742B8B"/>
    <w:rsid w:val="00743B79"/>
    <w:rsid w:val="007523BC"/>
    <w:rsid w:val="00752C48"/>
    <w:rsid w:val="00766DB0"/>
    <w:rsid w:val="00770093"/>
    <w:rsid w:val="007748F7"/>
    <w:rsid w:val="007814CB"/>
    <w:rsid w:val="007A05FB"/>
    <w:rsid w:val="007A4A8B"/>
    <w:rsid w:val="007B5260"/>
    <w:rsid w:val="007C24E7"/>
    <w:rsid w:val="007C30E7"/>
    <w:rsid w:val="007D1402"/>
    <w:rsid w:val="007E0B67"/>
    <w:rsid w:val="007F538D"/>
    <w:rsid w:val="007F5E64"/>
    <w:rsid w:val="007F70E9"/>
    <w:rsid w:val="00800FA0"/>
    <w:rsid w:val="0080787D"/>
    <w:rsid w:val="00812370"/>
    <w:rsid w:val="0082411A"/>
    <w:rsid w:val="00831A7A"/>
    <w:rsid w:val="00841628"/>
    <w:rsid w:val="00846160"/>
    <w:rsid w:val="00857C92"/>
    <w:rsid w:val="00877BD2"/>
    <w:rsid w:val="00877E0D"/>
    <w:rsid w:val="008A1F74"/>
    <w:rsid w:val="008B40D3"/>
    <w:rsid w:val="008B5A9B"/>
    <w:rsid w:val="008B7927"/>
    <w:rsid w:val="008D1E0B"/>
    <w:rsid w:val="008F0CC6"/>
    <w:rsid w:val="008F789E"/>
    <w:rsid w:val="009055E1"/>
    <w:rsid w:val="00905771"/>
    <w:rsid w:val="00913C65"/>
    <w:rsid w:val="00953A46"/>
    <w:rsid w:val="00967473"/>
    <w:rsid w:val="00973090"/>
    <w:rsid w:val="0098388D"/>
    <w:rsid w:val="009957F7"/>
    <w:rsid w:val="00995EEC"/>
    <w:rsid w:val="009C298C"/>
    <w:rsid w:val="009C7394"/>
    <w:rsid w:val="009D26D8"/>
    <w:rsid w:val="009E4974"/>
    <w:rsid w:val="009F06C3"/>
    <w:rsid w:val="009F5EB4"/>
    <w:rsid w:val="00A204C9"/>
    <w:rsid w:val="00A23742"/>
    <w:rsid w:val="00A3247B"/>
    <w:rsid w:val="00A47942"/>
    <w:rsid w:val="00A72CF3"/>
    <w:rsid w:val="00A82A45"/>
    <w:rsid w:val="00A845A9"/>
    <w:rsid w:val="00A86958"/>
    <w:rsid w:val="00A90F08"/>
    <w:rsid w:val="00AA5651"/>
    <w:rsid w:val="00AA5848"/>
    <w:rsid w:val="00AA7750"/>
    <w:rsid w:val="00AD11CB"/>
    <w:rsid w:val="00AD65F1"/>
    <w:rsid w:val="00AE064D"/>
    <w:rsid w:val="00AF04BD"/>
    <w:rsid w:val="00AF056B"/>
    <w:rsid w:val="00B049B1"/>
    <w:rsid w:val="00B104DD"/>
    <w:rsid w:val="00B15DE1"/>
    <w:rsid w:val="00B239BA"/>
    <w:rsid w:val="00B41696"/>
    <w:rsid w:val="00B468BB"/>
    <w:rsid w:val="00B6327D"/>
    <w:rsid w:val="00B81F17"/>
    <w:rsid w:val="00B938FE"/>
    <w:rsid w:val="00BA2326"/>
    <w:rsid w:val="00BF0675"/>
    <w:rsid w:val="00C13899"/>
    <w:rsid w:val="00C42014"/>
    <w:rsid w:val="00C43B4A"/>
    <w:rsid w:val="00C64FA5"/>
    <w:rsid w:val="00C64FCC"/>
    <w:rsid w:val="00C73D97"/>
    <w:rsid w:val="00C84A12"/>
    <w:rsid w:val="00CB3B12"/>
    <w:rsid w:val="00CF3DC5"/>
    <w:rsid w:val="00D017E2"/>
    <w:rsid w:val="00D16D97"/>
    <w:rsid w:val="00D27F42"/>
    <w:rsid w:val="00D55B6C"/>
    <w:rsid w:val="00D56F6D"/>
    <w:rsid w:val="00D73DA3"/>
    <w:rsid w:val="00D84713"/>
    <w:rsid w:val="00DA0E76"/>
    <w:rsid w:val="00DD4B82"/>
    <w:rsid w:val="00DF4F73"/>
    <w:rsid w:val="00E1556F"/>
    <w:rsid w:val="00E15CEE"/>
    <w:rsid w:val="00E3419E"/>
    <w:rsid w:val="00E47B1A"/>
    <w:rsid w:val="00E631B1"/>
    <w:rsid w:val="00E966F5"/>
    <w:rsid w:val="00EA17AF"/>
    <w:rsid w:val="00EA5290"/>
    <w:rsid w:val="00EA5A45"/>
    <w:rsid w:val="00EB248F"/>
    <w:rsid w:val="00EB5F93"/>
    <w:rsid w:val="00EC0568"/>
    <w:rsid w:val="00EE721A"/>
    <w:rsid w:val="00EF6B63"/>
    <w:rsid w:val="00EF7504"/>
    <w:rsid w:val="00F0272E"/>
    <w:rsid w:val="00F14153"/>
    <w:rsid w:val="00F2438B"/>
    <w:rsid w:val="00F27B1B"/>
    <w:rsid w:val="00F42C38"/>
    <w:rsid w:val="00F456C7"/>
    <w:rsid w:val="00F81C33"/>
    <w:rsid w:val="00F85B66"/>
    <w:rsid w:val="00F90F26"/>
    <w:rsid w:val="00F917A1"/>
    <w:rsid w:val="00F923C2"/>
    <w:rsid w:val="00F9262B"/>
    <w:rsid w:val="00F97613"/>
    <w:rsid w:val="00FA5033"/>
    <w:rsid w:val="00FC1F1F"/>
    <w:rsid w:val="00FE373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F89FA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OBC Bullet,List Paragraph11,Dot pt,No Spacing1,List Paragraph Char Char Char,Indicator Text,Numbered Para 1,List Paragraph1,Bullet Points,MAIN CONTENT,Bullet 1,List Paragraph12,F5 List Paragraph,Colorful List - Accent 11,Bullet Style,L"/>
    <w:basedOn w:val="Normal"/>
    <w:link w:val="ListParagraphChar"/>
    <w:uiPriority w:val="99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OBC Bullet Char,List Paragraph11 Char,Dot pt Char,No Spacing1 Char,List Paragraph Char Char Char Char,Indicator Text Char,Numbered Para 1 Char,List Paragraph1 Char,Bullet Points Char,MAIN CONTENT Char,Bullet 1 Char,Bullet Style Char"/>
    <w:basedOn w:val="DefaultParagraphFont"/>
    <w:link w:val="ListParagraph"/>
    <w:uiPriority w:val="99"/>
    <w:qFormat/>
    <w:locked/>
    <w:rsid w:val="003C0DB0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F6B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6B6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6B6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6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6B63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001B01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86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datganiad-ysgrifenedig-ymgynghoriad-ar-ddiwygio-gwasanaethau-offthalmig-gofal-sylfaeno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A46905711</value>
    </field>
    <field name="Objective-Title">
      <value order="0">Redraft Doc 2 - 2023.09.20 - EM - Written Statement - Reform of primary care ophthalmic services</value>
    </field>
    <field name="Objective-Description">
      <value order="0"/>
    </field>
    <field name="Objective-CreationStamp">
      <value order="0">2023-09-28T07:50:47Z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2023-09-28T07:51:02Z</value>
    </field>
    <field name="Objective-Owner">
      <value order="0">Davies, Rhys (HSS - Primary Care &amp; Mental Health)</value>
    </field>
    <field name="Objective-Path">
      <value order="0">Objective Global Folder:#Business File Plan:WG Organisational Groups:NEW - Post April 2022 - Health &amp; Social Services:HSS Director of Primary Care &amp; Mental Health:Health &amp; Social Services (HSS) - Optometry &amp; Audiology:1 - Save:Sensory Health Branch:Sensory Branch Admin:Briefings, AQs, Jackets &amp; Submissions:2022 - Eluned Morgan - 2022 - 2023:Eluned Morgan - Minister for Health and Social Services - Primary Care Division - Ministerial Advice - 2022 - 2023:MA/EM/2419/23 The Making and Laying of The National Health Service (Ophthalmic Services) (Wales) Regulations 2023; and The National Health Service (Optical Charges and Payments) (Amendment) (Wales) Regulatio</value>
    </field>
    <field name="Objective-Parent">
      <value order="0">MA/EM/2419/23 The Making and Laying of The National Health Service (Ophthalmic Services) (Wales) Regulations 2023; and The National Health Service (Optical Charges and Payments) (Amendment) (Wales) Regulatio</value>
    </field>
    <field name="Objective-State">
      <value order="0">Being Drafted</value>
    </field>
    <field name="Objective-VersionId">
      <value order="0">vA88848166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qA1531180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2023-09-27T23:00:00Z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2023-09-29T08:49:00Z</dcterms:created>
  <dcterms:modified xsi:type="dcterms:W3CDTF">2023-09-29T08:49:00Z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A46905711</vt:lpwstr>
  </property>
  <property fmtid="{D5CDD505-2E9C-101B-9397-08002B2CF9AE}" pid="4" name="Objective-Title">
    <vt:lpwstr>Redraft Doc 2 - 2023.09.20 - EM - Written Statement - Reform of primary care ophthalmic services</vt:lpwstr>
  </property>
  <property fmtid="{D5CDD505-2E9C-101B-9397-08002B2CF9AE}" pid="5" name="Objective-Comment">
    <vt:lpwstr/>
  </property>
  <property fmtid="{D5CDD505-2E9C-101B-9397-08002B2CF9AE}" pid="6" name="Objective-CreationStamp">
    <vt:filetime>2023-09-28T07:51:00Z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2023-09-28T07:51:02Z</vt:filetime>
  </property>
  <property fmtid="{D5CDD505-2E9C-101B-9397-08002B2CF9AE}" pid="11" name="Objective-Owner">
    <vt:lpwstr>Davies, Rhys (HSS - Primary Care &amp; Mental Health)</vt:lpwstr>
  </property>
  <property fmtid="{D5CDD505-2E9C-101B-9397-08002B2CF9AE}" pid="12" name="Objective-Path">
    <vt:lpwstr>Objective Global Folder:#Business File Plan:WG Organisational Groups:NEW - Post April 2022 - Health &amp; Social Services:HSS Director of Primary Care &amp; Mental Health:Health &amp; Social Services (HSS) - Optometry &amp; Audiology:1 - Save:Sensory Health Branch:Sensory Branch Admin:Briefings, AQs, Jackets &amp; Submissions:2022 - Eluned Morgan - 2022 - 2023:Eluned Morgan - Minister for Health and Social Services - Primary Care Division - Ministerial Advice - 2022 - 2023:MA/EM/2419/23 The Making and Laying of The National Health Service (Ophthalmic Services) (Wales) Regulations 2023; and The National Health Service (Optical Charges and Payments) (Amendment) (Wales) Regulatio:</vt:lpwstr>
  </property>
  <property fmtid="{D5CDD505-2E9C-101B-9397-08002B2CF9AE}" pid="13" name="Objective-Parent">
    <vt:lpwstr>MA/EM/2419/23 The Making and Laying of The National Health Service (Ophthalmic Services) (Wales) Regulations 2023; and The National Health Service (Optical Charges and Payments) (Amendment) (Wales) Regulatio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vA88848166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2023-09-27T23:00:00Z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