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C1360" w14:textId="72FF2FFD" w:rsidR="001A39E2" w:rsidRPr="0067387A" w:rsidRDefault="001A39E2" w:rsidP="001A39E2">
      <w:pPr>
        <w:jc w:val="right"/>
        <w:rPr>
          <w:b/>
          <w:lang w:val="cy-GB"/>
        </w:rPr>
      </w:pPr>
    </w:p>
    <w:p w14:paraId="53FC1361" w14:textId="77777777" w:rsidR="00A845A9" w:rsidRPr="0067387A" w:rsidRDefault="000C5E9B" w:rsidP="00A845A9">
      <w:pPr>
        <w:pStyle w:val="Heading1"/>
        <w:rPr>
          <w:color w:val="FF0000"/>
          <w:lang w:val="cy-GB"/>
        </w:rPr>
      </w:pPr>
      <w:r w:rsidRPr="0067387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3FC137D" wp14:editId="53FC137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460C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3FC1362" w14:textId="1876BC47" w:rsidR="00A845A9" w:rsidRPr="0067387A" w:rsidRDefault="00BD735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7387A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53FC1363" w14:textId="4D99C51F" w:rsidR="00A845A9" w:rsidRPr="0067387A" w:rsidRDefault="00BD735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7387A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3FC1364" w14:textId="3F55E1C0" w:rsidR="00A845A9" w:rsidRPr="0067387A" w:rsidRDefault="00BD735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7387A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3FC1365" w14:textId="77777777" w:rsidR="00A845A9" w:rsidRPr="0067387A" w:rsidRDefault="000C5E9B" w:rsidP="00A845A9">
      <w:pPr>
        <w:rPr>
          <w:b/>
          <w:color w:val="FF0000"/>
          <w:lang w:val="cy-GB"/>
        </w:rPr>
      </w:pPr>
      <w:r w:rsidRPr="0067387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FC137F" wp14:editId="53FC138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5D8F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67387A" w14:paraId="53FC136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C1366" w14:textId="77777777" w:rsidR="00EA5290" w:rsidRPr="0067387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3FC1367" w14:textId="13C784F0" w:rsidR="00EA5290" w:rsidRPr="0067387A" w:rsidRDefault="00560F1F" w:rsidP="00BD735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738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BD7350" w:rsidRPr="006738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6738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6738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C1368" w14:textId="77777777" w:rsidR="00EA5290" w:rsidRPr="0067387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3FC1369" w14:textId="3519FA2E" w:rsidR="00EA5290" w:rsidRPr="0067387A" w:rsidRDefault="00BD735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738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Newidiadau i reolau teithio rhyngwladol – trefniadau profi</w:t>
            </w:r>
          </w:p>
        </w:tc>
      </w:tr>
      <w:tr w:rsidR="00EA5290" w:rsidRPr="0067387A" w14:paraId="53FC136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C136B" w14:textId="1C696E36" w:rsidR="00EA5290" w:rsidRPr="0067387A" w:rsidRDefault="00560F1F" w:rsidP="00BD735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738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BD7350" w:rsidRPr="006738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6738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C136C" w14:textId="4DD48BEC" w:rsidR="00EA5290" w:rsidRPr="0067387A" w:rsidRDefault="0096336E" w:rsidP="00BD735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F21D7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bookmarkStart w:id="0" w:name="_GoBack"/>
            <w:bookmarkEnd w:id="0"/>
            <w:r w:rsidR="00252333" w:rsidRPr="006738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BD7350" w:rsidRPr="006738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Hydref</w:t>
            </w:r>
            <w:r w:rsidR="00252333" w:rsidRPr="006738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</w:p>
        </w:tc>
      </w:tr>
      <w:tr w:rsidR="00EA5290" w:rsidRPr="0067387A" w14:paraId="53FC137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C136E" w14:textId="27CD397D" w:rsidR="00EA5290" w:rsidRPr="0067387A" w:rsidRDefault="00BD7350" w:rsidP="00BD735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738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C136F" w14:textId="6F59E765" w:rsidR="00EA5290" w:rsidRPr="0067387A" w:rsidRDefault="00E843D7" w:rsidP="00BD735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738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="00BD7350" w:rsidRPr="006738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luned Morgan A</w:t>
            </w:r>
            <w:r w:rsidRPr="006738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BD7350" w:rsidRPr="006738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53FC1371" w14:textId="77777777" w:rsidR="00EA5290" w:rsidRPr="0067387A" w:rsidRDefault="00EA5290" w:rsidP="00EA5290">
      <w:pPr>
        <w:rPr>
          <w:lang w:val="cy-GB"/>
        </w:rPr>
      </w:pPr>
    </w:p>
    <w:p w14:paraId="53FC1373" w14:textId="77777777" w:rsidR="00EA5290" w:rsidRPr="0067387A" w:rsidRDefault="00EA5290" w:rsidP="00EA5290">
      <w:pPr>
        <w:rPr>
          <w:rFonts w:ascii="Arial" w:hAnsi="Arial"/>
          <w:b/>
          <w:i/>
          <w:color w:val="FF0000"/>
          <w:sz w:val="24"/>
          <w:u w:val="single"/>
          <w:lang w:val="cy-GB"/>
        </w:rPr>
      </w:pPr>
    </w:p>
    <w:p w14:paraId="44F4F475" w14:textId="04B646C6" w:rsidR="00E843D7" w:rsidRPr="0067387A" w:rsidRDefault="00BD7350" w:rsidP="00E843D7">
      <w:pPr>
        <w:rPr>
          <w:rFonts w:ascii="Arial" w:hAnsi="Arial" w:cs="Arial"/>
          <w:sz w:val="24"/>
          <w:szCs w:val="24"/>
          <w:lang w:val="cy-GB"/>
        </w:rPr>
      </w:pPr>
      <w:r w:rsidRPr="0067387A">
        <w:rPr>
          <w:rFonts w:ascii="Arial" w:hAnsi="Arial" w:cs="Arial"/>
          <w:sz w:val="24"/>
          <w:szCs w:val="24"/>
          <w:lang w:val="cy-GB"/>
        </w:rPr>
        <w:t>Yn unol â'r newidiadau sy'n cael eu gwneud yng ngweddill y DU, r</w:t>
      </w:r>
      <w:r w:rsidR="00405D43">
        <w:rPr>
          <w:rFonts w:ascii="Arial" w:hAnsi="Arial" w:cs="Arial"/>
          <w:sz w:val="24"/>
          <w:szCs w:val="24"/>
          <w:lang w:val="cy-GB"/>
        </w:rPr>
        <w:t xml:space="preserve">wy’n </w:t>
      </w:r>
      <w:r w:rsidRPr="0067387A">
        <w:rPr>
          <w:rFonts w:ascii="Arial" w:hAnsi="Arial" w:cs="Arial"/>
          <w:sz w:val="24"/>
          <w:szCs w:val="24"/>
          <w:lang w:val="cy-GB"/>
        </w:rPr>
        <w:t xml:space="preserve">cadarnhau </w:t>
      </w:r>
      <w:r w:rsidR="00405D43">
        <w:rPr>
          <w:rFonts w:ascii="Arial" w:hAnsi="Arial" w:cs="Arial"/>
          <w:sz w:val="24"/>
          <w:szCs w:val="24"/>
          <w:lang w:val="cy-GB"/>
        </w:rPr>
        <w:t xml:space="preserve">heddiw </w:t>
      </w:r>
      <w:r w:rsidRPr="0067387A">
        <w:rPr>
          <w:rFonts w:ascii="Arial" w:hAnsi="Arial" w:cs="Arial"/>
          <w:sz w:val="24"/>
          <w:szCs w:val="24"/>
          <w:lang w:val="cy-GB"/>
        </w:rPr>
        <w:t>y bydd pob teithiwr sydd wedi'i frechu'n llawn sy'n cyrraedd Cymru yn gallu cymryd prawf llif unffordd yn hytrach na'r gofyniad presennol i gymryd prawf PCR.</w:t>
      </w:r>
    </w:p>
    <w:p w14:paraId="53A2B94D" w14:textId="28BABC86" w:rsidR="00E843D7" w:rsidRPr="0067387A" w:rsidRDefault="00E843D7" w:rsidP="00E843D7">
      <w:pPr>
        <w:rPr>
          <w:rFonts w:ascii="Arial" w:hAnsi="Arial" w:cs="Arial"/>
          <w:sz w:val="24"/>
          <w:szCs w:val="24"/>
          <w:lang w:val="cy-GB"/>
        </w:rPr>
      </w:pPr>
    </w:p>
    <w:p w14:paraId="0045790F" w14:textId="1CD5FAE2" w:rsidR="006F2191" w:rsidRDefault="00BD7350" w:rsidP="00E843D7">
      <w:pPr>
        <w:rPr>
          <w:rFonts w:ascii="Arial" w:hAnsi="Arial" w:cs="Arial"/>
          <w:sz w:val="24"/>
          <w:szCs w:val="24"/>
          <w:lang w:val="cy-GB"/>
        </w:rPr>
      </w:pPr>
      <w:r w:rsidRPr="0067387A">
        <w:rPr>
          <w:rFonts w:ascii="Arial" w:hAnsi="Arial" w:cs="Arial"/>
          <w:sz w:val="24"/>
          <w:szCs w:val="24"/>
          <w:lang w:val="cy-GB"/>
        </w:rPr>
        <w:t xml:space="preserve">Daw'r newidiadau i </w:t>
      </w:r>
      <w:r w:rsidRPr="00245221">
        <w:rPr>
          <w:rFonts w:ascii="Arial" w:hAnsi="Arial" w:cs="Arial"/>
          <w:sz w:val="24"/>
          <w:szCs w:val="24"/>
          <w:lang w:val="cy-GB"/>
        </w:rPr>
        <w:t xml:space="preserve">rym </w:t>
      </w:r>
      <w:r w:rsidR="0096336E">
        <w:rPr>
          <w:rFonts w:ascii="Arial" w:hAnsi="Arial" w:cs="Arial"/>
          <w:sz w:val="24"/>
          <w:szCs w:val="24"/>
          <w:lang w:val="cy-GB"/>
        </w:rPr>
        <w:t>yng Nghymru ddydd Sul, 31 Hydref</w:t>
      </w:r>
      <w:r w:rsidR="006F2191">
        <w:rPr>
          <w:rFonts w:ascii="Arial" w:hAnsi="Arial" w:cs="Arial"/>
          <w:sz w:val="24"/>
          <w:szCs w:val="24"/>
          <w:lang w:val="cy-GB"/>
        </w:rPr>
        <w:t>.</w:t>
      </w:r>
      <w:r w:rsidR="007219D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01F1311" w14:textId="77777777" w:rsidR="006F2191" w:rsidRDefault="006F2191" w:rsidP="00E843D7">
      <w:pPr>
        <w:rPr>
          <w:rFonts w:ascii="Arial" w:hAnsi="Arial" w:cs="Arial"/>
          <w:sz w:val="24"/>
          <w:szCs w:val="24"/>
          <w:lang w:val="cy-GB"/>
        </w:rPr>
      </w:pPr>
    </w:p>
    <w:p w14:paraId="42098BF0" w14:textId="5288D059" w:rsidR="00E843D7" w:rsidRPr="0067387A" w:rsidRDefault="006F2191" w:rsidP="00E843D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 </w:t>
      </w:r>
      <w:r w:rsidR="0096336E">
        <w:rPr>
          <w:rFonts w:ascii="Arial" w:hAnsi="Arial" w:cs="Arial"/>
          <w:sz w:val="24"/>
          <w:szCs w:val="24"/>
          <w:lang w:val="cy-GB"/>
        </w:rPr>
        <w:t xml:space="preserve">ddydd Sul </w:t>
      </w:r>
      <w:r>
        <w:rPr>
          <w:rFonts w:ascii="Arial" w:hAnsi="Arial" w:cs="Arial"/>
          <w:sz w:val="24"/>
          <w:szCs w:val="24"/>
          <w:lang w:val="cy-GB"/>
        </w:rPr>
        <w:t>31 Hydref ymlaen b</w:t>
      </w:r>
      <w:r w:rsidR="00BD7350" w:rsidRPr="0067387A">
        <w:rPr>
          <w:rFonts w:ascii="Arial" w:hAnsi="Arial" w:cs="Arial"/>
          <w:sz w:val="24"/>
          <w:szCs w:val="24"/>
          <w:lang w:val="cy-GB"/>
        </w:rPr>
        <w:t>ydd pob oedolyn</w:t>
      </w:r>
      <w:r w:rsidR="0096336E">
        <w:rPr>
          <w:rFonts w:ascii="Arial" w:hAnsi="Arial" w:cs="Arial"/>
          <w:sz w:val="24"/>
          <w:szCs w:val="24"/>
          <w:lang w:val="cy-GB"/>
        </w:rPr>
        <w:t xml:space="preserve"> yng Nghymru</w:t>
      </w:r>
      <w:r w:rsidR="00BD7350" w:rsidRPr="0067387A">
        <w:rPr>
          <w:rFonts w:ascii="Arial" w:hAnsi="Arial" w:cs="Arial"/>
          <w:sz w:val="24"/>
          <w:szCs w:val="24"/>
          <w:lang w:val="cy-GB"/>
        </w:rPr>
        <w:t xml:space="preserve"> sydd wedi </w:t>
      </w:r>
      <w:r w:rsidR="00BD7350" w:rsidRPr="006A21AF">
        <w:rPr>
          <w:rFonts w:ascii="Arial" w:hAnsi="Arial" w:cs="Arial"/>
          <w:sz w:val="24"/>
          <w:szCs w:val="24"/>
          <w:lang w:val="cy-GB"/>
        </w:rPr>
        <w:t>cwblhau eu cwrs dau ddos o'r brechlyn</w:t>
      </w:r>
      <w:r w:rsidR="00BD7350" w:rsidRPr="0067387A">
        <w:rPr>
          <w:rFonts w:ascii="Arial" w:hAnsi="Arial" w:cs="Arial"/>
          <w:sz w:val="24"/>
          <w:szCs w:val="24"/>
          <w:lang w:val="cy-GB"/>
        </w:rPr>
        <w:t xml:space="preserve"> COVID-19 a'r rhan fwyaf o blant </w:t>
      </w:r>
      <w:r w:rsidR="0096336E">
        <w:rPr>
          <w:rFonts w:ascii="Arial" w:hAnsi="Arial" w:cs="Arial"/>
          <w:sz w:val="24"/>
          <w:szCs w:val="24"/>
          <w:lang w:val="cy-GB"/>
        </w:rPr>
        <w:t xml:space="preserve">a phobl ifanc </w:t>
      </w:r>
      <w:r w:rsidR="00BD7350" w:rsidRPr="0067387A">
        <w:rPr>
          <w:rFonts w:ascii="Arial" w:hAnsi="Arial" w:cs="Arial"/>
          <w:sz w:val="24"/>
          <w:szCs w:val="24"/>
          <w:lang w:val="cy-GB"/>
        </w:rPr>
        <w:t xml:space="preserve">dan 18 oed, sydd wedi teithio o wledydd nad ydynt ar y rhestr goch, yn gallu cymryd prawf llif unffordd </w:t>
      </w:r>
      <w:r w:rsidR="00BD7350" w:rsidRPr="00D0378A">
        <w:rPr>
          <w:rFonts w:ascii="Arial" w:hAnsi="Arial" w:cs="Arial"/>
          <w:sz w:val="24"/>
          <w:szCs w:val="24"/>
          <w:lang w:val="cy-GB"/>
        </w:rPr>
        <w:t xml:space="preserve">ar </w:t>
      </w:r>
      <w:r w:rsidR="00405D43">
        <w:rPr>
          <w:rFonts w:ascii="Arial" w:hAnsi="Arial" w:cs="Arial"/>
          <w:sz w:val="24"/>
          <w:szCs w:val="24"/>
          <w:lang w:val="cy-GB"/>
        </w:rPr>
        <w:t>d</w:t>
      </w:r>
      <w:r w:rsidR="00BD7350" w:rsidRPr="0067387A">
        <w:rPr>
          <w:rFonts w:ascii="Arial" w:hAnsi="Arial" w:cs="Arial"/>
          <w:sz w:val="24"/>
          <w:szCs w:val="24"/>
          <w:lang w:val="cy-GB"/>
        </w:rPr>
        <w:t xml:space="preserve">diwrnod </w:t>
      </w:r>
      <w:r w:rsidR="0096336E">
        <w:rPr>
          <w:rFonts w:ascii="Arial" w:hAnsi="Arial" w:cs="Arial"/>
          <w:sz w:val="24"/>
          <w:szCs w:val="24"/>
          <w:lang w:val="cy-GB"/>
        </w:rPr>
        <w:t>2,</w:t>
      </w:r>
      <w:r w:rsidR="00405D43">
        <w:rPr>
          <w:rFonts w:ascii="Arial" w:hAnsi="Arial" w:cs="Arial"/>
          <w:sz w:val="24"/>
          <w:szCs w:val="24"/>
          <w:lang w:val="cy-GB"/>
        </w:rPr>
        <w:t xml:space="preserve"> neu cyn hynny,</w:t>
      </w:r>
      <w:r w:rsidR="00BD7350" w:rsidRPr="0067387A">
        <w:rPr>
          <w:rFonts w:ascii="Arial" w:hAnsi="Arial" w:cs="Arial"/>
          <w:sz w:val="24"/>
          <w:szCs w:val="24"/>
          <w:lang w:val="cy-GB"/>
        </w:rPr>
        <w:t xml:space="preserve"> </w:t>
      </w:r>
      <w:r w:rsidR="0003158B">
        <w:rPr>
          <w:rFonts w:ascii="Arial" w:hAnsi="Arial" w:cs="Arial"/>
          <w:sz w:val="24"/>
          <w:szCs w:val="24"/>
          <w:lang w:val="cy-GB"/>
        </w:rPr>
        <w:t xml:space="preserve">ar ôl </w:t>
      </w:r>
      <w:r w:rsidR="006A21AF" w:rsidRPr="009E22A8">
        <w:rPr>
          <w:rFonts w:ascii="Arial" w:hAnsi="Arial" w:cs="Arial"/>
          <w:sz w:val="24"/>
          <w:szCs w:val="24"/>
          <w:lang w:val="cy-GB"/>
        </w:rPr>
        <w:t>iddynt g</w:t>
      </w:r>
      <w:r w:rsidR="00BD7350" w:rsidRPr="009E22A8">
        <w:rPr>
          <w:rFonts w:ascii="Arial" w:hAnsi="Arial" w:cs="Arial"/>
          <w:sz w:val="24"/>
          <w:szCs w:val="24"/>
          <w:lang w:val="cy-GB"/>
        </w:rPr>
        <w:t>yrraedd</w:t>
      </w:r>
      <w:r w:rsidR="00BD7350" w:rsidRPr="0067387A">
        <w:rPr>
          <w:rFonts w:ascii="Arial" w:hAnsi="Arial" w:cs="Arial"/>
          <w:sz w:val="24"/>
          <w:szCs w:val="24"/>
          <w:lang w:val="cy-GB"/>
        </w:rPr>
        <w:t xml:space="preserve"> y DU.</w:t>
      </w:r>
    </w:p>
    <w:p w14:paraId="391A0D8D" w14:textId="77777777" w:rsidR="00E843D7" w:rsidRPr="0067387A" w:rsidRDefault="00E843D7" w:rsidP="00E843D7">
      <w:pPr>
        <w:rPr>
          <w:rFonts w:ascii="Arial" w:hAnsi="Arial" w:cs="Arial"/>
          <w:sz w:val="24"/>
          <w:szCs w:val="24"/>
          <w:lang w:val="cy-GB"/>
        </w:rPr>
      </w:pPr>
    </w:p>
    <w:p w14:paraId="45638A46" w14:textId="3E0A557E" w:rsidR="00E843D7" w:rsidRPr="0067387A" w:rsidRDefault="00BD7350" w:rsidP="00E843D7">
      <w:pPr>
        <w:rPr>
          <w:rFonts w:ascii="Arial" w:hAnsi="Arial" w:cs="Arial"/>
          <w:sz w:val="24"/>
          <w:szCs w:val="24"/>
          <w:lang w:val="cy-GB"/>
        </w:rPr>
      </w:pPr>
      <w:r w:rsidRPr="0067387A">
        <w:rPr>
          <w:rFonts w:ascii="Arial" w:hAnsi="Arial" w:cs="Arial"/>
          <w:sz w:val="24"/>
          <w:szCs w:val="24"/>
          <w:lang w:val="cy-GB"/>
        </w:rPr>
        <w:t xml:space="preserve">Os bydd </w:t>
      </w:r>
      <w:r w:rsidR="00245221">
        <w:rPr>
          <w:rFonts w:ascii="Arial" w:hAnsi="Arial" w:cs="Arial"/>
          <w:sz w:val="24"/>
          <w:szCs w:val="24"/>
          <w:lang w:val="cy-GB"/>
        </w:rPr>
        <w:t>p</w:t>
      </w:r>
      <w:r w:rsidRPr="0067387A">
        <w:rPr>
          <w:rFonts w:ascii="Arial" w:hAnsi="Arial" w:cs="Arial"/>
          <w:sz w:val="24"/>
          <w:szCs w:val="24"/>
          <w:lang w:val="cy-GB"/>
        </w:rPr>
        <w:t xml:space="preserve">obl </w:t>
      </w:r>
      <w:r w:rsidR="00245221">
        <w:rPr>
          <w:rFonts w:ascii="Arial" w:hAnsi="Arial" w:cs="Arial"/>
          <w:sz w:val="24"/>
          <w:szCs w:val="24"/>
          <w:lang w:val="cy-GB"/>
        </w:rPr>
        <w:t>yn cael c</w:t>
      </w:r>
      <w:r w:rsidR="00365F65" w:rsidRPr="0067387A">
        <w:rPr>
          <w:rFonts w:ascii="Arial" w:hAnsi="Arial" w:cs="Arial"/>
          <w:sz w:val="24"/>
          <w:szCs w:val="24"/>
          <w:lang w:val="cy-GB"/>
        </w:rPr>
        <w:t>anlyniad p</w:t>
      </w:r>
      <w:r w:rsidRPr="0067387A">
        <w:rPr>
          <w:rFonts w:ascii="Arial" w:hAnsi="Arial" w:cs="Arial"/>
          <w:sz w:val="24"/>
          <w:szCs w:val="24"/>
          <w:lang w:val="cy-GB"/>
        </w:rPr>
        <w:t xml:space="preserve">rawf llif unffordd positif ar ôl iddynt ddychwelyd o deithio dramor, bydd </w:t>
      </w:r>
      <w:r w:rsidR="0096336E">
        <w:rPr>
          <w:rFonts w:ascii="Arial" w:hAnsi="Arial" w:cs="Arial"/>
          <w:sz w:val="24"/>
          <w:szCs w:val="24"/>
          <w:lang w:val="cy-GB"/>
        </w:rPr>
        <w:t>gofyn</w:t>
      </w:r>
      <w:r w:rsidRPr="0067387A">
        <w:rPr>
          <w:rFonts w:ascii="Arial" w:hAnsi="Arial" w:cs="Arial"/>
          <w:sz w:val="24"/>
          <w:szCs w:val="24"/>
          <w:lang w:val="cy-GB"/>
        </w:rPr>
        <w:t xml:space="preserve"> iddynt </w:t>
      </w:r>
      <w:r w:rsidR="0096336E">
        <w:rPr>
          <w:rFonts w:ascii="Arial" w:hAnsi="Arial" w:cs="Arial"/>
          <w:sz w:val="24"/>
          <w:szCs w:val="24"/>
          <w:lang w:val="cy-GB"/>
        </w:rPr>
        <w:t>hunan</w:t>
      </w:r>
      <w:r w:rsidRPr="0067387A">
        <w:rPr>
          <w:rFonts w:ascii="Arial" w:hAnsi="Arial" w:cs="Arial"/>
          <w:sz w:val="24"/>
          <w:szCs w:val="24"/>
          <w:lang w:val="cy-GB"/>
        </w:rPr>
        <w:t>ynysu am 10 diwrnod a chymryd prawf PCR dilynol.</w:t>
      </w:r>
    </w:p>
    <w:p w14:paraId="20EF1311" w14:textId="77777777" w:rsidR="00E843D7" w:rsidRPr="0067387A" w:rsidRDefault="00E843D7" w:rsidP="00E843D7">
      <w:pPr>
        <w:rPr>
          <w:rFonts w:ascii="Arial" w:hAnsi="Arial" w:cs="Arial"/>
          <w:sz w:val="24"/>
          <w:szCs w:val="24"/>
          <w:lang w:val="cy-GB"/>
        </w:rPr>
      </w:pPr>
    </w:p>
    <w:p w14:paraId="54C871E8" w14:textId="0DA71701" w:rsidR="00E843D7" w:rsidRDefault="00365F65" w:rsidP="00E843D7">
      <w:pPr>
        <w:rPr>
          <w:rFonts w:ascii="Arial" w:hAnsi="Arial" w:cs="Arial"/>
          <w:sz w:val="24"/>
          <w:szCs w:val="24"/>
          <w:lang w:val="cy-GB"/>
        </w:rPr>
      </w:pPr>
      <w:r w:rsidRPr="0067387A">
        <w:rPr>
          <w:rFonts w:ascii="Arial" w:hAnsi="Arial" w:cs="Arial"/>
          <w:sz w:val="24"/>
          <w:szCs w:val="24"/>
          <w:lang w:val="cy-GB"/>
        </w:rPr>
        <w:t xml:space="preserve">Bydd </w:t>
      </w:r>
      <w:r w:rsidR="0096336E">
        <w:rPr>
          <w:rFonts w:ascii="Arial" w:hAnsi="Arial" w:cs="Arial"/>
          <w:sz w:val="24"/>
          <w:szCs w:val="24"/>
          <w:lang w:val="cy-GB"/>
        </w:rPr>
        <w:t>y</w:t>
      </w:r>
      <w:r w:rsidR="0023781A">
        <w:rPr>
          <w:rFonts w:ascii="Arial" w:hAnsi="Arial" w:cs="Arial"/>
          <w:sz w:val="24"/>
          <w:szCs w:val="24"/>
          <w:lang w:val="cy-GB"/>
        </w:rPr>
        <w:t xml:space="preserve"> dewis</w:t>
      </w:r>
      <w:r w:rsidR="0096336E">
        <w:rPr>
          <w:rFonts w:ascii="Arial" w:hAnsi="Arial" w:cs="Arial"/>
          <w:sz w:val="24"/>
          <w:szCs w:val="24"/>
          <w:lang w:val="cy-GB"/>
        </w:rPr>
        <w:t xml:space="preserve"> ar gael o hyd i bobl drefnu</w:t>
      </w:r>
      <w:r w:rsidRPr="0067387A">
        <w:rPr>
          <w:rFonts w:ascii="Arial" w:hAnsi="Arial" w:cs="Arial"/>
          <w:sz w:val="24"/>
          <w:szCs w:val="24"/>
          <w:lang w:val="cy-GB"/>
        </w:rPr>
        <w:t xml:space="preserve"> a chymryd prawf PCR fel y prawf gofynnol </w:t>
      </w:r>
      <w:r w:rsidR="000C3965">
        <w:rPr>
          <w:rFonts w:ascii="Arial" w:hAnsi="Arial" w:cs="Arial"/>
          <w:sz w:val="24"/>
          <w:szCs w:val="24"/>
          <w:lang w:val="cy-GB"/>
        </w:rPr>
        <w:t xml:space="preserve">ar ddiwrnod </w:t>
      </w:r>
      <w:r w:rsidR="0096336E">
        <w:rPr>
          <w:rFonts w:ascii="Arial" w:hAnsi="Arial" w:cs="Arial"/>
          <w:sz w:val="24"/>
          <w:szCs w:val="24"/>
          <w:lang w:val="cy-GB"/>
        </w:rPr>
        <w:t xml:space="preserve">2, fel sy’n digwydd ar hyn o bryd. </w:t>
      </w:r>
    </w:p>
    <w:p w14:paraId="733280F3" w14:textId="04091C39" w:rsidR="0096336E" w:rsidRDefault="0096336E" w:rsidP="0096336E">
      <w:pPr>
        <w:rPr>
          <w:rFonts w:ascii="Arial" w:hAnsi="Arial" w:cs="Arial"/>
          <w:sz w:val="24"/>
          <w:szCs w:val="24"/>
        </w:rPr>
      </w:pPr>
    </w:p>
    <w:p w14:paraId="1053233D" w14:textId="226A3269" w:rsidR="0096336E" w:rsidRPr="0006646D" w:rsidRDefault="0096336E" w:rsidP="0096336E">
      <w:pPr>
        <w:rPr>
          <w:rFonts w:ascii="Arial" w:hAnsi="Arial" w:cs="Arial"/>
          <w:sz w:val="24"/>
          <w:szCs w:val="24"/>
        </w:rPr>
      </w:pPr>
      <w:r w:rsidRPr="0096336E">
        <w:rPr>
          <w:rFonts w:ascii="Arial" w:hAnsi="Arial" w:cs="Arial"/>
          <w:sz w:val="24"/>
          <w:szCs w:val="24"/>
        </w:rPr>
        <w:t>Bydd Llywodraeth y DU yn c</w:t>
      </w:r>
      <w:r>
        <w:rPr>
          <w:rFonts w:ascii="Arial" w:hAnsi="Arial" w:cs="Arial"/>
          <w:sz w:val="24"/>
          <w:szCs w:val="24"/>
        </w:rPr>
        <w:t>yflwyno'r newidiadau hyn yn Lloegr</w:t>
      </w:r>
      <w:r w:rsidR="0023781A">
        <w:rPr>
          <w:rFonts w:ascii="Arial" w:hAnsi="Arial" w:cs="Arial"/>
          <w:sz w:val="24"/>
          <w:szCs w:val="24"/>
        </w:rPr>
        <w:t xml:space="preserve"> ddydd Sul 24 Hydref. Nid ydym yn gallu c</w:t>
      </w:r>
      <w:r>
        <w:rPr>
          <w:rFonts w:ascii="Arial" w:hAnsi="Arial" w:cs="Arial"/>
          <w:sz w:val="24"/>
          <w:szCs w:val="24"/>
        </w:rPr>
        <w:t xml:space="preserve">yflwyno'r newidiadau </w:t>
      </w:r>
      <w:r w:rsidR="0023781A">
        <w:rPr>
          <w:rFonts w:ascii="Arial" w:hAnsi="Arial" w:cs="Arial"/>
          <w:sz w:val="24"/>
          <w:szCs w:val="24"/>
        </w:rPr>
        <w:t xml:space="preserve">ar </w:t>
      </w:r>
      <w:r>
        <w:rPr>
          <w:rFonts w:ascii="Arial" w:hAnsi="Arial" w:cs="Arial"/>
          <w:sz w:val="24"/>
          <w:szCs w:val="24"/>
        </w:rPr>
        <w:t>yr un pryd</w:t>
      </w:r>
      <w:r w:rsidR="002378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gan </w:t>
      </w:r>
      <w:r w:rsidRPr="0096336E">
        <w:rPr>
          <w:rFonts w:ascii="Arial" w:hAnsi="Arial" w:cs="Arial"/>
          <w:sz w:val="24"/>
          <w:szCs w:val="24"/>
        </w:rPr>
        <w:t xml:space="preserve">nad ydym wedi cael digon o wybodaeth </w:t>
      </w:r>
      <w:r w:rsidR="0023781A">
        <w:rPr>
          <w:rFonts w:ascii="Arial" w:hAnsi="Arial" w:cs="Arial"/>
          <w:sz w:val="24"/>
          <w:szCs w:val="24"/>
        </w:rPr>
        <w:t xml:space="preserve">mewn da bryd </w:t>
      </w:r>
      <w:r w:rsidRPr="0096336E">
        <w:rPr>
          <w:rFonts w:ascii="Arial" w:hAnsi="Arial" w:cs="Arial"/>
          <w:sz w:val="24"/>
          <w:szCs w:val="24"/>
        </w:rPr>
        <w:t xml:space="preserve">gan Lywodraeth y DU </w:t>
      </w:r>
      <w:r w:rsidR="0023781A">
        <w:rPr>
          <w:rFonts w:ascii="Arial" w:hAnsi="Arial" w:cs="Arial"/>
          <w:sz w:val="24"/>
          <w:szCs w:val="24"/>
        </w:rPr>
        <w:t>ynghylch sut y</w:t>
      </w:r>
      <w:r w:rsidRPr="0096336E">
        <w:rPr>
          <w:rFonts w:ascii="Arial" w:hAnsi="Arial" w:cs="Arial"/>
          <w:sz w:val="24"/>
          <w:szCs w:val="24"/>
        </w:rPr>
        <w:t xml:space="preserve"> bydd y newidiadau hyn yn </w:t>
      </w:r>
      <w:r w:rsidR="0023781A">
        <w:rPr>
          <w:rFonts w:ascii="Arial" w:hAnsi="Arial" w:cs="Arial"/>
          <w:sz w:val="24"/>
          <w:szCs w:val="24"/>
        </w:rPr>
        <w:t xml:space="preserve">gweithio’n </w:t>
      </w:r>
      <w:r w:rsidRPr="0096336E">
        <w:rPr>
          <w:rFonts w:ascii="Arial" w:hAnsi="Arial" w:cs="Arial"/>
          <w:sz w:val="24"/>
          <w:szCs w:val="24"/>
        </w:rPr>
        <w:t>ymarferol.</w:t>
      </w:r>
    </w:p>
    <w:p w14:paraId="185CE8EB" w14:textId="5FEB039B" w:rsidR="0096336E" w:rsidRPr="0096336E" w:rsidRDefault="0096336E" w:rsidP="0096336E">
      <w:pPr>
        <w:rPr>
          <w:rFonts w:ascii="Arial" w:hAnsi="Arial" w:cs="Arial"/>
          <w:sz w:val="24"/>
          <w:szCs w:val="24"/>
          <w:lang w:val="cy-GB"/>
        </w:rPr>
      </w:pPr>
    </w:p>
    <w:p w14:paraId="792DF48B" w14:textId="584CA9B0" w:rsidR="0096336E" w:rsidRDefault="0096336E" w:rsidP="0096336E">
      <w:pPr>
        <w:rPr>
          <w:rFonts w:ascii="Arial" w:hAnsi="Arial" w:cs="Arial"/>
          <w:sz w:val="24"/>
          <w:szCs w:val="24"/>
        </w:rPr>
      </w:pPr>
      <w:r w:rsidRPr="0096336E">
        <w:rPr>
          <w:rFonts w:ascii="Arial" w:hAnsi="Arial" w:cs="Arial"/>
          <w:sz w:val="24"/>
          <w:szCs w:val="24"/>
        </w:rPr>
        <w:t>Nid</w:t>
      </w:r>
      <w:r w:rsidR="0023781A">
        <w:rPr>
          <w:rFonts w:ascii="Arial" w:hAnsi="Arial" w:cs="Arial"/>
          <w:sz w:val="24"/>
          <w:szCs w:val="24"/>
        </w:rPr>
        <w:t xml:space="preserve"> yw hyn yn ddelfrydol. </w:t>
      </w:r>
      <w:r w:rsidRPr="0096336E">
        <w:rPr>
          <w:rFonts w:ascii="Arial" w:hAnsi="Arial" w:cs="Arial"/>
          <w:sz w:val="24"/>
          <w:szCs w:val="24"/>
        </w:rPr>
        <w:t>Fodd bynnag, er gwaethaf y gwahaniaethau am gyfnod byr, bydd trigolion Cymru sy'n dymuno teithio yn gallu g</w:t>
      </w:r>
      <w:r>
        <w:rPr>
          <w:rFonts w:ascii="Arial" w:hAnsi="Arial" w:cs="Arial"/>
          <w:sz w:val="24"/>
          <w:szCs w:val="24"/>
        </w:rPr>
        <w:t xml:space="preserve">wneud hynny. Yr unig beth fydd yn wahanol </w:t>
      </w:r>
      <w:r w:rsidR="0023781A">
        <w:rPr>
          <w:rFonts w:ascii="Arial" w:hAnsi="Arial" w:cs="Arial"/>
          <w:sz w:val="24"/>
          <w:szCs w:val="24"/>
        </w:rPr>
        <w:t>o’i gymharu â Lloegr fydd y bydd angen i drigolion Cymru</w:t>
      </w:r>
      <w:r w:rsidRPr="0096336E">
        <w:rPr>
          <w:rFonts w:ascii="Arial" w:hAnsi="Arial" w:cs="Arial"/>
          <w:sz w:val="24"/>
          <w:szCs w:val="24"/>
        </w:rPr>
        <w:t xml:space="preserve"> barhau i archebu prawf PCR diwrnod 2 </w:t>
      </w:r>
      <w:r w:rsidR="0023781A">
        <w:rPr>
          <w:rFonts w:ascii="Arial" w:hAnsi="Arial" w:cs="Arial"/>
          <w:sz w:val="24"/>
          <w:szCs w:val="24"/>
        </w:rPr>
        <w:t>tan</w:t>
      </w:r>
      <w:r w:rsidRPr="0096336E">
        <w:rPr>
          <w:rFonts w:ascii="Arial" w:hAnsi="Arial" w:cs="Arial"/>
          <w:sz w:val="24"/>
          <w:szCs w:val="24"/>
        </w:rPr>
        <w:t xml:space="preserve"> 31 Hydref. Gellir archebu profion PCR y GIG ar </w:t>
      </w:r>
      <w:hyperlink r:id="rId11" w:history="1">
        <w:r w:rsidR="0023781A">
          <w:rPr>
            <w:rStyle w:val="Hyperlink"/>
            <w:rFonts w:ascii="Arial" w:hAnsi="Arial" w:cs="Arial"/>
            <w:b/>
            <w:bCs/>
            <w:sz w:val="24"/>
            <w:szCs w:val="24"/>
          </w:rPr>
          <w:t>borth archebu CTM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23781A">
        <w:rPr>
          <w:rFonts w:ascii="Arial" w:hAnsi="Arial" w:cs="Arial"/>
          <w:sz w:val="24"/>
          <w:szCs w:val="24"/>
        </w:rPr>
        <w:t xml:space="preserve">a </w:t>
      </w:r>
      <w:r w:rsidRPr="0096336E">
        <w:rPr>
          <w:rFonts w:ascii="Arial" w:hAnsi="Arial" w:cs="Arial"/>
          <w:sz w:val="24"/>
          <w:szCs w:val="24"/>
        </w:rPr>
        <w:t xml:space="preserve">gellir archebu profion </w:t>
      </w:r>
      <w:r w:rsidR="0023781A">
        <w:rPr>
          <w:rFonts w:ascii="Arial" w:hAnsi="Arial" w:cs="Arial"/>
          <w:sz w:val="24"/>
          <w:szCs w:val="24"/>
        </w:rPr>
        <w:t xml:space="preserve">y </w:t>
      </w:r>
      <w:r w:rsidRPr="0096336E">
        <w:rPr>
          <w:rFonts w:ascii="Arial" w:hAnsi="Arial" w:cs="Arial"/>
          <w:sz w:val="24"/>
          <w:szCs w:val="24"/>
        </w:rPr>
        <w:t xml:space="preserve">sector preifat gan </w:t>
      </w:r>
      <w:hyperlink r:id="rId12" w:history="1">
        <w:r w:rsidR="0023781A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ddarparwr preifat sydd wedi’i restru ar </w:t>
        </w:r>
        <w:r w:rsidRPr="003868B7">
          <w:rPr>
            <w:rStyle w:val="Hyperlink"/>
            <w:rFonts w:ascii="Arial" w:hAnsi="Arial" w:cs="Arial"/>
            <w:b/>
            <w:bCs/>
            <w:sz w:val="24"/>
            <w:szCs w:val="24"/>
          </w:rPr>
          <w:t>GOV.UK</w:t>
        </w:r>
      </w:hyperlink>
    </w:p>
    <w:p w14:paraId="633F503B" w14:textId="77777777" w:rsidR="0096336E" w:rsidRPr="003868B7" w:rsidRDefault="0096336E" w:rsidP="0096336E">
      <w:pPr>
        <w:rPr>
          <w:rFonts w:ascii="Arial" w:hAnsi="Arial" w:cs="Arial"/>
          <w:sz w:val="24"/>
          <w:szCs w:val="24"/>
        </w:rPr>
      </w:pPr>
    </w:p>
    <w:p w14:paraId="4A60741B" w14:textId="5872C0AF" w:rsidR="00E843D7" w:rsidRDefault="00365F65" w:rsidP="00E843D7">
      <w:pPr>
        <w:rPr>
          <w:rFonts w:ascii="Arial" w:hAnsi="Arial" w:cs="Arial"/>
          <w:sz w:val="24"/>
          <w:szCs w:val="24"/>
          <w:lang w:val="cy-GB"/>
        </w:rPr>
      </w:pPr>
      <w:r w:rsidRPr="0067387A">
        <w:rPr>
          <w:rFonts w:ascii="Arial" w:hAnsi="Arial" w:cs="Arial"/>
          <w:sz w:val="24"/>
          <w:szCs w:val="24"/>
          <w:lang w:val="cy-GB"/>
        </w:rPr>
        <w:lastRenderedPageBreak/>
        <w:t>Rydy</w:t>
      </w:r>
      <w:r w:rsidR="005F23C2">
        <w:rPr>
          <w:rFonts w:ascii="Arial" w:hAnsi="Arial" w:cs="Arial"/>
          <w:sz w:val="24"/>
          <w:szCs w:val="24"/>
          <w:lang w:val="cy-GB"/>
        </w:rPr>
        <w:t xml:space="preserve">m yn </w:t>
      </w:r>
      <w:r w:rsidR="0096336E">
        <w:rPr>
          <w:rFonts w:ascii="Arial" w:hAnsi="Arial" w:cs="Arial"/>
          <w:sz w:val="24"/>
          <w:szCs w:val="24"/>
          <w:lang w:val="cy-GB"/>
        </w:rPr>
        <w:t>dal i fod yn</w:t>
      </w:r>
      <w:r w:rsidRPr="0067387A">
        <w:rPr>
          <w:rFonts w:ascii="Arial" w:hAnsi="Arial" w:cs="Arial"/>
          <w:sz w:val="24"/>
          <w:szCs w:val="24"/>
          <w:lang w:val="cy-GB"/>
        </w:rPr>
        <w:t xml:space="preserve"> bryderu</w:t>
      </w:r>
      <w:r w:rsidR="005F23C2">
        <w:rPr>
          <w:rFonts w:ascii="Arial" w:hAnsi="Arial" w:cs="Arial"/>
          <w:sz w:val="24"/>
          <w:szCs w:val="24"/>
          <w:lang w:val="cy-GB"/>
        </w:rPr>
        <w:t>s</w:t>
      </w:r>
      <w:r w:rsidRPr="0067387A">
        <w:rPr>
          <w:rFonts w:ascii="Arial" w:hAnsi="Arial" w:cs="Arial"/>
          <w:sz w:val="24"/>
          <w:szCs w:val="24"/>
          <w:lang w:val="cy-GB"/>
        </w:rPr>
        <w:t xml:space="preserve"> am ddul</w:t>
      </w:r>
      <w:r w:rsidR="0023781A">
        <w:rPr>
          <w:rFonts w:ascii="Arial" w:hAnsi="Arial" w:cs="Arial"/>
          <w:sz w:val="24"/>
          <w:szCs w:val="24"/>
          <w:lang w:val="cy-GB"/>
        </w:rPr>
        <w:t>l gweithredu Llywodraeth y DU</w:t>
      </w:r>
      <w:r w:rsidR="007A5C08">
        <w:rPr>
          <w:rFonts w:ascii="Arial" w:hAnsi="Arial" w:cs="Arial"/>
          <w:sz w:val="24"/>
          <w:szCs w:val="24"/>
          <w:lang w:val="cy-GB"/>
        </w:rPr>
        <w:t xml:space="preserve"> </w:t>
      </w:r>
      <w:r w:rsidR="007A5C08" w:rsidRPr="0067387A">
        <w:rPr>
          <w:rFonts w:ascii="Arial" w:hAnsi="Arial" w:cs="Arial"/>
          <w:sz w:val="24"/>
          <w:szCs w:val="24"/>
          <w:lang w:val="cy-GB"/>
        </w:rPr>
        <w:t>–</w:t>
      </w:r>
      <w:r w:rsidR="0023781A">
        <w:rPr>
          <w:rFonts w:ascii="Arial" w:hAnsi="Arial" w:cs="Arial"/>
          <w:sz w:val="24"/>
          <w:szCs w:val="24"/>
          <w:lang w:val="cy-GB"/>
        </w:rPr>
        <w:t xml:space="preserve"> </w:t>
      </w:r>
      <w:r w:rsidRPr="0067387A">
        <w:rPr>
          <w:rFonts w:ascii="Arial" w:hAnsi="Arial" w:cs="Arial"/>
          <w:sz w:val="24"/>
          <w:szCs w:val="24"/>
          <w:lang w:val="cy-GB"/>
        </w:rPr>
        <w:t>a pha mor gyflym y mae’n mynd ati o ran agor teithio rhyngwladol a'i phenderfyniadau i newid y mesurau iechyd ar y ffin, sy'n amddif</w:t>
      </w:r>
      <w:r w:rsidR="0023781A">
        <w:rPr>
          <w:rFonts w:ascii="Arial" w:hAnsi="Arial" w:cs="Arial"/>
          <w:sz w:val="24"/>
          <w:szCs w:val="24"/>
          <w:lang w:val="cy-GB"/>
        </w:rPr>
        <w:t xml:space="preserve">fyniadau pwysig i atal y risg y bydd </w:t>
      </w:r>
      <w:r w:rsidRPr="0067387A">
        <w:rPr>
          <w:rFonts w:ascii="Arial" w:hAnsi="Arial" w:cs="Arial"/>
          <w:sz w:val="24"/>
          <w:szCs w:val="24"/>
          <w:lang w:val="cy-GB"/>
        </w:rPr>
        <w:t>achosion newydd – ac amrywiolion newydd o’r corona</w:t>
      </w:r>
      <w:r w:rsidR="0023781A">
        <w:rPr>
          <w:rFonts w:ascii="Arial" w:hAnsi="Arial" w:cs="Arial"/>
          <w:sz w:val="24"/>
          <w:szCs w:val="24"/>
          <w:lang w:val="cy-GB"/>
        </w:rPr>
        <w:t xml:space="preserve">feirws – yn </w:t>
      </w:r>
      <w:r w:rsidRPr="0067387A">
        <w:rPr>
          <w:rFonts w:ascii="Arial" w:hAnsi="Arial" w:cs="Arial"/>
          <w:sz w:val="24"/>
          <w:szCs w:val="24"/>
          <w:lang w:val="cy-GB"/>
        </w:rPr>
        <w:t>dod i mewn i'r DU.</w:t>
      </w:r>
    </w:p>
    <w:p w14:paraId="20732A73" w14:textId="77777777" w:rsidR="0096336E" w:rsidRPr="0067387A" w:rsidRDefault="0096336E" w:rsidP="00E843D7">
      <w:pPr>
        <w:rPr>
          <w:rFonts w:ascii="Arial" w:hAnsi="Arial" w:cs="Arial"/>
          <w:sz w:val="24"/>
          <w:szCs w:val="24"/>
          <w:lang w:val="cy-GB"/>
        </w:rPr>
      </w:pPr>
    </w:p>
    <w:p w14:paraId="71530BE5" w14:textId="3C3EAF57" w:rsidR="00E843D7" w:rsidRPr="0067387A" w:rsidRDefault="00365F65" w:rsidP="00E843D7">
      <w:pPr>
        <w:rPr>
          <w:rFonts w:ascii="Arial" w:hAnsi="Arial" w:cs="Arial"/>
          <w:sz w:val="24"/>
          <w:szCs w:val="24"/>
          <w:lang w:val="cy-GB"/>
        </w:rPr>
      </w:pPr>
      <w:r w:rsidRPr="0067387A">
        <w:rPr>
          <w:rFonts w:ascii="Arial" w:hAnsi="Arial" w:cs="Arial"/>
          <w:sz w:val="24"/>
          <w:szCs w:val="24"/>
          <w:lang w:val="cy-GB"/>
        </w:rPr>
        <w:t>Rydym wedi ann</w:t>
      </w:r>
      <w:r w:rsidR="0023781A">
        <w:rPr>
          <w:rFonts w:ascii="Arial" w:hAnsi="Arial" w:cs="Arial"/>
          <w:sz w:val="24"/>
          <w:szCs w:val="24"/>
          <w:lang w:val="cy-GB"/>
        </w:rPr>
        <w:t>og Llywodraeth y DU yn gyson i ddefnyddio dull</w:t>
      </w:r>
      <w:r w:rsidRPr="0067387A">
        <w:rPr>
          <w:rFonts w:ascii="Arial" w:hAnsi="Arial" w:cs="Arial"/>
          <w:sz w:val="24"/>
          <w:szCs w:val="24"/>
          <w:lang w:val="cy-GB"/>
        </w:rPr>
        <w:t xml:space="preserve"> rhagofalus o ran ailagor teithio rhyngwladol. </w:t>
      </w:r>
    </w:p>
    <w:p w14:paraId="0D00EE0A" w14:textId="2A810568" w:rsidR="00365F65" w:rsidRPr="0067387A" w:rsidRDefault="00365F65" w:rsidP="00E843D7">
      <w:pPr>
        <w:rPr>
          <w:rFonts w:ascii="Arial" w:hAnsi="Arial" w:cs="Arial"/>
          <w:sz w:val="24"/>
          <w:szCs w:val="24"/>
          <w:lang w:val="cy-GB"/>
        </w:rPr>
      </w:pPr>
    </w:p>
    <w:p w14:paraId="32B92593" w14:textId="245C6543" w:rsidR="00365F65" w:rsidRPr="0067387A" w:rsidRDefault="00365F65" w:rsidP="00E843D7">
      <w:pPr>
        <w:rPr>
          <w:rFonts w:ascii="Arial" w:hAnsi="Arial" w:cs="Arial"/>
          <w:sz w:val="24"/>
          <w:szCs w:val="24"/>
          <w:lang w:val="cy-GB"/>
        </w:rPr>
      </w:pPr>
      <w:r w:rsidRPr="0067387A">
        <w:rPr>
          <w:rFonts w:ascii="Arial" w:hAnsi="Arial" w:cs="Arial"/>
          <w:sz w:val="24"/>
          <w:szCs w:val="24"/>
          <w:lang w:val="cy-GB"/>
        </w:rPr>
        <w:t xml:space="preserve">Fodd bynnag, mae'n anodd inni fabwysiadu trefn brofi wahanol i'r hyn sy'n ofynnol gan Lywodraeth y DU, gan fod y rhan fwyaf o deithwyr o Gymru yn dod i mewn i'r DU drwy borthladdoedd a meysydd awyr yn Lloegr. Byddai cael gofynion profi gwahanol yn achosi problemau ymarferol sylweddol, dryswch ymhlith y cyhoedd sy'n teithio, materion logistaidd, </w:t>
      </w:r>
      <w:r w:rsidR="00D0378A">
        <w:rPr>
          <w:rFonts w:ascii="Arial" w:hAnsi="Arial" w:cs="Arial"/>
          <w:sz w:val="24"/>
          <w:szCs w:val="24"/>
          <w:lang w:val="cy-GB"/>
        </w:rPr>
        <w:t xml:space="preserve">trefniadau </w:t>
      </w:r>
      <w:r w:rsidRPr="0067387A">
        <w:rPr>
          <w:rFonts w:ascii="Arial" w:hAnsi="Arial" w:cs="Arial"/>
          <w:sz w:val="24"/>
          <w:szCs w:val="24"/>
          <w:lang w:val="cy-GB"/>
        </w:rPr>
        <w:t>gorfodi ar ein ffiniau ac anfanteision i fusnesau Cymru.</w:t>
      </w:r>
    </w:p>
    <w:p w14:paraId="7E1A6038" w14:textId="0D17B2FF" w:rsidR="007219DE" w:rsidRPr="0067387A" w:rsidRDefault="007219DE" w:rsidP="00E843D7">
      <w:pPr>
        <w:rPr>
          <w:rFonts w:ascii="Arial" w:hAnsi="Arial" w:cs="Arial"/>
          <w:sz w:val="24"/>
          <w:szCs w:val="24"/>
          <w:lang w:val="cy-GB"/>
        </w:rPr>
      </w:pPr>
    </w:p>
    <w:p w14:paraId="7360CEC8" w14:textId="41BD471D" w:rsidR="00E843D7" w:rsidRPr="0067387A" w:rsidRDefault="00365F65" w:rsidP="00E843D7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67387A">
        <w:rPr>
          <w:rFonts w:ascii="Arial" w:hAnsi="Arial" w:cs="Arial"/>
          <w:color w:val="1F1F1F"/>
          <w:sz w:val="24"/>
          <w:szCs w:val="24"/>
          <w:lang w:val="cy-GB"/>
        </w:rPr>
        <w:t xml:space="preserve">Rydym wedi </w:t>
      </w:r>
      <w:r w:rsidRPr="007A54A0">
        <w:rPr>
          <w:rFonts w:ascii="Arial" w:hAnsi="Arial" w:cs="Arial"/>
          <w:color w:val="1F1F1F"/>
          <w:sz w:val="24"/>
          <w:szCs w:val="24"/>
          <w:lang w:val="cy-GB"/>
        </w:rPr>
        <w:t>dod</w:t>
      </w:r>
      <w:r w:rsidRPr="0067387A">
        <w:rPr>
          <w:rFonts w:ascii="Arial" w:hAnsi="Arial" w:cs="Arial"/>
          <w:color w:val="1F1F1F"/>
          <w:sz w:val="24"/>
          <w:szCs w:val="24"/>
          <w:lang w:val="cy-GB"/>
        </w:rPr>
        <w:t xml:space="preserve"> i'r penderfyniad hwn drwy gydbwyso anghenion iechyd y cyhoedd â rhai'r sector teithio yn erbyn cefndir </w:t>
      </w:r>
      <w:r w:rsidR="0023781A">
        <w:rPr>
          <w:rFonts w:ascii="Arial" w:hAnsi="Arial" w:cs="Arial"/>
          <w:color w:val="1F1F1F"/>
          <w:sz w:val="24"/>
          <w:szCs w:val="24"/>
          <w:lang w:val="cy-GB"/>
        </w:rPr>
        <w:t xml:space="preserve">o </w:t>
      </w:r>
      <w:r w:rsidR="004836D0">
        <w:rPr>
          <w:rFonts w:ascii="Arial" w:hAnsi="Arial" w:cs="Arial"/>
          <w:color w:val="1F1F1F"/>
          <w:sz w:val="24"/>
          <w:szCs w:val="24"/>
          <w:lang w:val="cy-GB"/>
        </w:rPr>
        <w:t>ailagor cynyddol o ran</w:t>
      </w:r>
      <w:r w:rsidRPr="0067387A">
        <w:rPr>
          <w:rFonts w:ascii="Arial" w:hAnsi="Arial" w:cs="Arial"/>
          <w:color w:val="1F1F1F"/>
          <w:sz w:val="24"/>
          <w:szCs w:val="24"/>
          <w:lang w:val="cy-GB"/>
        </w:rPr>
        <w:t xml:space="preserve"> teithio rhyngwladol. Ar ôl ystyried y goblygiadau'n fanwl, rwyf wedi penderfynu'n gyndyn am resymau ymarferol </w:t>
      </w:r>
      <w:r w:rsidR="00637F65" w:rsidRPr="0067387A">
        <w:rPr>
          <w:rFonts w:ascii="Arial" w:hAnsi="Arial" w:cs="Arial"/>
          <w:color w:val="1F1F1F"/>
          <w:sz w:val="24"/>
          <w:szCs w:val="24"/>
          <w:lang w:val="cy-GB"/>
        </w:rPr>
        <w:t xml:space="preserve">mai </w:t>
      </w:r>
      <w:r w:rsidRPr="0067387A">
        <w:rPr>
          <w:rFonts w:ascii="Arial" w:hAnsi="Arial" w:cs="Arial"/>
          <w:color w:val="1F1F1F"/>
          <w:sz w:val="24"/>
          <w:szCs w:val="24"/>
          <w:lang w:val="cy-GB"/>
        </w:rPr>
        <w:t xml:space="preserve">cyd-fynd yn agos â threfniadau Llywodraeth y DU yw'r opsiwn mwyaf </w:t>
      </w:r>
      <w:r w:rsidR="00002B70">
        <w:rPr>
          <w:rFonts w:ascii="Arial" w:hAnsi="Arial" w:cs="Arial"/>
          <w:color w:val="1F1F1F"/>
          <w:sz w:val="24"/>
          <w:szCs w:val="24"/>
          <w:lang w:val="cy-GB"/>
        </w:rPr>
        <w:t>addas</w:t>
      </w:r>
      <w:r w:rsidRPr="0067387A">
        <w:rPr>
          <w:rFonts w:ascii="Arial" w:hAnsi="Arial" w:cs="Arial"/>
          <w:color w:val="1F1F1F"/>
          <w:sz w:val="24"/>
          <w:szCs w:val="24"/>
          <w:lang w:val="cy-GB"/>
        </w:rPr>
        <w:t>.</w:t>
      </w:r>
    </w:p>
    <w:p w14:paraId="756306DE" w14:textId="77777777" w:rsidR="00365F65" w:rsidRPr="0067387A" w:rsidRDefault="00365F65" w:rsidP="00E843D7">
      <w:pPr>
        <w:rPr>
          <w:rFonts w:ascii="Arial" w:hAnsi="Arial" w:cs="Arial"/>
          <w:color w:val="1F1F1F"/>
          <w:sz w:val="24"/>
          <w:szCs w:val="24"/>
          <w:lang w:val="cy-GB"/>
        </w:rPr>
      </w:pPr>
    </w:p>
    <w:p w14:paraId="3B8D55E1" w14:textId="77777777" w:rsidR="00637F65" w:rsidRPr="0067387A" w:rsidRDefault="00637F65" w:rsidP="00E843D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lang w:val="cy-GB"/>
        </w:rPr>
      </w:pPr>
      <w:r w:rsidRPr="0067387A">
        <w:rPr>
          <w:rFonts w:ascii="Arial" w:hAnsi="Arial" w:cs="Arial"/>
          <w:color w:val="1F1F1F"/>
          <w:lang w:val="cy-GB"/>
        </w:rPr>
        <w:t>Rydym yn parhau i annog pobl i deithio am resymau hanfodol yn unig.</w:t>
      </w:r>
    </w:p>
    <w:p w14:paraId="2C877C06" w14:textId="05387404" w:rsidR="00637F65" w:rsidRPr="0067387A" w:rsidRDefault="00637F65" w:rsidP="00E843D7">
      <w:pPr>
        <w:rPr>
          <w:rFonts w:ascii="Arial" w:hAnsi="Arial" w:cs="Arial"/>
          <w:sz w:val="24"/>
          <w:szCs w:val="24"/>
          <w:lang w:val="cy-GB"/>
        </w:rPr>
      </w:pPr>
      <w:r w:rsidRPr="0067387A">
        <w:rPr>
          <w:rFonts w:ascii="Arial" w:hAnsi="Arial" w:cs="Arial"/>
          <w:sz w:val="24"/>
          <w:szCs w:val="24"/>
          <w:lang w:val="cy-GB"/>
        </w:rPr>
        <w:t xml:space="preserve">Rwyf yn pryderu bod Llywodraeth y DU, yn ei brys i gyflwyno'r newidiadau diweddaraf hyn i deithio rhyngwladol, wedi creu system </w:t>
      </w:r>
      <w:r w:rsidR="007A54A0">
        <w:rPr>
          <w:rFonts w:ascii="Arial" w:hAnsi="Arial" w:cs="Arial"/>
          <w:sz w:val="24"/>
          <w:szCs w:val="24"/>
          <w:lang w:val="cy-GB"/>
        </w:rPr>
        <w:t>sydd â diffyg g</w:t>
      </w:r>
      <w:r w:rsidRPr="0067387A">
        <w:rPr>
          <w:rFonts w:ascii="Arial" w:hAnsi="Arial" w:cs="Arial"/>
          <w:sz w:val="24"/>
          <w:szCs w:val="24"/>
          <w:lang w:val="cy-GB"/>
        </w:rPr>
        <w:t xml:space="preserve">oruchwyliaeth a safonau i'r farchnad </w:t>
      </w:r>
      <w:r w:rsidRPr="007A54A0">
        <w:rPr>
          <w:rFonts w:ascii="Arial" w:hAnsi="Arial" w:cs="Arial"/>
          <w:sz w:val="24"/>
          <w:szCs w:val="24"/>
          <w:lang w:val="cy-GB"/>
        </w:rPr>
        <w:t xml:space="preserve">weithredu </w:t>
      </w:r>
      <w:r w:rsidR="007A54A0" w:rsidRPr="007A54A0">
        <w:rPr>
          <w:rFonts w:ascii="Arial" w:hAnsi="Arial" w:cs="Arial"/>
          <w:sz w:val="24"/>
          <w:szCs w:val="24"/>
          <w:lang w:val="cy-GB"/>
        </w:rPr>
        <w:t>ynddi</w:t>
      </w:r>
      <w:r w:rsidRPr="007A54A0">
        <w:rPr>
          <w:rFonts w:ascii="Arial" w:hAnsi="Arial" w:cs="Arial"/>
          <w:sz w:val="24"/>
          <w:szCs w:val="24"/>
          <w:lang w:val="cy-GB"/>
        </w:rPr>
        <w:t>.</w:t>
      </w:r>
      <w:r w:rsidR="007A5C08">
        <w:rPr>
          <w:rFonts w:ascii="Arial" w:hAnsi="Arial" w:cs="Arial"/>
          <w:sz w:val="24"/>
          <w:szCs w:val="24"/>
          <w:lang w:val="cy-GB"/>
        </w:rPr>
        <w:t xml:space="preserve"> Rwyf wedi ysgrifennu at yr </w:t>
      </w:r>
      <w:r w:rsidRPr="0067387A">
        <w:rPr>
          <w:rFonts w:ascii="Arial" w:hAnsi="Arial" w:cs="Arial"/>
          <w:sz w:val="24"/>
          <w:szCs w:val="24"/>
          <w:lang w:val="cy-GB"/>
        </w:rPr>
        <w:t>Adran Iechyd a Gofal Cymdeithasol i ofyn am sicrwydd y bydd y system ar gyfer profi</w:t>
      </w:r>
      <w:r w:rsidR="0023781A">
        <w:rPr>
          <w:rFonts w:ascii="Arial" w:hAnsi="Arial" w:cs="Arial"/>
          <w:sz w:val="24"/>
          <w:szCs w:val="24"/>
          <w:lang w:val="cy-GB"/>
        </w:rPr>
        <w:t>on llif unffordd ar ddiwrnod 2</w:t>
      </w:r>
      <w:r w:rsidRPr="0067387A">
        <w:rPr>
          <w:rFonts w:ascii="Arial" w:hAnsi="Arial" w:cs="Arial"/>
          <w:sz w:val="24"/>
          <w:szCs w:val="24"/>
          <w:lang w:val="cy-GB"/>
        </w:rPr>
        <w:t xml:space="preserve"> yn cael ei chryfhau i: </w:t>
      </w:r>
    </w:p>
    <w:p w14:paraId="7CD23625" w14:textId="77777777" w:rsidR="00E843D7" w:rsidRPr="0067387A" w:rsidRDefault="00E843D7" w:rsidP="00E843D7">
      <w:pPr>
        <w:rPr>
          <w:rFonts w:ascii="Arial" w:hAnsi="Arial" w:cs="Arial"/>
          <w:sz w:val="24"/>
          <w:szCs w:val="24"/>
          <w:lang w:val="cy-GB"/>
        </w:rPr>
      </w:pPr>
    </w:p>
    <w:p w14:paraId="2774211B" w14:textId="6A5677AC" w:rsidR="00E843D7" w:rsidRPr="0067387A" w:rsidRDefault="00637F65" w:rsidP="00637F65">
      <w:pPr>
        <w:pStyle w:val="ListParagraph"/>
        <w:numPr>
          <w:ilvl w:val="0"/>
          <w:numId w:val="2"/>
        </w:numPr>
        <w:spacing w:after="160" w:line="256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67387A">
        <w:rPr>
          <w:rFonts w:ascii="Arial" w:hAnsi="Arial" w:cs="Arial"/>
          <w:sz w:val="24"/>
          <w:szCs w:val="24"/>
          <w:lang w:val="cy-GB"/>
        </w:rPr>
        <w:t xml:space="preserve">Anfon prawf PCR yn awtomatig at bawb sydd â chanlyniad </w:t>
      </w:r>
      <w:r w:rsidR="0067387A" w:rsidRPr="0067387A">
        <w:rPr>
          <w:rFonts w:ascii="Arial" w:hAnsi="Arial" w:cs="Arial"/>
          <w:sz w:val="24"/>
          <w:szCs w:val="24"/>
          <w:lang w:val="cy-GB"/>
        </w:rPr>
        <w:t>positif</w:t>
      </w:r>
      <w:r w:rsidRPr="0067387A">
        <w:rPr>
          <w:rFonts w:ascii="Arial" w:hAnsi="Arial" w:cs="Arial"/>
          <w:sz w:val="24"/>
          <w:szCs w:val="24"/>
          <w:lang w:val="cy-GB"/>
        </w:rPr>
        <w:t xml:space="preserve"> i leihau unrhyw oedi yn y broses</w:t>
      </w:r>
    </w:p>
    <w:p w14:paraId="2D26CAF9" w14:textId="2C24CFA5" w:rsidR="00E843D7" w:rsidRPr="0067387A" w:rsidRDefault="0067387A" w:rsidP="0067387A">
      <w:pPr>
        <w:pStyle w:val="ListParagraph"/>
        <w:numPr>
          <w:ilvl w:val="0"/>
          <w:numId w:val="2"/>
        </w:numPr>
        <w:spacing w:after="160" w:line="256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67387A">
        <w:rPr>
          <w:rFonts w:ascii="Arial" w:hAnsi="Arial" w:cs="Arial"/>
          <w:sz w:val="24"/>
          <w:szCs w:val="24"/>
          <w:lang w:val="cy-GB"/>
        </w:rPr>
        <w:t>Mynd i'r afael â sut y caiff y system ei gorfodi a sicrhau na fydd pryderon y gwnaeth yr Awdurdod Cystadleuaeth a Marchnadoedd dynnu sylw atynt am ‘ras i'r gwaelod’ ar brofion PCR yn cael eu hailadrodd ar gyfer profion llif unffordd</w:t>
      </w:r>
    </w:p>
    <w:p w14:paraId="444574D8" w14:textId="650D2EFE" w:rsidR="00E843D7" w:rsidRPr="0067387A" w:rsidRDefault="00EE5776" w:rsidP="0067387A">
      <w:pPr>
        <w:pStyle w:val="ListParagraph"/>
        <w:numPr>
          <w:ilvl w:val="0"/>
          <w:numId w:val="2"/>
        </w:numPr>
        <w:spacing w:after="160" w:line="256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Sicrhau bod canlyniadau profion </w:t>
      </w:r>
      <w:r w:rsidR="00D16B52">
        <w:rPr>
          <w:rFonts w:ascii="Arial" w:hAnsi="Arial" w:cs="Arial"/>
          <w:sz w:val="24"/>
          <w:szCs w:val="24"/>
          <w:lang w:val="cy-GB" w:eastAsia="en-GB"/>
        </w:rPr>
        <w:t xml:space="preserve">yn llifo mewn modd </w:t>
      </w:r>
      <w:r>
        <w:rPr>
          <w:rFonts w:ascii="Arial" w:hAnsi="Arial" w:cs="Arial"/>
          <w:sz w:val="24"/>
          <w:szCs w:val="24"/>
          <w:lang w:val="cy-GB" w:eastAsia="en-GB"/>
        </w:rPr>
        <w:t>amserol a chywir gan ddarparwyr profion preifat i systemau Cymru, er mwyn sicrhau nad yw gallu gwasanaeth Profi, Olrhain, Diogelu y GIG i gysylltu â phobl sy'n cyrraedd Cymru yn cael ei beryglu.</w:t>
      </w:r>
    </w:p>
    <w:p w14:paraId="5717DA5A" w14:textId="14A90AD7" w:rsidR="0067387A" w:rsidRPr="0067387A" w:rsidRDefault="0067387A" w:rsidP="0067387A">
      <w:pPr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67387A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Rhaid </w:t>
      </w:r>
      <w:r w:rsidR="007A5C08">
        <w:rPr>
          <w:rFonts w:ascii="Arial" w:hAnsi="Arial" w:cs="Arial"/>
          <w:color w:val="1F1F1F"/>
          <w:sz w:val="24"/>
          <w:szCs w:val="24"/>
          <w:lang w:val="cy-GB" w:eastAsia="en-GB"/>
        </w:rPr>
        <w:t>i b</w:t>
      </w:r>
      <w:r w:rsidRPr="0067387A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enderfyniadau am deithio </w:t>
      </w:r>
      <w:r w:rsidRPr="007A54A0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rhyngwladol </w:t>
      </w:r>
      <w:r w:rsidR="007A5C08">
        <w:rPr>
          <w:rFonts w:ascii="Arial" w:hAnsi="Arial" w:cs="Arial"/>
          <w:color w:val="1F1F1F"/>
          <w:sz w:val="24"/>
          <w:szCs w:val="24"/>
          <w:lang w:val="cy-GB" w:eastAsia="en-GB"/>
        </w:rPr>
        <w:t>gael eu gwneud yn wirioneddol ar sail</w:t>
      </w:r>
      <w:r w:rsidR="008C5600" w:rsidRPr="007A54A0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 w:rsidRPr="0067387A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pedair gwlad. </w:t>
      </w:r>
      <w:r w:rsidR="007A5C08">
        <w:rPr>
          <w:rFonts w:ascii="Arial" w:hAnsi="Arial" w:cs="Arial"/>
          <w:color w:val="1F1F1F"/>
          <w:sz w:val="24"/>
          <w:szCs w:val="24"/>
          <w:lang w:val="cy-GB" w:eastAsia="en-GB"/>
        </w:rPr>
        <w:t>Mae’r rhain yn benderfyniadau</w:t>
      </w:r>
      <w:r w:rsidRPr="0067387A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sy'n effeithio ar bobl sy'n byw ym mhob rhan o'r DU ac ni allwn </w:t>
      </w:r>
      <w:r w:rsidRPr="006F2191">
        <w:rPr>
          <w:rFonts w:ascii="Arial" w:hAnsi="Arial" w:cs="Arial"/>
          <w:color w:val="1F1F1F"/>
          <w:sz w:val="24"/>
          <w:szCs w:val="24"/>
          <w:lang w:val="cy-GB" w:eastAsia="en-GB"/>
        </w:rPr>
        <w:t>eu gwneud ar wahân</w:t>
      </w:r>
      <w:r w:rsidRPr="0067387A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i'n gilydd. </w:t>
      </w:r>
    </w:p>
    <w:p w14:paraId="53FC137C" w14:textId="4FFA9636" w:rsidR="00A845A9" w:rsidRPr="00252333" w:rsidRDefault="00A845A9" w:rsidP="00252333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F1F1F"/>
        </w:rPr>
      </w:pPr>
      <w:bookmarkStart w:id="1" w:name="cysill"/>
      <w:bookmarkEnd w:id="1"/>
    </w:p>
    <w:sectPr w:rsidR="00A845A9" w:rsidRPr="00252333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D76E9" w14:textId="77777777" w:rsidR="0091352E" w:rsidRDefault="0091352E">
      <w:r>
        <w:separator/>
      </w:r>
    </w:p>
  </w:endnote>
  <w:endnote w:type="continuationSeparator" w:id="0">
    <w:p w14:paraId="7042507A" w14:textId="77777777" w:rsidR="0091352E" w:rsidRDefault="0091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C138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C138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C1387" w14:textId="1CDC3E8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D7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FC138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C138C" w14:textId="2E64247B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21D7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3FC138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5D80D" w14:textId="77777777" w:rsidR="0091352E" w:rsidRDefault="0091352E">
      <w:r>
        <w:separator/>
      </w:r>
    </w:p>
  </w:footnote>
  <w:footnote w:type="continuationSeparator" w:id="0">
    <w:p w14:paraId="14FE82B5" w14:textId="77777777" w:rsidR="0091352E" w:rsidRDefault="00913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C1389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3FC138E" wp14:editId="53FC138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FC138A" w14:textId="77777777" w:rsidR="00DD4B82" w:rsidRDefault="00DD4B82">
    <w:pPr>
      <w:pStyle w:val="Header"/>
    </w:pPr>
  </w:p>
  <w:p w14:paraId="53FC138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BA0F01"/>
    <w:multiLevelType w:val="hybridMultilevel"/>
    <w:tmpl w:val="B608BE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B70"/>
    <w:rsid w:val="00023B69"/>
    <w:rsid w:val="0003158B"/>
    <w:rsid w:val="000516D9"/>
    <w:rsid w:val="0006774B"/>
    <w:rsid w:val="00082B81"/>
    <w:rsid w:val="00090C3D"/>
    <w:rsid w:val="00097118"/>
    <w:rsid w:val="000C3965"/>
    <w:rsid w:val="000C3A52"/>
    <w:rsid w:val="000C53DB"/>
    <w:rsid w:val="000C5E9B"/>
    <w:rsid w:val="00134918"/>
    <w:rsid w:val="001370C2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DE8"/>
    <w:rsid w:val="00223E62"/>
    <w:rsid w:val="0023781A"/>
    <w:rsid w:val="00245221"/>
    <w:rsid w:val="00252333"/>
    <w:rsid w:val="00274F08"/>
    <w:rsid w:val="002A5310"/>
    <w:rsid w:val="002C57B6"/>
    <w:rsid w:val="002F0EB9"/>
    <w:rsid w:val="002F3B69"/>
    <w:rsid w:val="002F53A9"/>
    <w:rsid w:val="00314E36"/>
    <w:rsid w:val="003220C1"/>
    <w:rsid w:val="00356D7B"/>
    <w:rsid w:val="00357893"/>
    <w:rsid w:val="00365F65"/>
    <w:rsid w:val="003670C1"/>
    <w:rsid w:val="00370471"/>
    <w:rsid w:val="003B1503"/>
    <w:rsid w:val="003B3D64"/>
    <w:rsid w:val="003C5133"/>
    <w:rsid w:val="003D00BC"/>
    <w:rsid w:val="00405D43"/>
    <w:rsid w:val="00412673"/>
    <w:rsid w:val="0043031D"/>
    <w:rsid w:val="0046757C"/>
    <w:rsid w:val="004836D0"/>
    <w:rsid w:val="004C68C2"/>
    <w:rsid w:val="00560F1F"/>
    <w:rsid w:val="00574BB3"/>
    <w:rsid w:val="005A22E2"/>
    <w:rsid w:val="005B030B"/>
    <w:rsid w:val="005D2A41"/>
    <w:rsid w:val="005D7663"/>
    <w:rsid w:val="005F1659"/>
    <w:rsid w:val="005F23C2"/>
    <w:rsid w:val="005F63CD"/>
    <w:rsid w:val="00603548"/>
    <w:rsid w:val="00637F65"/>
    <w:rsid w:val="00654C0A"/>
    <w:rsid w:val="006633C7"/>
    <w:rsid w:val="00663F04"/>
    <w:rsid w:val="00670227"/>
    <w:rsid w:val="0067387A"/>
    <w:rsid w:val="006814BD"/>
    <w:rsid w:val="0069133F"/>
    <w:rsid w:val="006A21AF"/>
    <w:rsid w:val="006B340E"/>
    <w:rsid w:val="006B461D"/>
    <w:rsid w:val="006E0A2C"/>
    <w:rsid w:val="006F2191"/>
    <w:rsid w:val="00703993"/>
    <w:rsid w:val="007219DE"/>
    <w:rsid w:val="0073380E"/>
    <w:rsid w:val="00743B79"/>
    <w:rsid w:val="00750D2E"/>
    <w:rsid w:val="007523BC"/>
    <w:rsid w:val="00752C48"/>
    <w:rsid w:val="007A05FB"/>
    <w:rsid w:val="007A54A0"/>
    <w:rsid w:val="007A5C08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802CB"/>
    <w:rsid w:val="008B7927"/>
    <w:rsid w:val="008C5600"/>
    <w:rsid w:val="008D1E0B"/>
    <w:rsid w:val="008F0CC6"/>
    <w:rsid w:val="008F789E"/>
    <w:rsid w:val="00905771"/>
    <w:rsid w:val="0091352E"/>
    <w:rsid w:val="00952578"/>
    <w:rsid w:val="00953A46"/>
    <w:rsid w:val="0096336E"/>
    <w:rsid w:val="00967473"/>
    <w:rsid w:val="00973090"/>
    <w:rsid w:val="00995EEC"/>
    <w:rsid w:val="009D26D8"/>
    <w:rsid w:val="009E22A8"/>
    <w:rsid w:val="009E4974"/>
    <w:rsid w:val="009F06C3"/>
    <w:rsid w:val="00A204C9"/>
    <w:rsid w:val="00A23742"/>
    <w:rsid w:val="00A3247B"/>
    <w:rsid w:val="00A61566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518A0"/>
    <w:rsid w:val="00B81F17"/>
    <w:rsid w:val="00BD7350"/>
    <w:rsid w:val="00C1478C"/>
    <w:rsid w:val="00C43B4A"/>
    <w:rsid w:val="00C64FA5"/>
    <w:rsid w:val="00C84A12"/>
    <w:rsid w:val="00CC3F68"/>
    <w:rsid w:val="00CE5FB6"/>
    <w:rsid w:val="00CF3DC5"/>
    <w:rsid w:val="00D017E2"/>
    <w:rsid w:val="00D0378A"/>
    <w:rsid w:val="00D16B52"/>
    <w:rsid w:val="00D16D97"/>
    <w:rsid w:val="00D27F42"/>
    <w:rsid w:val="00D84713"/>
    <w:rsid w:val="00DD4B82"/>
    <w:rsid w:val="00DE761D"/>
    <w:rsid w:val="00E1556F"/>
    <w:rsid w:val="00E3419E"/>
    <w:rsid w:val="00E47B1A"/>
    <w:rsid w:val="00E631B1"/>
    <w:rsid w:val="00E843D7"/>
    <w:rsid w:val="00EA5290"/>
    <w:rsid w:val="00EB248F"/>
    <w:rsid w:val="00EB5F93"/>
    <w:rsid w:val="00EC0568"/>
    <w:rsid w:val="00EE5776"/>
    <w:rsid w:val="00EE721A"/>
    <w:rsid w:val="00F0272E"/>
    <w:rsid w:val="00F21D76"/>
    <w:rsid w:val="00F2438B"/>
    <w:rsid w:val="00F41CC4"/>
    <w:rsid w:val="00F73AEB"/>
    <w:rsid w:val="00F81C33"/>
    <w:rsid w:val="00F923C2"/>
    <w:rsid w:val="00F97613"/>
    <w:rsid w:val="00FA15B2"/>
    <w:rsid w:val="00FD660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FC136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ind-travel-test-provider.service.gov.uk/test-typ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uarantinehotelbookings.ctmportal.co.u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A37110169</value>
    </field>
    <field name="Objective-Title">
      <value order="0">2021 10 20 - Written Statment International travel - LFD testing (Cy)</value>
    </field>
    <field name="Objective-Description">
      <value order="0"/>
    </field>
    <field name="Objective-CreationStamp">
      <value order="0">2021-10-20T11:27:57Z</value>
    </field>
    <field name="Objective-IsApproved">
      <value order="0">false</value>
    </field>
    <field name="Objective-IsPublished">
      <value order="0">true</value>
    </field>
    <field name="Objective-DatePublished">
      <value order="0">2021-10-21T12:52:04Z</value>
    </field>
    <field name="Objective-ModificationStamp">
      <value order="0">2021-10-21T12:52:04Z</value>
    </field>
    <field name="Objective-Owner">
      <value order="0">Amesbury, Joanne (ESNR - EPRA - EU Exit &amp; Strategy)</value>
    </field>
    <field name="Objective-Path">
      <value order="0">Objective Global Folder:Business File Plan:COVID-19:# Permanent Secretary's Group (PSG) - COVID-19 (Coronavirus):1 - Save:Directorate for Recovery and Restart after Covid-19:Travel Regulations:Ministerial Advice Folders - Coronavirus - Legislation - Travel Regulations - 2021 - 2025:MA/EM/3xxx/21 - The Health Protection (changes to PCR Testing)</value>
    </field>
    <field name="Objective-Parent">
      <value order="0">MA/EM/3xxx/21 - The Health Protection (changes to PCR Testing)</value>
    </field>
    <field name="Objective-State">
      <value order="0">Published</value>
    </field>
    <field name="Objective-VersionId">
      <value order="0">vA72450587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qA1462775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2021-10-19T23:00:00Z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D7D401C-83A3-4052-B86C-631D9F585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296D97-8B94-4B8F-8E59-396C95D4C68F}">
  <ds:schemaRefs>
    <ds:schemaRef ds:uri="http://purl.org/dc/terms/"/>
    <ds:schemaRef ds:uri="fad5256b-9034-4098-a484-2992d39a629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D5D4AE-892E-4CA2-B224-64048EFBF2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2021-10-21T14:23:00Z</dcterms:created>
  <dcterms:modified xsi:type="dcterms:W3CDTF">2021-10-21T15:17:00Z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A37110169</vt:lpwstr>
  </property>
  <property fmtid="{D5CDD505-2E9C-101B-9397-08002B2CF9AE}" pid="4" name="Objective-Title">
    <vt:lpwstr>2021 10 20 - Written Statment International travel - LFD testing (Cy)</vt:lpwstr>
  </property>
  <property fmtid="{D5CDD505-2E9C-101B-9397-08002B2CF9AE}" pid="5" name="Objective-Comment">
    <vt:lpwstr/>
  </property>
  <property fmtid="{D5CDD505-2E9C-101B-9397-08002B2CF9AE}" pid="6" name="Objective-CreationStamp">
    <vt:filetime>2021-10-20T11:28:04Z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2021-10-21T12:52:04Z</vt:filetime>
  </property>
  <property fmtid="{D5CDD505-2E9C-101B-9397-08002B2CF9AE}" pid="10" name="Objective-ModificationStamp">
    <vt:filetime>2021-10-21T12:52:04Z</vt:filetime>
  </property>
  <property fmtid="{D5CDD505-2E9C-101B-9397-08002B2CF9AE}" pid="11" name="Objective-Owner">
    <vt:lpwstr>Amesbury, Joanne (ESNR - EPRA - EU Exit &amp; Strategy)</vt:lpwstr>
  </property>
  <property fmtid="{D5CDD505-2E9C-101B-9397-08002B2CF9AE}" pid="12" name="Objective-Path">
    <vt:lpwstr>Objective Global Folder:Business File Plan:COVID-19:# Permanent Secretary's Group (PSG) - COVID-19 (Coronavirus):1 - Save:Directorate for Recovery and Restart after Covid-19:Travel Regulations:Ministerial Advice Folders - Coronavirus - Legislation - Trave</vt:lpwstr>
  </property>
  <property fmtid="{D5CDD505-2E9C-101B-9397-08002B2CF9AE}" pid="13" name="Objective-Parent">
    <vt:lpwstr>MA/EM/3xxx/21 - The Health Protection (changes to PCR Testing)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vA72450587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2021-10-19T23:00:00Z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