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F8FAB" w14:textId="77777777" w:rsidR="001A39E2" w:rsidRPr="004979F9" w:rsidRDefault="001A39E2" w:rsidP="001A39E2">
      <w:pPr>
        <w:jc w:val="right"/>
        <w:rPr>
          <w:b/>
          <w:lang w:val="cy-GB"/>
        </w:rPr>
      </w:pPr>
    </w:p>
    <w:p w14:paraId="44977B7F" w14:textId="77777777" w:rsidR="00A845A9" w:rsidRPr="004979F9" w:rsidRDefault="007A0963" w:rsidP="00A845A9">
      <w:pPr>
        <w:pStyle w:val="Heading1"/>
        <w:rPr>
          <w:color w:val="FF0000"/>
          <w:lang w:val="cy-GB"/>
        </w:rPr>
      </w:pPr>
      <w:r w:rsidRPr="004979F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7EF4936" wp14:editId="01D85B9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8C67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26991F4" w14:textId="77777777" w:rsidR="00A845A9" w:rsidRPr="004979F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4979F9">
        <w:rPr>
          <w:rFonts w:ascii="Times New Roman" w:hAnsi="Times New Roman"/>
          <w:color w:val="FF0000"/>
          <w:sz w:val="40"/>
          <w:szCs w:val="40"/>
          <w:lang w:val="cy-GB"/>
        </w:rPr>
        <w:t>DATGANIAD</w:t>
      </w:r>
      <w:r w:rsidR="00A845A9" w:rsidRPr="004979F9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  <w:r w:rsidR="00420F01" w:rsidRPr="004979F9">
        <w:rPr>
          <w:rFonts w:ascii="Times New Roman" w:hAnsi="Times New Roman"/>
          <w:color w:val="FF0000"/>
          <w:sz w:val="40"/>
          <w:szCs w:val="40"/>
          <w:lang w:val="cy-GB"/>
        </w:rPr>
        <w:t>YSGRIFENEDIG</w:t>
      </w:r>
    </w:p>
    <w:p w14:paraId="2710F6D0" w14:textId="77777777" w:rsidR="00A845A9" w:rsidRPr="004979F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4979F9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50D953BE" w14:textId="77777777" w:rsidR="00A845A9" w:rsidRPr="004979F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4979F9">
        <w:rPr>
          <w:rFonts w:ascii="Times New Roman" w:hAnsi="Times New Roman"/>
          <w:color w:val="FF0000"/>
          <w:sz w:val="40"/>
          <w:szCs w:val="40"/>
          <w:lang w:val="cy-GB"/>
        </w:rPr>
        <w:t>L</w:t>
      </w:r>
      <w:r w:rsidR="00A174B9" w:rsidRPr="004979F9">
        <w:rPr>
          <w:rFonts w:ascii="Times New Roman" w:hAnsi="Times New Roman"/>
          <w:color w:val="FF0000"/>
          <w:sz w:val="40"/>
          <w:szCs w:val="40"/>
          <w:lang w:val="cy-GB"/>
        </w:rPr>
        <w:t>YWODRAETH CYMRU</w:t>
      </w:r>
    </w:p>
    <w:p w14:paraId="3C6E8A1F" w14:textId="77777777" w:rsidR="00A845A9" w:rsidRPr="004979F9" w:rsidRDefault="007A0963" w:rsidP="00A845A9">
      <w:pPr>
        <w:rPr>
          <w:b/>
          <w:color w:val="FF0000"/>
          <w:lang w:val="cy-GB"/>
        </w:rPr>
      </w:pPr>
      <w:r w:rsidRPr="004979F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43D469A" wp14:editId="1DCA70F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05BC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77B5A8E4" w14:textId="77777777" w:rsidR="00A845A9" w:rsidRPr="004979F9" w:rsidRDefault="00A845A9" w:rsidP="00A845A9">
      <w:pPr>
        <w:rPr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4979F9" w14:paraId="1CA6C07F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D26AC" w14:textId="77777777" w:rsidR="00817906" w:rsidRPr="004979F9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979F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D44FA8" w:rsidRPr="004979F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          </w:t>
            </w:r>
            <w:r w:rsidRPr="004979F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29D3C" w14:textId="3F78F8D8" w:rsidR="00D44FA8" w:rsidRPr="00835968" w:rsidRDefault="00D44FA8" w:rsidP="00835968">
            <w:pPr>
              <w:spacing w:before="90"/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</w:pPr>
            <w:r w:rsidRPr="004979F9"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  <w:t>Deddf yr Undeb Ewropeaidd (Ymadael) a Fframweithiau Cyffredin</w:t>
            </w:r>
          </w:p>
        </w:tc>
      </w:tr>
      <w:tr w:rsidR="00817906" w:rsidRPr="004979F9" w14:paraId="08658FCD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3765E" w14:textId="77777777" w:rsidR="00817906" w:rsidRPr="004979F9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979F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0D0C4" w14:textId="3164D394" w:rsidR="00817906" w:rsidRPr="005767A1" w:rsidRDefault="00F37BA6" w:rsidP="004F5147">
            <w:pPr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  <w:t>1</w:t>
            </w:r>
            <w:r w:rsidR="005767A1"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  <w:t>7</w:t>
            </w:r>
            <w:bookmarkStart w:id="0" w:name="_GoBack"/>
            <w:bookmarkEnd w:id="0"/>
            <w:r w:rsidR="004979F9" w:rsidRPr="004979F9"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  <w:t xml:space="preserve"> Gorffennaf</w:t>
            </w:r>
            <w:r w:rsidR="00D44FA8" w:rsidRPr="004979F9"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  <w:t xml:space="preserve"> 2019</w:t>
            </w:r>
          </w:p>
        </w:tc>
      </w:tr>
      <w:tr w:rsidR="00817906" w:rsidRPr="004979F9" w14:paraId="658C65E6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A5F79" w14:textId="77777777" w:rsidR="00817906" w:rsidRPr="004979F9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979F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D810C" w14:textId="77777777" w:rsidR="00817906" w:rsidRPr="004979F9" w:rsidRDefault="00D44FA8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979F9"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  <w:t>Jeremy Miles AC, y Cwnsler Cyffredinol a’r Gweinidog Brexit</w:t>
            </w:r>
          </w:p>
        </w:tc>
      </w:tr>
    </w:tbl>
    <w:p w14:paraId="562E1FC4" w14:textId="77777777" w:rsidR="00A845A9" w:rsidRPr="004979F9" w:rsidRDefault="00A845A9" w:rsidP="00A845A9">
      <w:pPr>
        <w:rPr>
          <w:lang w:val="cy-GB"/>
        </w:rPr>
      </w:pPr>
    </w:p>
    <w:p w14:paraId="42857BAB" w14:textId="77777777" w:rsidR="00420F01" w:rsidRPr="004979F9" w:rsidRDefault="00420F01" w:rsidP="00420F01">
      <w:pPr>
        <w:pStyle w:val="BodyText"/>
        <w:jc w:val="left"/>
        <w:rPr>
          <w:lang w:val="cy-GB"/>
        </w:rPr>
      </w:pPr>
    </w:p>
    <w:p w14:paraId="15E62451" w14:textId="77777777" w:rsidR="00D44FA8" w:rsidRPr="004979F9" w:rsidRDefault="00D44FA8" w:rsidP="00D44FA8">
      <w:pPr>
        <w:rPr>
          <w:rFonts w:ascii="Arial" w:hAnsi="Arial" w:cs="Arial"/>
          <w:sz w:val="24"/>
          <w:szCs w:val="24"/>
          <w:lang w:val="cy-GB"/>
        </w:rPr>
      </w:pPr>
      <w:r w:rsidRPr="004979F9">
        <w:rPr>
          <w:rFonts w:ascii="Arial" w:hAnsi="Arial" w:cs="Arial"/>
          <w:sz w:val="24"/>
          <w:szCs w:val="24"/>
          <w:lang w:val="cy-GB"/>
        </w:rPr>
        <w:t>Mae Deddf yr Undeb Ewropeaidd (Ymadael) yn ei gwneud yn ofynnol i Lywodraeth y DU adrodd i’r Senedd yn gyson am faterion sy’n ymwneud â fframweithia</w:t>
      </w:r>
      <w:r w:rsidR="004979F9">
        <w:rPr>
          <w:rFonts w:ascii="Arial" w:hAnsi="Arial" w:cs="Arial"/>
          <w:sz w:val="24"/>
          <w:szCs w:val="24"/>
          <w:lang w:val="cy-GB"/>
        </w:rPr>
        <w:t>u cyffredin a’r defnydd</w:t>
      </w:r>
      <w:r w:rsidRPr="004979F9">
        <w:rPr>
          <w:rFonts w:ascii="Arial" w:hAnsi="Arial" w:cs="Arial"/>
          <w:sz w:val="24"/>
          <w:szCs w:val="24"/>
          <w:lang w:val="cy-GB"/>
        </w:rPr>
        <w:t xml:space="preserve"> </w:t>
      </w:r>
      <w:r w:rsidR="004979F9">
        <w:rPr>
          <w:rFonts w:ascii="Arial" w:hAnsi="Arial" w:cs="Arial"/>
          <w:sz w:val="24"/>
          <w:szCs w:val="24"/>
          <w:lang w:val="cy-GB"/>
        </w:rPr>
        <w:t xml:space="preserve">dros dro </w:t>
      </w:r>
      <w:r w:rsidRPr="004979F9">
        <w:rPr>
          <w:rFonts w:ascii="Arial" w:hAnsi="Arial" w:cs="Arial"/>
          <w:sz w:val="24"/>
          <w:szCs w:val="24"/>
          <w:lang w:val="cy-GB"/>
        </w:rPr>
        <w:t xml:space="preserve">y mae Llywodraeth y DU wedi ei wneud, os o gwbl, o bwerau o dan adran 12 o’r Ddeddf (y ‘pwerau rhewi’ fel y’u gelwir) </w:t>
      </w:r>
      <w:r w:rsidR="004979F9">
        <w:rPr>
          <w:rFonts w:ascii="Arial" w:hAnsi="Arial" w:cs="Arial"/>
          <w:sz w:val="24"/>
          <w:szCs w:val="24"/>
          <w:lang w:val="cy-GB"/>
        </w:rPr>
        <w:t xml:space="preserve">er </w:t>
      </w:r>
      <w:r w:rsidRPr="004979F9">
        <w:rPr>
          <w:rFonts w:ascii="Arial" w:hAnsi="Arial" w:cs="Arial"/>
          <w:sz w:val="24"/>
          <w:szCs w:val="24"/>
          <w:lang w:val="cy-GB"/>
        </w:rPr>
        <w:t>mwyn cynnal cyfyngiadau presennol cyfraith yr UE ar gymhwysedd datganoledig.</w:t>
      </w:r>
    </w:p>
    <w:p w14:paraId="390BFF0F" w14:textId="77777777" w:rsidR="00D44FA8" w:rsidRPr="004979F9" w:rsidRDefault="00D44FA8" w:rsidP="00D44FA8">
      <w:pPr>
        <w:rPr>
          <w:rFonts w:ascii="Arial" w:hAnsi="Arial" w:cs="Arial"/>
          <w:sz w:val="24"/>
          <w:szCs w:val="24"/>
          <w:lang w:val="cy-GB"/>
        </w:rPr>
      </w:pPr>
    </w:p>
    <w:p w14:paraId="1C44AECE" w14:textId="77777777" w:rsidR="00D44FA8" w:rsidRPr="004979F9" w:rsidRDefault="00D44FA8" w:rsidP="00D44FA8">
      <w:pPr>
        <w:rPr>
          <w:rFonts w:ascii="Arial" w:hAnsi="Arial" w:cs="Arial"/>
          <w:sz w:val="24"/>
          <w:szCs w:val="24"/>
          <w:lang w:val="cy-GB"/>
        </w:rPr>
      </w:pPr>
      <w:r w:rsidRPr="004979F9">
        <w:rPr>
          <w:rFonts w:ascii="Arial" w:hAnsi="Arial" w:cs="Arial"/>
          <w:sz w:val="24"/>
          <w:szCs w:val="24"/>
          <w:lang w:val="cy-GB"/>
        </w:rPr>
        <w:t>Rwy’n</w:t>
      </w:r>
      <w:r w:rsidR="004979F9">
        <w:rPr>
          <w:rFonts w:ascii="Arial" w:hAnsi="Arial" w:cs="Arial"/>
          <w:sz w:val="24"/>
          <w:szCs w:val="24"/>
          <w:lang w:val="cy-GB"/>
        </w:rPr>
        <w:t xml:space="preserve"> hysbysu’r aelodau bod y pedwerydd</w:t>
      </w:r>
      <w:r w:rsidRPr="004979F9">
        <w:rPr>
          <w:rFonts w:ascii="Arial" w:hAnsi="Arial" w:cs="Arial"/>
          <w:sz w:val="24"/>
          <w:szCs w:val="24"/>
          <w:lang w:val="cy-GB"/>
        </w:rPr>
        <w:t xml:space="preserve"> adroddiad o’r fath we</w:t>
      </w:r>
      <w:r w:rsidR="004979F9">
        <w:rPr>
          <w:rFonts w:ascii="Arial" w:hAnsi="Arial" w:cs="Arial"/>
          <w:sz w:val="24"/>
          <w:szCs w:val="24"/>
          <w:lang w:val="cy-GB"/>
        </w:rPr>
        <w:t>di’i osod yn Senedd y DU ar 17 Gorffennaf</w:t>
      </w:r>
      <w:r w:rsidRPr="004979F9">
        <w:rPr>
          <w:rFonts w:ascii="Arial" w:hAnsi="Arial" w:cs="Arial"/>
          <w:sz w:val="24"/>
          <w:szCs w:val="24"/>
          <w:lang w:val="cy-GB"/>
        </w:rPr>
        <w:t>.</w:t>
      </w:r>
    </w:p>
    <w:p w14:paraId="11F2CBD6" w14:textId="77777777" w:rsidR="00D44FA8" w:rsidRPr="004979F9" w:rsidRDefault="00D44FA8" w:rsidP="00D44FA8">
      <w:pPr>
        <w:rPr>
          <w:rFonts w:ascii="Arial" w:hAnsi="Arial" w:cs="Arial"/>
          <w:lang w:val="cy-GB"/>
        </w:rPr>
      </w:pPr>
    </w:p>
    <w:p w14:paraId="2A8290A8" w14:textId="77777777" w:rsidR="004979F9" w:rsidRDefault="00E96E4E" w:rsidP="004979F9">
      <w:pPr>
        <w:pStyle w:val="BodyText"/>
        <w:spacing w:after="160"/>
        <w:contextualSpacing/>
        <w:jc w:val="left"/>
        <w:rPr>
          <w:rFonts w:cs="Arial"/>
          <w:b w:val="0"/>
          <w:i/>
          <w:lang w:val="en-US"/>
        </w:rPr>
      </w:pPr>
      <w:hyperlink r:id="rId8" w:history="1">
        <w:r w:rsidR="00F37BA6" w:rsidRPr="00801212">
          <w:rPr>
            <w:rStyle w:val="Hyperlink"/>
            <w:rFonts w:cs="Arial"/>
            <w:b w:val="0"/>
            <w:i/>
            <w:lang w:val="en-US"/>
          </w:rPr>
          <w:t>https://www.gov.uk/government/publications/the-european-union-withdrawal-act-and-common-frameworks</w:t>
        </w:r>
      </w:hyperlink>
      <w:r w:rsidR="00F37BA6">
        <w:rPr>
          <w:rFonts w:cs="Arial"/>
          <w:b w:val="0"/>
          <w:i/>
          <w:lang w:val="en-US"/>
        </w:rPr>
        <w:t xml:space="preserve"> </w:t>
      </w:r>
    </w:p>
    <w:p w14:paraId="6DF4548C" w14:textId="77777777" w:rsidR="00D44FA8" w:rsidRPr="004979F9" w:rsidRDefault="00D44FA8" w:rsidP="00D44FA8">
      <w:pPr>
        <w:rPr>
          <w:rFonts w:ascii="Arial" w:hAnsi="Arial"/>
          <w:sz w:val="24"/>
          <w:lang w:val="cy-GB"/>
        </w:rPr>
      </w:pPr>
    </w:p>
    <w:p w14:paraId="515C5EB1" w14:textId="77777777" w:rsidR="00D44FA8" w:rsidRDefault="00D44FA8" w:rsidP="00D44FA8">
      <w:pPr>
        <w:rPr>
          <w:rFonts w:ascii="Arial" w:hAnsi="Arial" w:cs="Arial"/>
        </w:rPr>
      </w:pPr>
    </w:p>
    <w:p w14:paraId="5FA9926D" w14:textId="77777777" w:rsidR="00D44FA8" w:rsidRPr="004E5D07" w:rsidRDefault="00D44FA8" w:rsidP="00D44FA8">
      <w:pPr>
        <w:rPr>
          <w:rFonts w:ascii="Arial" w:hAnsi="Arial" w:cs="Arial"/>
        </w:rPr>
      </w:pPr>
    </w:p>
    <w:p w14:paraId="07634F8B" w14:textId="77777777" w:rsidR="00DD4B82" w:rsidRPr="00817906" w:rsidRDefault="00DD4B82" w:rsidP="00C25E02">
      <w:pPr>
        <w:pStyle w:val="BodyText"/>
        <w:jc w:val="left"/>
      </w:pPr>
    </w:p>
    <w:sectPr w:rsidR="00DD4B82" w:rsidRPr="00817906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6E603" w14:textId="77777777" w:rsidR="00250DE6" w:rsidRDefault="00250DE6">
      <w:r>
        <w:separator/>
      </w:r>
    </w:p>
  </w:endnote>
  <w:endnote w:type="continuationSeparator" w:id="0">
    <w:p w14:paraId="0F4DF6BA" w14:textId="77777777" w:rsidR="00250DE6" w:rsidRDefault="0025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71AEB" w14:textId="35BF749C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5767A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2E807DAB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EB46A" w14:textId="77777777" w:rsidR="00250DE6" w:rsidRDefault="00250DE6">
      <w:r>
        <w:separator/>
      </w:r>
    </w:p>
  </w:footnote>
  <w:footnote w:type="continuationSeparator" w:id="0">
    <w:p w14:paraId="62F010BA" w14:textId="77777777" w:rsidR="00250DE6" w:rsidRDefault="0025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706D3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EA4CCA6" wp14:editId="734BE67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ED7CAF" w14:textId="77777777" w:rsidR="00DD4B82" w:rsidRDefault="00DD4B82">
    <w:pPr>
      <w:pStyle w:val="Header"/>
    </w:pPr>
  </w:p>
  <w:p w14:paraId="0BD5099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0C7CE3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979F9"/>
    <w:rsid w:val="004E3DD1"/>
    <w:rsid w:val="004F23E1"/>
    <w:rsid w:val="004F5147"/>
    <w:rsid w:val="00532B4F"/>
    <w:rsid w:val="00574BB3"/>
    <w:rsid w:val="005767A1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35968"/>
    <w:rsid w:val="00841628"/>
    <w:rsid w:val="00846C91"/>
    <w:rsid w:val="008660E7"/>
    <w:rsid w:val="00877BD2"/>
    <w:rsid w:val="008C65BF"/>
    <w:rsid w:val="008D1E0B"/>
    <w:rsid w:val="008F789E"/>
    <w:rsid w:val="009077F8"/>
    <w:rsid w:val="009222CD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F3DC5"/>
    <w:rsid w:val="00D017E2"/>
    <w:rsid w:val="00D16D97"/>
    <w:rsid w:val="00D27F42"/>
    <w:rsid w:val="00D34547"/>
    <w:rsid w:val="00D44FA8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96E4E"/>
    <w:rsid w:val="00EB5F93"/>
    <w:rsid w:val="00EC0568"/>
    <w:rsid w:val="00ED7941"/>
    <w:rsid w:val="00EE721A"/>
    <w:rsid w:val="00F0272E"/>
    <w:rsid w:val="00F11DB1"/>
    <w:rsid w:val="00F37BA6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00A2D17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customStyle="1" w:styleId="BodyTextChar">
    <w:name w:val="Body Text Char"/>
    <w:link w:val="BodyText"/>
    <w:rsid w:val="004979F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the-european-union-withdrawal-act-and-common-frameworks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A26902725</value>
    </field>
    <field name="Objective-Title">
      <value order="0">MA P CG 2608 19 Written Statement English 4th  Report on Frameworks 10 July (cy)</value>
    </field>
    <field name="Objective-Description">
      <value order="0"/>
    </field>
    <field name="Objective-CreationStamp">
      <value order="0">2019-07-17T13:21:04Z</value>
    </field>
    <field name="Objective-IsApproved">
      <value order="0">false</value>
    </field>
    <field name="Objective-IsPublished">
      <value order="0">true</value>
    </field>
    <field name="Objective-DatePublished">
      <value order="0">2019-07-17T13:28:26Z</value>
    </field>
    <field name="Objective-ModificationStamp">
      <value order="0">2019-07-17T13:28:26Z</value>
    </field>
    <field name="Objective-Owner">
      <value order="0">Brooks, Zachary (OFM - European Transition)</value>
    </field>
    <field name="Objective-Path">
      <value order="0">Objective Global Folder:Business File Plan:Office of the First Minister (OFM):Office of the First Minister (OFM) - European Transition:1 - Save:European Transition:Government Business:Jeremy Miles - Counsel General Designate and Brexit Minister - Ministerial Advice - European Transition - 2018-2022:MA P CG 260819 Fourth s.12 Common Frameworks Draft Report</value>
    </field>
    <field name="Objective-Parent">
      <value order="0">MA P CG 260819 Fourth s.12 Common Frameworks Draft Report</value>
    </field>
    <field name="Objective-State">
      <value order="0">Published</value>
    </field>
    <field name="Objective-VersionId">
      <value order="0">vA53498288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qA1375967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2019-07-16T23:00:00Z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2019-07-16T23:00:00+00:00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28B3EE7-C818-4E0C-8CE7-F7DDA1393BCD}"/>
</file>

<file path=customXml/itemProps3.xml><?xml version="1.0" encoding="utf-8"?>
<ds:datastoreItem xmlns:ds="http://schemas.openxmlformats.org/officeDocument/2006/customXml" ds:itemID="{64606558-BBD1-4935-8999-05DCB7F9C877}"/>
</file>

<file path=customXml/itemProps4.xml><?xml version="1.0" encoding="utf-8"?>
<ds:datastoreItem xmlns:ds="http://schemas.openxmlformats.org/officeDocument/2006/customXml" ds:itemID="{88FA8178-69E2-43BF-B61B-499BEC964E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Deddf yr Undeb Ewropeaidd (Ymadael) a Fframweithiau Cyffredin</dc:title>
  <dc:creator>Sandra Farrugia</dc:creator>
  <cp:lastModifiedBy>Oxenham, James (OFM - Cabinet Division)</cp:lastModifiedBy>
  <cp:revision>6</cp:revision>
  <cp:lastPrinted>2011-05-27T10:35:00Z</cp:lastPrinted>
  <dcterms:created xsi:type="dcterms:W3CDTF">2019-07-17T13:38:00Z</dcterms:created>
  <dcterms:modified xsi:type="dcterms:W3CDTF">2019-07-17T15:50:00Z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A26902725</vt:lpwstr>
  </property>
  <property fmtid="{D5CDD505-2E9C-101B-9397-08002B2CF9AE}" pid="4" name="Objective-Title">
    <vt:lpwstr>MA P CG 2608 19 Written Statement English 4th  Report on Frameworks 10 July (cy)</vt:lpwstr>
  </property>
  <property fmtid="{D5CDD505-2E9C-101B-9397-08002B2CF9AE}" pid="5" name="Objective-Comment">
    <vt:lpwstr/>
  </property>
  <property fmtid="{D5CDD505-2E9C-101B-9397-08002B2CF9AE}" pid="6" name="Objective-CreationStamp">
    <vt:filetime>2019-07-17T13:21:49Z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2019-07-17T13:28:26Z</vt:filetime>
  </property>
  <property fmtid="{D5CDD505-2E9C-101B-9397-08002B2CF9AE}" pid="10" name="Objective-ModificationStamp">
    <vt:filetime>2019-07-17T13:28:26Z</vt:filetime>
  </property>
  <property fmtid="{D5CDD505-2E9C-101B-9397-08002B2CF9AE}" pid="11" name="Objective-Owner">
    <vt:lpwstr>Brooks, Zachary (OFM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Transition:Government Business:Jeremy Miles - Counsel General Designate and Brexit Minister - Minister</vt:lpwstr>
  </property>
  <property fmtid="{D5CDD505-2E9C-101B-9397-08002B2CF9AE}" pid="13" name="Objective-Parent">
    <vt:lpwstr>MA P CG 260819 Fourth s.12 Common Frameworks Draft Report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vA53498288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2019-07-16T23:00:00Z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