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254" w14:textId="77777777" w:rsidR="001A39E2" w:rsidRDefault="001A39E2" w:rsidP="003241BE">
      <w:pPr>
        <w:jc w:val="center"/>
        <w:rPr>
          <w:b/>
        </w:rPr>
      </w:pPr>
    </w:p>
    <w:p w14:paraId="6971F25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971F271" wp14:editId="6971F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27E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5875A5B" w14:textId="77777777" w:rsidR="003241BE" w:rsidRDefault="003241BE" w:rsidP="003241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1C4D0679" w14:textId="77777777" w:rsidR="003241BE" w:rsidRDefault="003241BE" w:rsidP="003241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2D92C3E7" w14:textId="44A22AB4" w:rsidR="003241BE" w:rsidRPr="003241BE" w:rsidRDefault="003241BE" w:rsidP="003241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971F25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71F273" wp14:editId="6971F2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E04A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71F2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F25B" w14:textId="79BB7A3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241BE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F25D" w14:textId="371BB7B6" w:rsidR="00EA5290" w:rsidRPr="00670227" w:rsidRDefault="001736EB" w:rsidP="00173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E7C">
              <w:rPr>
                <w:rFonts w:ascii="Arial" w:hAnsi="Arial" w:cs="Arial"/>
                <w:b/>
                <w:bCs/>
                <w:sz w:val="24"/>
                <w:szCs w:val="24"/>
              </w:rPr>
              <w:t>Cyfrifon Blynyddol Cyfunol 2020-21 – Goblygiadau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ran y G</w:t>
            </w:r>
            <w:r w:rsidRPr="003B1E7C">
              <w:rPr>
                <w:rFonts w:ascii="Arial" w:hAnsi="Arial" w:cs="Arial"/>
                <w:b/>
                <w:bCs/>
                <w:sz w:val="24"/>
                <w:szCs w:val="24"/>
              </w:rPr>
              <w:t>yllideb</w:t>
            </w:r>
          </w:p>
        </w:tc>
      </w:tr>
      <w:tr w:rsidR="00EA5290" w:rsidRPr="00A011A1" w14:paraId="6971F2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F" w14:textId="3D63878D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3241BE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0" w14:textId="02C7FDEC" w:rsidR="00EA5290" w:rsidRPr="00670227" w:rsidRDefault="001736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E71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76B5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4A4DBF">
              <w:rPr>
                <w:rFonts w:ascii="Arial" w:hAnsi="Arial" w:cs="Arial"/>
                <w:b/>
                <w:bCs/>
                <w:sz w:val="24"/>
                <w:szCs w:val="24"/>
              </w:rPr>
              <w:t>awrth</w:t>
            </w:r>
            <w:r w:rsidR="00DB76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6971F2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2" w14:textId="22E396B0" w:rsidR="00EA5290" w:rsidRPr="00BB62A8" w:rsidRDefault="003241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3" w14:textId="2E59FEAC" w:rsidR="00EA5290" w:rsidRPr="00670227" w:rsidRDefault="00E710D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4A4DBF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4A4DBF">
              <w:rPr>
                <w:rFonts w:ascii="Arial" w:hAnsi="Arial" w:cs="Arial"/>
                <w:b/>
                <w:bCs/>
                <w:sz w:val="24"/>
                <w:szCs w:val="24"/>
              </w:rPr>
              <w:t>y Gweinidog Cyllid a Llywodraeth Leol</w:t>
            </w:r>
          </w:p>
        </w:tc>
      </w:tr>
    </w:tbl>
    <w:p w14:paraId="6971F265" w14:textId="77777777" w:rsidR="00EA5290" w:rsidRPr="00A011A1" w:rsidRDefault="00EA5290" w:rsidP="00EA5290"/>
    <w:p w14:paraId="36A7F690" w14:textId="77777777" w:rsidR="00CA2671" w:rsidRDefault="00CA2671" w:rsidP="00CA2671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9570956"/>
    </w:p>
    <w:bookmarkEnd w:id="0"/>
    <w:p w14:paraId="44E6B6EF" w14:textId="77777777" w:rsidR="001736EB" w:rsidRPr="0046452A" w:rsidRDefault="001736EB" w:rsidP="00173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Cafwyd</w:t>
      </w:r>
      <w:r w:rsidRPr="003B1E7C">
        <w:rPr>
          <w:rFonts w:ascii="Arial" w:hAnsi="Arial" w:cs="Arial"/>
          <w:sz w:val="24"/>
          <w:szCs w:val="24"/>
        </w:rPr>
        <w:t xml:space="preserve"> cais yn ystod y Datganiad Busnes yr wythnos hon am ddatganiad gan Lywodraeth Cymru ar y Cyfrifon Blynyddol Cyfunol ar gyfer 2020-21 i'r graddau y maent yn ymwneud â Chyllideb Cymru.</w:t>
      </w:r>
    </w:p>
    <w:p w14:paraId="6204BDCC" w14:textId="77777777" w:rsidR="001736EB" w:rsidRDefault="001736EB" w:rsidP="001736EB">
      <w:pPr>
        <w:rPr>
          <w:rFonts w:ascii="Arial" w:hAnsi="Arial" w:cs="Arial"/>
          <w:sz w:val="24"/>
          <w:szCs w:val="24"/>
        </w:rPr>
      </w:pPr>
    </w:p>
    <w:p w14:paraId="6AF2262E" w14:textId="77777777" w:rsidR="001736EB" w:rsidRPr="00BE75EF" w:rsidRDefault="001736EB" w:rsidP="001736EB">
      <w:pPr>
        <w:rPr>
          <w:rFonts w:ascii="Arial" w:hAnsi="Arial" w:cs="Arial"/>
          <w:sz w:val="24"/>
          <w:szCs w:val="24"/>
        </w:rPr>
      </w:pPr>
      <w:r w:rsidRPr="00BE75EF">
        <w:rPr>
          <w:rFonts w:ascii="Arial" w:hAnsi="Arial" w:cs="Arial"/>
          <w:sz w:val="24"/>
          <w:szCs w:val="24"/>
        </w:rPr>
        <w:t>Ar 5 Awst 2022, rhoddais adroddiad ysgrifenedig i'r Pwyllgor Cyllid ar alldr</w:t>
      </w:r>
      <w:r>
        <w:rPr>
          <w:rFonts w:ascii="Arial" w:hAnsi="Arial" w:cs="Arial"/>
          <w:sz w:val="24"/>
          <w:szCs w:val="24"/>
        </w:rPr>
        <w:t>o</w:t>
      </w:r>
      <w:r w:rsidRPr="00BE75EF">
        <w:rPr>
          <w:rFonts w:ascii="Arial" w:hAnsi="Arial" w:cs="Arial"/>
          <w:sz w:val="24"/>
          <w:szCs w:val="24"/>
        </w:rPr>
        <w:t xml:space="preserve"> terfynol 2020-21 ar gyfer Llywodraeth Cymru, </w:t>
      </w:r>
      <w:r>
        <w:rPr>
          <w:rFonts w:ascii="Arial" w:hAnsi="Arial" w:cs="Arial"/>
          <w:sz w:val="24"/>
          <w:szCs w:val="24"/>
        </w:rPr>
        <w:t>wedi’i osod yn</w:t>
      </w:r>
      <w:r w:rsidRPr="00BE75EF">
        <w:rPr>
          <w:rFonts w:ascii="Arial" w:hAnsi="Arial" w:cs="Arial"/>
          <w:sz w:val="24"/>
          <w:szCs w:val="24"/>
        </w:rPr>
        <w:t xml:space="preserve"> erbyn cynlluniau gwariant a gymeradwywyd yn </w:t>
      </w:r>
      <w:r>
        <w:rPr>
          <w:rFonts w:ascii="Arial" w:hAnsi="Arial" w:cs="Arial"/>
          <w:sz w:val="24"/>
          <w:szCs w:val="24"/>
        </w:rPr>
        <w:t>Nhrydedd</w:t>
      </w:r>
      <w:r w:rsidRPr="00BE75EF">
        <w:rPr>
          <w:rFonts w:ascii="Arial" w:hAnsi="Arial" w:cs="Arial"/>
          <w:sz w:val="24"/>
          <w:szCs w:val="24"/>
        </w:rPr>
        <w:t xml:space="preserve"> Gyllideb Atodol 2020-21, yn unol â'm hymrwymiad i arfer da a thryloywder. </w:t>
      </w:r>
    </w:p>
    <w:p w14:paraId="66AFA234" w14:textId="77777777" w:rsidR="001736EB" w:rsidRPr="00BE75EF" w:rsidRDefault="001736EB" w:rsidP="001736EB">
      <w:pPr>
        <w:rPr>
          <w:rFonts w:ascii="Arial" w:hAnsi="Arial" w:cs="Arial"/>
          <w:sz w:val="24"/>
          <w:szCs w:val="24"/>
        </w:rPr>
      </w:pPr>
    </w:p>
    <w:p w14:paraId="7AEE8984" w14:textId="77777777" w:rsidR="001736EB" w:rsidRDefault="001736EB" w:rsidP="001736EB">
      <w:pPr>
        <w:rPr>
          <w:rFonts w:ascii="Arial" w:hAnsi="Arial" w:cs="Arial"/>
          <w:sz w:val="24"/>
          <w:szCs w:val="24"/>
        </w:rPr>
      </w:pPr>
      <w:r w:rsidRPr="00BE75EF">
        <w:rPr>
          <w:rFonts w:ascii="Arial" w:hAnsi="Arial" w:cs="Arial"/>
          <w:sz w:val="24"/>
          <w:szCs w:val="24"/>
        </w:rPr>
        <w:t xml:space="preserve">Rwyf hefyd wedi nodi'r ffeithiau yn y Siambr ar o </w:t>
      </w:r>
      <w:r>
        <w:rPr>
          <w:rFonts w:ascii="Arial" w:hAnsi="Arial" w:cs="Arial"/>
          <w:sz w:val="24"/>
          <w:szCs w:val="24"/>
        </w:rPr>
        <w:t>leiaf ddau achlysur</w:t>
      </w:r>
      <w:r w:rsidRPr="00BE75EF">
        <w:rPr>
          <w:rFonts w:ascii="Arial" w:hAnsi="Arial" w:cs="Arial"/>
          <w:sz w:val="24"/>
          <w:szCs w:val="24"/>
        </w:rPr>
        <w:t xml:space="preserve">, ac rwyf wedi gwneud hynny </w:t>
      </w:r>
      <w:r>
        <w:rPr>
          <w:rFonts w:ascii="Arial" w:hAnsi="Arial" w:cs="Arial"/>
          <w:sz w:val="24"/>
          <w:szCs w:val="24"/>
        </w:rPr>
        <w:t>hefyd yn ystod proses graffu’r</w:t>
      </w:r>
      <w:r w:rsidRPr="00BE75EF">
        <w:rPr>
          <w:rFonts w:ascii="Arial" w:hAnsi="Arial" w:cs="Arial"/>
          <w:sz w:val="24"/>
          <w:szCs w:val="24"/>
        </w:rPr>
        <w:t xml:space="preserve"> Pwyllgor Cyllid. Fodd bynnag, rwy'n </w:t>
      </w:r>
      <w:r>
        <w:rPr>
          <w:rFonts w:ascii="Arial" w:hAnsi="Arial" w:cs="Arial"/>
          <w:sz w:val="24"/>
          <w:szCs w:val="24"/>
        </w:rPr>
        <w:t xml:space="preserve">hapus i </w:t>
      </w:r>
      <w:r w:rsidRPr="00BE75EF">
        <w:rPr>
          <w:rFonts w:ascii="Arial" w:hAnsi="Arial" w:cs="Arial"/>
          <w:sz w:val="24"/>
          <w:szCs w:val="24"/>
        </w:rPr>
        <w:t xml:space="preserve">nodi'r ffeithiau </w:t>
      </w:r>
      <w:r>
        <w:rPr>
          <w:rFonts w:ascii="Arial" w:hAnsi="Arial" w:cs="Arial"/>
          <w:sz w:val="24"/>
          <w:szCs w:val="24"/>
        </w:rPr>
        <w:t>unwaith eto heddiw.</w:t>
      </w:r>
    </w:p>
    <w:p w14:paraId="2C1E8AFC" w14:textId="77777777" w:rsidR="001736EB" w:rsidRDefault="001736EB" w:rsidP="001736EB">
      <w:pPr>
        <w:rPr>
          <w:rFonts w:ascii="Arial" w:hAnsi="Arial" w:cs="Arial"/>
          <w:sz w:val="24"/>
          <w:szCs w:val="24"/>
        </w:rPr>
      </w:pPr>
    </w:p>
    <w:p w14:paraId="2AC6AD1B" w14:textId="77777777" w:rsidR="001736EB" w:rsidRPr="0046452A" w:rsidRDefault="001736EB" w:rsidP="001736EB">
      <w:pPr>
        <w:rPr>
          <w:rFonts w:ascii="Arial" w:hAnsi="Arial" w:cs="Arial"/>
          <w:sz w:val="24"/>
          <w:szCs w:val="24"/>
        </w:rPr>
      </w:pPr>
      <w:r w:rsidRPr="00870448">
        <w:rPr>
          <w:rFonts w:ascii="Arial" w:hAnsi="Arial" w:cs="Arial"/>
          <w:sz w:val="24"/>
          <w:szCs w:val="24"/>
          <w:lang w:eastAsia="en-GB"/>
        </w:rPr>
        <w:t>Roedd y pandemig a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870448">
        <w:rPr>
          <w:rFonts w:ascii="Arial" w:hAnsi="Arial" w:cs="Arial"/>
          <w:sz w:val="24"/>
          <w:szCs w:val="24"/>
          <w:lang w:eastAsia="en-GB"/>
        </w:rPr>
        <w:t>r cyllid a ddarparwyd ar gyfer ein hymateb yn g</w:t>
      </w:r>
      <w:r>
        <w:rPr>
          <w:rFonts w:ascii="Arial" w:hAnsi="Arial" w:cs="Arial"/>
          <w:sz w:val="24"/>
          <w:szCs w:val="24"/>
          <w:lang w:eastAsia="en-GB"/>
        </w:rPr>
        <w:t>olygu bod</w:t>
      </w:r>
      <w:r w:rsidRPr="00870448">
        <w:rPr>
          <w:rFonts w:ascii="Arial" w:hAnsi="Arial" w:cs="Arial"/>
          <w:sz w:val="24"/>
          <w:szCs w:val="24"/>
          <w:lang w:eastAsia="en-GB"/>
        </w:rPr>
        <w:t xml:space="preserve"> 2020-21 yn flwyddyn eithriadol. Darparwyd cyllid sylweddol i Lywodraeth Cymru gan Lywodraeth y DU </w:t>
      </w:r>
      <w:r w:rsidRPr="00927DE0">
        <w:rPr>
          <w:rFonts w:ascii="Arial" w:hAnsi="Arial" w:cs="Arial"/>
          <w:b/>
          <w:bCs/>
          <w:sz w:val="24"/>
          <w:szCs w:val="24"/>
          <w:lang w:eastAsia="en-GB"/>
        </w:rPr>
        <w:t>yn hwyr iawn ym mlwyddyn ariannol 2020-21</w:t>
      </w:r>
      <w:r w:rsidRPr="00870448">
        <w:rPr>
          <w:rFonts w:ascii="Arial" w:hAnsi="Arial" w:cs="Arial"/>
          <w:sz w:val="24"/>
          <w:szCs w:val="24"/>
          <w:lang w:eastAsia="en-GB"/>
        </w:rPr>
        <w:t>. Er mwyn gwneud y defnydd mwyaf effeithiol o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870448">
        <w:rPr>
          <w:rFonts w:ascii="Arial" w:hAnsi="Arial" w:cs="Arial"/>
          <w:sz w:val="24"/>
          <w:szCs w:val="24"/>
          <w:lang w:eastAsia="en-GB"/>
        </w:rPr>
        <w:t>r cyllid hwn a sicrhau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870448">
        <w:rPr>
          <w:rFonts w:ascii="Arial" w:hAnsi="Arial" w:cs="Arial"/>
          <w:sz w:val="24"/>
          <w:szCs w:val="24"/>
          <w:lang w:eastAsia="en-GB"/>
        </w:rPr>
        <w:t>r gwerth gorau i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870448">
        <w:rPr>
          <w:rFonts w:ascii="Arial" w:hAnsi="Arial" w:cs="Arial"/>
          <w:sz w:val="24"/>
          <w:szCs w:val="24"/>
          <w:lang w:eastAsia="en-GB"/>
        </w:rPr>
        <w:t>r trethdalwr, gwnaethom benderfyniadau i sicrhau’r gwariant mwyaf lle bynnag y bo modd, gan gynnwys bwrw ymlaen yn gynharach â’n cynlluniau cyfalaf.</w:t>
      </w:r>
    </w:p>
    <w:p w14:paraId="22EBAA32" w14:textId="77777777" w:rsidR="001736EB" w:rsidRDefault="001736EB" w:rsidP="001736EB">
      <w:pPr>
        <w:rPr>
          <w:rFonts w:ascii="Arial" w:hAnsi="Arial" w:cs="Arial"/>
          <w:b/>
          <w:bCs/>
          <w:sz w:val="24"/>
          <w:szCs w:val="24"/>
        </w:rPr>
      </w:pPr>
    </w:p>
    <w:p w14:paraId="45ECFB48" w14:textId="77777777" w:rsidR="001736EB" w:rsidRPr="001D0F49" w:rsidRDefault="001736EB" w:rsidP="001736EB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Fel llywodraeth ddatganoledig, </w:t>
      </w:r>
      <w:r w:rsidRPr="00E46FC9">
        <w:rPr>
          <w:rFonts w:ascii="Arial" w:hAnsi="Arial" w:cs="Arial"/>
          <w:sz w:val="24"/>
          <w:szCs w:val="24"/>
          <w:lang w:eastAsia="en-GB"/>
        </w:rPr>
        <w:t>fe wnaethom weithredu</w:t>
      </w:r>
      <w:r w:rsidRPr="00061AD8">
        <w:rPr>
          <w:rFonts w:ascii="Arial" w:hAnsi="Arial" w:cs="Arial"/>
          <w:b/>
          <w:bCs/>
          <w:sz w:val="24"/>
          <w:szCs w:val="24"/>
          <w:lang w:eastAsia="en-GB"/>
        </w:rPr>
        <w:t xml:space="preserve"> o fewn y rheolaeth gyllidebol gyffredinol a osodwyd gan Drysorlys Ei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F</w:t>
      </w:r>
      <w:r w:rsidRPr="00061AD8">
        <w:rPr>
          <w:rFonts w:ascii="Arial" w:hAnsi="Arial" w:cs="Arial"/>
          <w:b/>
          <w:bCs/>
          <w:sz w:val="24"/>
          <w:szCs w:val="24"/>
          <w:lang w:eastAsia="en-GB"/>
        </w:rPr>
        <w:t>awrhydi ar gyfer y Terfyn Gwariant Adrannol (DEL),</w:t>
      </w:r>
      <w:r>
        <w:rPr>
          <w:rFonts w:ascii="Arial" w:hAnsi="Arial" w:cs="Arial"/>
          <w:sz w:val="24"/>
          <w:szCs w:val="24"/>
          <w:lang w:eastAsia="en-GB"/>
        </w:rPr>
        <w:t xml:space="preserve"> a dylem fod wedi cael lefel resymol o hyblygrwydd o ran y rheolaethau refeniw a chyfalaf unigol. </w:t>
      </w:r>
      <w:r w:rsidRPr="00E46FC9">
        <w:rPr>
          <w:rFonts w:ascii="Arial" w:hAnsi="Arial" w:cs="Arial"/>
          <w:b/>
          <w:bCs/>
          <w:sz w:val="24"/>
          <w:szCs w:val="24"/>
          <w:lang w:eastAsia="en-GB"/>
        </w:rPr>
        <w:t xml:space="preserve">Cafodd ein penderfyniadau i sicrhau’r gwariant cyfalaf mwyaf eu gwneud gan ystyried y rheolau yng Nghanllawiau Cyllidebu Cyfunol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y Trysorlys,</w:t>
      </w:r>
      <w:r w:rsidRPr="00E46FC9">
        <w:rPr>
          <w:rFonts w:ascii="Arial" w:hAnsi="Arial" w:cs="Arial"/>
          <w:b/>
          <w:bCs/>
          <w:sz w:val="24"/>
          <w:szCs w:val="24"/>
          <w:lang w:eastAsia="en-GB"/>
        </w:rPr>
        <w:t xml:space="preserve"> sef bod modd newid cyllidebau refeniw yn gyfalaf – arfer yr ydym wedi’i defnyddio yn y gorffennol i reoli’r sefyllfa ariannol.</w:t>
      </w:r>
    </w:p>
    <w:p w14:paraId="2F70DF0F" w14:textId="77777777" w:rsidR="001736EB" w:rsidRDefault="001736EB" w:rsidP="001736EB">
      <w:pPr>
        <w:rPr>
          <w:rFonts w:ascii="Arial" w:hAnsi="Arial" w:cs="Arial"/>
          <w:sz w:val="24"/>
          <w:szCs w:val="24"/>
        </w:rPr>
      </w:pPr>
    </w:p>
    <w:p w14:paraId="182A1D7D" w14:textId="77777777" w:rsidR="001736EB" w:rsidRPr="00FE502B" w:rsidRDefault="001736EB" w:rsidP="001736EB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Yn dilyn trafodaeth hir gyda Phrif Ysgrifennydd y Trysorlys ar y pryd, a swyddogion Trysorlys Ei Mawrhydi, gwrthodwyd yr hyblygrwydd inni newid refeniw yn gyfalaf. Mae hyn </w:t>
      </w:r>
      <w:r w:rsidRPr="00500FD9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 xml:space="preserve">er gwaethaf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cael ar d</w:t>
      </w:r>
      <w:r w:rsidRPr="00500FD9">
        <w:rPr>
          <w:rFonts w:ascii="Arial" w:hAnsi="Arial" w:cs="Arial"/>
          <w:b/>
          <w:bCs/>
          <w:sz w:val="24"/>
          <w:szCs w:val="24"/>
          <w:lang w:eastAsia="en-GB"/>
        </w:rPr>
        <w:t>deall y byddai modd i’r anghydbwysedd o ran refeniw a chyfalaf gael ei reoli ar ôl diwedd y flwyddyn drwy addasiad o ran alldro</w:t>
      </w:r>
      <w:r>
        <w:rPr>
          <w:rFonts w:ascii="Arial" w:hAnsi="Arial" w:cs="Arial"/>
          <w:sz w:val="24"/>
          <w:szCs w:val="24"/>
          <w:lang w:eastAsia="en-GB"/>
        </w:rPr>
        <w:t xml:space="preserve">.  </w:t>
      </w:r>
      <w:r w:rsidRPr="00B56071">
        <w:rPr>
          <w:rFonts w:ascii="Arial" w:hAnsi="Arial" w:cs="Arial"/>
          <w:sz w:val="24"/>
          <w:szCs w:val="24"/>
        </w:rPr>
        <w:t xml:space="preserve">O ganlyniad, cafodd cyllid ei </w:t>
      </w:r>
      <w:r>
        <w:rPr>
          <w:rFonts w:ascii="Arial" w:hAnsi="Arial" w:cs="Arial"/>
          <w:sz w:val="24"/>
          <w:szCs w:val="24"/>
        </w:rPr>
        <w:t>hawlio’n ôl gan</w:t>
      </w:r>
      <w:r w:rsidRPr="00B56071">
        <w:rPr>
          <w:rFonts w:ascii="Arial" w:hAnsi="Arial" w:cs="Arial"/>
          <w:sz w:val="24"/>
          <w:szCs w:val="24"/>
        </w:rPr>
        <w:t xml:space="preserve"> y Trysorlys oherwydd </w:t>
      </w:r>
      <w:r>
        <w:rPr>
          <w:rFonts w:ascii="Arial" w:hAnsi="Arial" w:cs="Arial"/>
          <w:sz w:val="24"/>
          <w:szCs w:val="24"/>
        </w:rPr>
        <w:t xml:space="preserve">defnydd </w:t>
      </w:r>
      <w:r w:rsidRPr="00B56071">
        <w:rPr>
          <w:rFonts w:ascii="Arial" w:hAnsi="Arial" w:cs="Arial"/>
          <w:sz w:val="24"/>
          <w:szCs w:val="24"/>
        </w:rPr>
        <w:t xml:space="preserve">cwbl fympwyol o'r Canllawiau Cyllidebu Cyfunol nad oedd yn cydnabod yn llawn y trefniadau </w:t>
      </w:r>
      <w:r>
        <w:rPr>
          <w:rFonts w:ascii="Arial" w:hAnsi="Arial" w:cs="Arial"/>
          <w:sz w:val="24"/>
          <w:szCs w:val="24"/>
        </w:rPr>
        <w:t>y cytunwyd arnynt</w:t>
      </w:r>
      <w:r w:rsidRPr="00B56071">
        <w:rPr>
          <w:rFonts w:ascii="Arial" w:hAnsi="Arial" w:cs="Arial"/>
          <w:sz w:val="24"/>
          <w:szCs w:val="24"/>
        </w:rPr>
        <w:t xml:space="preserve"> gyda llywodraethau datganoledig yn eu priod fframweithiau ariannol.</w:t>
      </w:r>
    </w:p>
    <w:p w14:paraId="22BA127D" w14:textId="77777777" w:rsidR="001736EB" w:rsidRPr="0025619A" w:rsidRDefault="001736EB" w:rsidP="001736EB">
      <w:pPr>
        <w:rPr>
          <w:rFonts w:ascii="Arial" w:hAnsi="Arial" w:cs="Arial"/>
          <w:sz w:val="24"/>
          <w:szCs w:val="24"/>
        </w:rPr>
      </w:pPr>
    </w:p>
    <w:p w14:paraId="5764033A" w14:textId="77777777" w:rsidR="001736EB" w:rsidRDefault="001736EB" w:rsidP="001736EB">
      <w:pPr>
        <w:rPr>
          <w:rFonts w:ascii="Arial" w:hAnsi="Arial" w:cs="Arial"/>
          <w:sz w:val="24"/>
          <w:szCs w:val="24"/>
        </w:rPr>
      </w:pPr>
      <w:r w:rsidRPr="0025619A">
        <w:rPr>
          <w:rFonts w:ascii="Arial" w:hAnsi="Arial" w:cs="Arial"/>
          <w:sz w:val="24"/>
          <w:szCs w:val="24"/>
        </w:rPr>
        <w:t xml:space="preserve">Dylid </w:t>
      </w:r>
      <w:r>
        <w:rPr>
          <w:rFonts w:ascii="Arial" w:hAnsi="Arial" w:cs="Arial"/>
          <w:sz w:val="24"/>
          <w:szCs w:val="24"/>
        </w:rPr>
        <w:t>edrych ar y</w:t>
      </w:r>
      <w:r w:rsidRPr="0025619A">
        <w:rPr>
          <w:rFonts w:ascii="Arial" w:hAnsi="Arial" w:cs="Arial"/>
          <w:sz w:val="24"/>
          <w:szCs w:val="24"/>
        </w:rPr>
        <w:t xml:space="preserve"> sefyllfa yng nghyd-destun ehangach y DU - cyd-destun sydd yn fy marn i yn mynd r</w:t>
      </w:r>
      <w:r>
        <w:rPr>
          <w:rFonts w:ascii="Arial" w:hAnsi="Arial" w:cs="Arial"/>
          <w:sz w:val="24"/>
          <w:szCs w:val="24"/>
        </w:rPr>
        <w:t>y</w:t>
      </w:r>
      <w:r w:rsidRPr="0025619A">
        <w:rPr>
          <w:rFonts w:ascii="Arial" w:hAnsi="Arial" w:cs="Arial"/>
          <w:sz w:val="24"/>
          <w:szCs w:val="24"/>
        </w:rPr>
        <w:t>wfaint o'r ffordd at esbonio dull y Trysorlys</w:t>
      </w:r>
      <w:r>
        <w:rPr>
          <w:rFonts w:ascii="Arial" w:hAnsi="Arial" w:cs="Arial"/>
          <w:sz w:val="24"/>
          <w:szCs w:val="24"/>
        </w:rPr>
        <w:t xml:space="preserve"> o weithio:</w:t>
      </w:r>
    </w:p>
    <w:p w14:paraId="32DC9C4A" w14:textId="77777777" w:rsidR="001736EB" w:rsidRDefault="001736EB" w:rsidP="001736EB">
      <w:pPr>
        <w:rPr>
          <w:rFonts w:ascii="Arial" w:hAnsi="Arial" w:cs="Arial"/>
          <w:sz w:val="24"/>
          <w:szCs w:val="24"/>
        </w:rPr>
      </w:pPr>
    </w:p>
    <w:p w14:paraId="5464A304" w14:textId="77777777" w:rsidR="001736EB" w:rsidRPr="009378AB" w:rsidRDefault="001736EB" w:rsidP="001736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Cy</w:t>
      </w:r>
      <w:r w:rsidRPr="009378AB">
        <w:rPr>
          <w:rFonts w:ascii="Arial" w:hAnsi="Arial" w:cs="Arial"/>
          <w:b/>
          <w:bCs/>
          <w:sz w:val="24"/>
          <w:szCs w:val="24"/>
        </w:rPr>
        <w:t xml:space="preserve">fanswm y tanwariant yn 2020-21 gan bob </w:t>
      </w:r>
      <w:r>
        <w:rPr>
          <w:rFonts w:ascii="Arial" w:hAnsi="Arial" w:cs="Arial"/>
          <w:b/>
          <w:bCs/>
          <w:sz w:val="24"/>
          <w:szCs w:val="24"/>
        </w:rPr>
        <w:t xml:space="preserve">un o adrannau llywodraeth y </w:t>
      </w:r>
      <w:r w:rsidRPr="009378AB">
        <w:rPr>
          <w:rFonts w:ascii="Arial" w:hAnsi="Arial" w:cs="Arial"/>
          <w:b/>
          <w:bCs/>
          <w:sz w:val="24"/>
          <w:szCs w:val="24"/>
        </w:rPr>
        <w:t xml:space="preserve">DU </w:t>
      </w:r>
      <w:r>
        <w:rPr>
          <w:rFonts w:ascii="Arial" w:hAnsi="Arial" w:cs="Arial"/>
          <w:b/>
          <w:bCs/>
          <w:sz w:val="24"/>
          <w:szCs w:val="24"/>
        </w:rPr>
        <w:t xml:space="preserve">oedd </w:t>
      </w:r>
      <w:r w:rsidRPr="009378AB">
        <w:rPr>
          <w:rFonts w:ascii="Arial" w:hAnsi="Arial" w:cs="Arial"/>
          <w:b/>
          <w:bCs/>
          <w:sz w:val="24"/>
          <w:szCs w:val="24"/>
        </w:rPr>
        <w:t>£25bn.</w:t>
      </w:r>
    </w:p>
    <w:p w14:paraId="33CEAC04" w14:textId="77777777" w:rsidR="001736EB" w:rsidRPr="00D048D0" w:rsidRDefault="001736EB" w:rsidP="001736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 wnaeth yr</w:t>
      </w:r>
      <w:r w:rsidRPr="009378AB">
        <w:rPr>
          <w:rFonts w:ascii="Arial" w:hAnsi="Arial" w:cs="Arial"/>
          <w:b/>
          <w:bCs/>
          <w:sz w:val="24"/>
          <w:szCs w:val="24"/>
        </w:rPr>
        <w:t xml:space="preserve"> Adran Iechyd a Gofal Cymdeithasol yn unig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9378AB">
        <w:rPr>
          <w:rFonts w:ascii="Arial" w:hAnsi="Arial" w:cs="Arial"/>
          <w:b/>
          <w:bCs/>
          <w:sz w:val="24"/>
          <w:szCs w:val="24"/>
        </w:rPr>
        <w:t>anwario dros 9%, gan ddychwelyd £18.6bn i'r Trysorlys.</w:t>
      </w:r>
    </w:p>
    <w:p w14:paraId="1AA9EDF2" w14:textId="77777777" w:rsidR="001736EB" w:rsidRPr="0050026B" w:rsidRDefault="001736EB" w:rsidP="001736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50026B">
        <w:rPr>
          <w:rFonts w:ascii="Arial" w:hAnsi="Arial" w:cs="Arial"/>
          <w:b/>
          <w:bCs/>
          <w:sz w:val="24"/>
          <w:szCs w:val="24"/>
        </w:rPr>
        <w:t>Drwyddi draw, dychwelodd adrannau'r DU bron i 6% o'u cyllid i'r Trysorlys y flwyddyn honno.</w:t>
      </w:r>
    </w:p>
    <w:p w14:paraId="041A2440" w14:textId="77777777" w:rsidR="001736EB" w:rsidRPr="0050026B" w:rsidRDefault="001736EB" w:rsidP="001736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50026B">
        <w:rPr>
          <w:rFonts w:ascii="Arial" w:hAnsi="Arial" w:cs="Arial"/>
          <w:b/>
          <w:bCs/>
          <w:sz w:val="24"/>
          <w:szCs w:val="24"/>
        </w:rPr>
        <w:t xml:space="preserve">Yng Nghymru, roedd y ffigur a ddychwelwyd yn cynrychioli 1% yn unig o’r adnoddau sydd gennym ar gael. </w:t>
      </w:r>
    </w:p>
    <w:p w14:paraId="79ED5BBA" w14:textId="77777777" w:rsidR="001736EB" w:rsidRPr="0050026B" w:rsidRDefault="001736EB" w:rsidP="001736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50026B">
        <w:rPr>
          <w:rFonts w:ascii="Arial" w:hAnsi="Arial" w:cs="Arial"/>
          <w:b/>
          <w:bCs/>
          <w:sz w:val="24"/>
          <w:szCs w:val="24"/>
        </w:rPr>
        <w:t xml:space="preserve">Byddai cyfran </w:t>
      </w:r>
      <w:proofErr w:type="spellStart"/>
      <w:r w:rsidRPr="0050026B">
        <w:rPr>
          <w:rFonts w:ascii="Arial" w:hAnsi="Arial" w:cs="Arial"/>
          <w:b/>
          <w:bCs/>
          <w:sz w:val="24"/>
          <w:szCs w:val="24"/>
        </w:rPr>
        <w:t>Barnett</w:t>
      </w:r>
      <w:proofErr w:type="spellEnd"/>
      <w:r w:rsidRPr="0050026B">
        <w:rPr>
          <w:rFonts w:ascii="Arial" w:hAnsi="Arial" w:cs="Arial"/>
          <w:b/>
          <w:bCs/>
          <w:sz w:val="24"/>
          <w:szCs w:val="24"/>
        </w:rPr>
        <w:t xml:space="preserve"> o'r cyllid a ddychwelwyd i'r Trysorlys gan adrannau'r DU wedi bod yn ymhell dros £1bn, yn hytrach na'r £155m is o lawer (na fyddai wedi bod yn ddim pe bai'r newid o refeniw i gyfalaf wedi cael ei gytuno) </w:t>
      </w:r>
    </w:p>
    <w:p w14:paraId="21E4DC6B" w14:textId="77777777" w:rsidR="001736EB" w:rsidRDefault="001736EB" w:rsidP="001736EB">
      <w:pPr>
        <w:pStyle w:val="ListParagraph"/>
        <w:rPr>
          <w:rFonts w:ascii="Arial" w:hAnsi="Arial" w:cs="Arial"/>
          <w:sz w:val="24"/>
          <w:szCs w:val="24"/>
        </w:rPr>
      </w:pPr>
    </w:p>
    <w:p w14:paraId="71389CDC" w14:textId="77777777" w:rsidR="001736EB" w:rsidRPr="00032D6C" w:rsidRDefault="001736EB" w:rsidP="001736EB">
      <w:pPr>
        <w:rPr>
          <w:rFonts w:ascii="Arial" w:hAnsi="Arial" w:cs="Arial"/>
          <w:sz w:val="24"/>
          <w:szCs w:val="24"/>
        </w:rPr>
      </w:pPr>
      <w:r w:rsidRPr="006F4A69">
        <w:rPr>
          <w:rFonts w:ascii="Arial" w:hAnsi="Arial" w:cs="Arial"/>
          <w:sz w:val="24"/>
          <w:szCs w:val="24"/>
        </w:rPr>
        <w:t xml:space="preserve">Mae gan Lywodraeth Cymru </w:t>
      </w:r>
      <w:r w:rsidRPr="006F4A69">
        <w:rPr>
          <w:rFonts w:ascii="Arial" w:hAnsi="Arial" w:cs="Arial"/>
          <w:b/>
          <w:bCs/>
          <w:sz w:val="24"/>
          <w:szCs w:val="24"/>
        </w:rPr>
        <w:t>hanes hir o fod ymysg adrannau gorau'r DU a'r llywodraethau datganoledig o ran defnyddio ein cyllideb</w:t>
      </w:r>
      <w:r w:rsidRPr="006F4A69">
        <w:rPr>
          <w:rFonts w:ascii="Arial" w:hAnsi="Arial" w:cs="Arial"/>
          <w:sz w:val="24"/>
          <w:szCs w:val="24"/>
        </w:rPr>
        <w:t xml:space="preserve">. Roedd hyn yn </w:t>
      </w:r>
      <w:r>
        <w:rPr>
          <w:rFonts w:ascii="Arial" w:hAnsi="Arial" w:cs="Arial"/>
          <w:sz w:val="24"/>
          <w:szCs w:val="24"/>
        </w:rPr>
        <w:t>dal yn wir</w:t>
      </w:r>
      <w:r w:rsidRPr="006F4A69">
        <w:rPr>
          <w:rFonts w:ascii="Arial" w:hAnsi="Arial" w:cs="Arial"/>
          <w:sz w:val="24"/>
          <w:szCs w:val="24"/>
        </w:rPr>
        <w:t xml:space="preserve"> yn 2020-21. Roedd ein gwell rheolaeth o arian cyhoeddus yn golygu ein bod yn gallu gwneud mwy yng Nghymru i gefnogi pobl a busnesau trwy'r pandemig </w:t>
      </w:r>
      <w:r>
        <w:rPr>
          <w:rFonts w:ascii="Arial" w:hAnsi="Arial" w:cs="Arial"/>
          <w:sz w:val="24"/>
          <w:szCs w:val="24"/>
        </w:rPr>
        <w:t>– er enghraifft drwy d</w:t>
      </w:r>
      <w:r w:rsidRPr="006F4A69">
        <w:rPr>
          <w:rFonts w:ascii="Arial" w:hAnsi="Arial" w:cs="Arial"/>
          <w:sz w:val="24"/>
          <w:szCs w:val="24"/>
        </w:rPr>
        <w:t>darparu pecyn cefnogaeth mwy hael i fusnesau yma, a darparu prydau ysgol am ddim i deuluoedd trwy gydol gwyliau'r ysgol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9906E5D" w14:textId="77777777" w:rsidR="001736EB" w:rsidRPr="00032E85" w:rsidRDefault="001736EB" w:rsidP="00F94AF4">
      <w:pPr>
        <w:rPr>
          <w:rFonts w:ascii="Arial" w:hAnsi="Arial" w:cs="Arial"/>
          <w:sz w:val="24"/>
          <w:szCs w:val="24"/>
          <w:lang w:val="en-GB"/>
        </w:rPr>
      </w:pPr>
    </w:p>
    <w:sectPr w:rsidR="001736EB" w:rsidRPr="00032E85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F9BA" w14:textId="77777777" w:rsidR="0065379F" w:rsidRDefault="0065379F">
      <w:r>
        <w:separator/>
      </w:r>
    </w:p>
  </w:endnote>
  <w:endnote w:type="continuationSeparator" w:id="0">
    <w:p w14:paraId="0A763C94" w14:textId="77777777" w:rsidR="0065379F" w:rsidRDefault="0065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1F27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B" w14:textId="54729D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7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71F27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8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71F28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6084" w14:textId="77777777" w:rsidR="0065379F" w:rsidRDefault="0065379F">
      <w:r>
        <w:separator/>
      </w:r>
    </w:p>
  </w:footnote>
  <w:footnote w:type="continuationSeparator" w:id="0">
    <w:p w14:paraId="74AB8518" w14:textId="77777777" w:rsidR="0065379F" w:rsidRDefault="0065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71F282" wp14:editId="6971F2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1F27E" w14:textId="77777777" w:rsidR="00DD4B82" w:rsidRDefault="00DD4B82">
    <w:pPr>
      <w:pStyle w:val="Header"/>
    </w:pPr>
  </w:p>
  <w:p w14:paraId="6971F27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92"/>
    <w:multiLevelType w:val="hybridMultilevel"/>
    <w:tmpl w:val="2D62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12FF"/>
    <w:multiLevelType w:val="hybridMultilevel"/>
    <w:tmpl w:val="FBFC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DA8"/>
    <w:multiLevelType w:val="hybridMultilevel"/>
    <w:tmpl w:val="1D6E6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5600A"/>
    <w:multiLevelType w:val="hybridMultilevel"/>
    <w:tmpl w:val="60BE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A5D85"/>
    <w:multiLevelType w:val="multilevel"/>
    <w:tmpl w:val="08E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A0B58"/>
    <w:multiLevelType w:val="hybridMultilevel"/>
    <w:tmpl w:val="D5747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519502">
    <w:abstractNumId w:val="3"/>
  </w:num>
  <w:num w:numId="2" w16cid:durableId="1769543587">
    <w:abstractNumId w:val="6"/>
  </w:num>
  <w:num w:numId="3" w16cid:durableId="1529442544">
    <w:abstractNumId w:val="2"/>
  </w:num>
  <w:num w:numId="4" w16cid:durableId="1261521350">
    <w:abstractNumId w:val="5"/>
  </w:num>
  <w:num w:numId="5" w16cid:durableId="33581020">
    <w:abstractNumId w:val="4"/>
  </w:num>
  <w:num w:numId="6" w16cid:durableId="693729848">
    <w:abstractNumId w:val="0"/>
  </w:num>
  <w:num w:numId="7" w16cid:durableId="196819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DA1"/>
    <w:rsid w:val="000026DA"/>
    <w:rsid w:val="000035A5"/>
    <w:rsid w:val="00015D30"/>
    <w:rsid w:val="00023B69"/>
    <w:rsid w:val="00023BFB"/>
    <w:rsid w:val="00026654"/>
    <w:rsid w:val="00032E85"/>
    <w:rsid w:val="00033541"/>
    <w:rsid w:val="000346F3"/>
    <w:rsid w:val="00036369"/>
    <w:rsid w:val="000479F0"/>
    <w:rsid w:val="00047DE4"/>
    <w:rsid w:val="000516D9"/>
    <w:rsid w:val="000523CB"/>
    <w:rsid w:val="000562E8"/>
    <w:rsid w:val="0006774B"/>
    <w:rsid w:val="000707E6"/>
    <w:rsid w:val="00076E43"/>
    <w:rsid w:val="00082B81"/>
    <w:rsid w:val="00084BC7"/>
    <w:rsid w:val="00090C3D"/>
    <w:rsid w:val="00097118"/>
    <w:rsid w:val="000A13CD"/>
    <w:rsid w:val="000B0551"/>
    <w:rsid w:val="000B0868"/>
    <w:rsid w:val="000B57FD"/>
    <w:rsid w:val="000C3A52"/>
    <w:rsid w:val="000C53DB"/>
    <w:rsid w:val="000C5E9B"/>
    <w:rsid w:val="000C73D9"/>
    <w:rsid w:val="000D03C3"/>
    <w:rsid w:val="000E55BF"/>
    <w:rsid w:val="000E6495"/>
    <w:rsid w:val="000E7039"/>
    <w:rsid w:val="000F3409"/>
    <w:rsid w:val="000F7A4B"/>
    <w:rsid w:val="0012704C"/>
    <w:rsid w:val="00131077"/>
    <w:rsid w:val="00134918"/>
    <w:rsid w:val="00142517"/>
    <w:rsid w:val="001460B1"/>
    <w:rsid w:val="001646DA"/>
    <w:rsid w:val="0017102C"/>
    <w:rsid w:val="00171AC0"/>
    <w:rsid w:val="001736EB"/>
    <w:rsid w:val="00196AF8"/>
    <w:rsid w:val="001A007F"/>
    <w:rsid w:val="001A327E"/>
    <w:rsid w:val="001A39A4"/>
    <w:rsid w:val="001A39E2"/>
    <w:rsid w:val="001A6AF1"/>
    <w:rsid w:val="001B027C"/>
    <w:rsid w:val="001B288D"/>
    <w:rsid w:val="001C06C7"/>
    <w:rsid w:val="001C532F"/>
    <w:rsid w:val="001E3EAC"/>
    <w:rsid w:val="001E53BF"/>
    <w:rsid w:val="001F543D"/>
    <w:rsid w:val="0020431D"/>
    <w:rsid w:val="00214B25"/>
    <w:rsid w:val="00216FBF"/>
    <w:rsid w:val="002222F9"/>
    <w:rsid w:val="0022367A"/>
    <w:rsid w:val="00223AE9"/>
    <w:rsid w:val="00223E62"/>
    <w:rsid w:val="00230DA7"/>
    <w:rsid w:val="00240ED3"/>
    <w:rsid w:val="002517A2"/>
    <w:rsid w:val="0025373E"/>
    <w:rsid w:val="002662F1"/>
    <w:rsid w:val="0026749B"/>
    <w:rsid w:val="00271CC6"/>
    <w:rsid w:val="00274F08"/>
    <w:rsid w:val="00276491"/>
    <w:rsid w:val="002910EE"/>
    <w:rsid w:val="002924CB"/>
    <w:rsid w:val="00293999"/>
    <w:rsid w:val="0029667A"/>
    <w:rsid w:val="002A24A7"/>
    <w:rsid w:val="002A5310"/>
    <w:rsid w:val="002A6958"/>
    <w:rsid w:val="002C11A2"/>
    <w:rsid w:val="002C56D8"/>
    <w:rsid w:val="002C57B6"/>
    <w:rsid w:val="002C68FB"/>
    <w:rsid w:val="002E1894"/>
    <w:rsid w:val="002E2521"/>
    <w:rsid w:val="002F0EB9"/>
    <w:rsid w:val="002F53A9"/>
    <w:rsid w:val="002F725A"/>
    <w:rsid w:val="0031338F"/>
    <w:rsid w:val="00314E36"/>
    <w:rsid w:val="00320F80"/>
    <w:rsid w:val="003220C1"/>
    <w:rsid w:val="003241BE"/>
    <w:rsid w:val="0033177B"/>
    <w:rsid w:val="00333CED"/>
    <w:rsid w:val="003340DB"/>
    <w:rsid w:val="00340E50"/>
    <w:rsid w:val="00341B34"/>
    <w:rsid w:val="00356D7B"/>
    <w:rsid w:val="00356F71"/>
    <w:rsid w:val="00357893"/>
    <w:rsid w:val="00357D7C"/>
    <w:rsid w:val="003670C1"/>
    <w:rsid w:val="00370471"/>
    <w:rsid w:val="00383445"/>
    <w:rsid w:val="00391044"/>
    <w:rsid w:val="00391AB2"/>
    <w:rsid w:val="00392A74"/>
    <w:rsid w:val="00394D88"/>
    <w:rsid w:val="0039536C"/>
    <w:rsid w:val="00395633"/>
    <w:rsid w:val="003A3323"/>
    <w:rsid w:val="003A366F"/>
    <w:rsid w:val="003A7E0A"/>
    <w:rsid w:val="003B1503"/>
    <w:rsid w:val="003B3D64"/>
    <w:rsid w:val="003C0994"/>
    <w:rsid w:val="003C3CBB"/>
    <w:rsid w:val="003C5133"/>
    <w:rsid w:val="003C6D25"/>
    <w:rsid w:val="003D4367"/>
    <w:rsid w:val="003D49F5"/>
    <w:rsid w:val="003E06C0"/>
    <w:rsid w:val="003E2783"/>
    <w:rsid w:val="003E4968"/>
    <w:rsid w:val="003E793E"/>
    <w:rsid w:val="003F2B72"/>
    <w:rsid w:val="00412673"/>
    <w:rsid w:val="00420AD3"/>
    <w:rsid w:val="00420E33"/>
    <w:rsid w:val="0043001B"/>
    <w:rsid w:val="0043031D"/>
    <w:rsid w:val="00434A67"/>
    <w:rsid w:val="00437AF4"/>
    <w:rsid w:val="00451A33"/>
    <w:rsid w:val="00453C76"/>
    <w:rsid w:val="00462364"/>
    <w:rsid w:val="0046757C"/>
    <w:rsid w:val="00490B43"/>
    <w:rsid w:val="004A1888"/>
    <w:rsid w:val="004A32CF"/>
    <w:rsid w:val="004A4DBF"/>
    <w:rsid w:val="004B0062"/>
    <w:rsid w:val="004B3095"/>
    <w:rsid w:val="004C0A67"/>
    <w:rsid w:val="004C634C"/>
    <w:rsid w:val="004C766F"/>
    <w:rsid w:val="004D32AE"/>
    <w:rsid w:val="004F02C3"/>
    <w:rsid w:val="004F67C3"/>
    <w:rsid w:val="004F6B98"/>
    <w:rsid w:val="00503BD3"/>
    <w:rsid w:val="00510D4E"/>
    <w:rsid w:val="005162E2"/>
    <w:rsid w:val="00517BB2"/>
    <w:rsid w:val="0052135A"/>
    <w:rsid w:val="005236C7"/>
    <w:rsid w:val="00525A13"/>
    <w:rsid w:val="00532822"/>
    <w:rsid w:val="00545AC7"/>
    <w:rsid w:val="0054701A"/>
    <w:rsid w:val="005518A6"/>
    <w:rsid w:val="00551A42"/>
    <w:rsid w:val="00560F1F"/>
    <w:rsid w:val="00563911"/>
    <w:rsid w:val="00564BEF"/>
    <w:rsid w:val="00566DDD"/>
    <w:rsid w:val="0056704B"/>
    <w:rsid w:val="00574BB3"/>
    <w:rsid w:val="00587FF4"/>
    <w:rsid w:val="005A22E2"/>
    <w:rsid w:val="005B030B"/>
    <w:rsid w:val="005B49A1"/>
    <w:rsid w:val="005B6FF5"/>
    <w:rsid w:val="005C0C99"/>
    <w:rsid w:val="005C3CCC"/>
    <w:rsid w:val="005D2A41"/>
    <w:rsid w:val="005D603E"/>
    <w:rsid w:val="005D7663"/>
    <w:rsid w:val="005F1659"/>
    <w:rsid w:val="005F2CA3"/>
    <w:rsid w:val="005F4037"/>
    <w:rsid w:val="00603548"/>
    <w:rsid w:val="00606C02"/>
    <w:rsid w:val="00610989"/>
    <w:rsid w:val="006110A0"/>
    <w:rsid w:val="00612E9C"/>
    <w:rsid w:val="00642BB3"/>
    <w:rsid w:val="0065379F"/>
    <w:rsid w:val="00654C0A"/>
    <w:rsid w:val="006563A3"/>
    <w:rsid w:val="00656C91"/>
    <w:rsid w:val="006633C7"/>
    <w:rsid w:val="00663F04"/>
    <w:rsid w:val="00667D7F"/>
    <w:rsid w:val="00670227"/>
    <w:rsid w:val="006703DA"/>
    <w:rsid w:val="00672199"/>
    <w:rsid w:val="00673D6D"/>
    <w:rsid w:val="00674757"/>
    <w:rsid w:val="00677217"/>
    <w:rsid w:val="006814BD"/>
    <w:rsid w:val="006844FE"/>
    <w:rsid w:val="00685A04"/>
    <w:rsid w:val="00685A4C"/>
    <w:rsid w:val="0069133F"/>
    <w:rsid w:val="00692655"/>
    <w:rsid w:val="0069274A"/>
    <w:rsid w:val="00695B81"/>
    <w:rsid w:val="006A72C8"/>
    <w:rsid w:val="006B168B"/>
    <w:rsid w:val="006B340E"/>
    <w:rsid w:val="006B461D"/>
    <w:rsid w:val="006B4ED0"/>
    <w:rsid w:val="006B712C"/>
    <w:rsid w:val="006C151D"/>
    <w:rsid w:val="006C2666"/>
    <w:rsid w:val="006E0A2C"/>
    <w:rsid w:val="006E18E0"/>
    <w:rsid w:val="006E44E8"/>
    <w:rsid w:val="006E57C1"/>
    <w:rsid w:val="006F1CB3"/>
    <w:rsid w:val="006F4C41"/>
    <w:rsid w:val="006F7C67"/>
    <w:rsid w:val="00700DC3"/>
    <w:rsid w:val="00703993"/>
    <w:rsid w:val="007177FD"/>
    <w:rsid w:val="00730C35"/>
    <w:rsid w:val="007320A1"/>
    <w:rsid w:val="0073380E"/>
    <w:rsid w:val="0073771F"/>
    <w:rsid w:val="00737794"/>
    <w:rsid w:val="00743B79"/>
    <w:rsid w:val="007523BC"/>
    <w:rsid w:val="00752C48"/>
    <w:rsid w:val="007533BC"/>
    <w:rsid w:val="00757A05"/>
    <w:rsid w:val="0077072A"/>
    <w:rsid w:val="00784796"/>
    <w:rsid w:val="0079250B"/>
    <w:rsid w:val="007940F5"/>
    <w:rsid w:val="007A05FB"/>
    <w:rsid w:val="007A55C6"/>
    <w:rsid w:val="007B5260"/>
    <w:rsid w:val="007C139E"/>
    <w:rsid w:val="007C24E7"/>
    <w:rsid w:val="007C653F"/>
    <w:rsid w:val="007C7F67"/>
    <w:rsid w:val="007D1402"/>
    <w:rsid w:val="007D2E47"/>
    <w:rsid w:val="007E4BA8"/>
    <w:rsid w:val="007E5BA7"/>
    <w:rsid w:val="007F436A"/>
    <w:rsid w:val="007F5C7E"/>
    <w:rsid w:val="007F5E64"/>
    <w:rsid w:val="00800FA0"/>
    <w:rsid w:val="008062F3"/>
    <w:rsid w:val="00807BF7"/>
    <w:rsid w:val="00812370"/>
    <w:rsid w:val="0081300B"/>
    <w:rsid w:val="00814281"/>
    <w:rsid w:val="00822A2E"/>
    <w:rsid w:val="0082411A"/>
    <w:rsid w:val="00834B93"/>
    <w:rsid w:val="00841628"/>
    <w:rsid w:val="008428E9"/>
    <w:rsid w:val="00846160"/>
    <w:rsid w:val="00847F0F"/>
    <w:rsid w:val="0085692B"/>
    <w:rsid w:val="00866412"/>
    <w:rsid w:val="00866F61"/>
    <w:rsid w:val="00877BD2"/>
    <w:rsid w:val="008834FF"/>
    <w:rsid w:val="0088457F"/>
    <w:rsid w:val="00892F0D"/>
    <w:rsid w:val="008A296B"/>
    <w:rsid w:val="008A6A55"/>
    <w:rsid w:val="008B446E"/>
    <w:rsid w:val="008B7927"/>
    <w:rsid w:val="008C5FA4"/>
    <w:rsid w:val="008D0433"/>
    <w:rsid w:val="008D0EDE"/>
    <w:rsid w:val="008D1E0B"/>
    <w:rsid w:val="008D27B8"/>
    <w:rsid w:val="008D3DB0"/>
    <w:rsid w:val="008D40E5"/>
    <w:rsid w:val="008E4368"/>
    <w:rsid w:val="008E6417"/>
    <w:rsid w:val="008F0499"/>
    <w:rsid w:val="008F0CC6"/>
    <w:rsid w:val="008F789E"/>
    <w:rsid w:val="00905771"/>
    <w:rsid w:val="009129E5"/>
    <w:rsid w:val="00916EE4"/>
    <w:rsid w:val="00921A64"/>
    <w:rsid w:val="00924C55"/>
    <w:rsid w:val="00934704"/>
    <w:rsid w:val="0093591E"/>
    <w:rsid w:val="0093637F"/>
    <w:rsid w:val="0094344D"/>
    <w:rsid w:val="00952038"/>
    <w:rsid w:val="00953A46"/>
    <w:rsid w:val="009604D2"/>
    <w:rsid w:val="00967473"/>
    <w:rsid w:val="009712BC"/>
    <w:rsid w:val="00973090"/>
    <w:rsid w:val="009774DC"/>
    <w:rsid w:val="009953A9"/>
    <w:rsid w:val="00995EEC"/>
    <w:rsid w:val="00997F34"/>
    <w:rsid w:val="009C2873"/>
    <w:rsid w:val="009C35BE"/>
    <w:rsid w:val="009D01D1"/>
    <w:rsid w:val="009D26D8"/>
    <w:rsid w:val="009E46A2"/>
    <w:rsid w:val="009E4974"/>
    <w:rsid w:val="009E650E"/>
    <w:rsid w:val="009F06C3"/>
    <w:rsid w:val="009F2EEE"/>
    <w:rsid w:val="009F7B69"/>
    <w:rsid w:val="00A002EF"/>
    <w:rsid w:val="00A05B28"/>
    <w:rsid w:val="00A204C9"/>
    <w:rsid w:val="00A23742"/>
    <w:rsid w:val="00A32393"/>
    <w:rsid w:val="00A3247B"/>
    <w:rsid w:val="00A32B08"/>
    <w:rsid w:val="00A35F87"/>
    <w:rsid w:val="00A429F2"/>
    <w:rsid w:val="00A467F2"/>
    <w:rsid w:val="00A544F0"/>
    <w:rsid w:val="00A61DF7"/>
    <w:rsid w:val="00A65C12"/>
    <w:rsid w:val="00A70E1E"/>
    <w:rsid w:val="00A72CF3"/>
    <w:rsid w:val="00A739CA"/>
    <w:rsid w:val="00A8082F"/>
    <w:rsid w:val="00A81988"/>
    <w:rsid w:val="00A82A45"/>
    <w:rsid w:val="00A845A9"/>
    <w:rsid w:val="00A84A72"/>
    <w:rsid w:val="00A86958"/>
    <w:rsid w:val="00A879B2"/>
    <w:rsid w:val="00A91163"/>
    <w:rsid w:val="00A93577"/>
    <w:rsid w:val="00AA2B40"/>
    <w:rsid w:val="00AA5651"/>
    <w:rsid w:val="00AA5848"/>
    <w:rsid w:val="00AA7750"/>
    <w:rsid w:val="00AB529D"/>
    <w:rsid w:val="00AC725A"/>
    <w:rsid w:val="00AC7BE3"/>
    <w:rsid w:val="00AD2744"/>
    <w:rsid w:val="00AD33B1"/>
    <w:rsid w:val="00AD65F1"/>
    <w:rsid w:val="00AE064D"/>
    <w:rsid w:val="00AE4A76"/>
    <w:rsid w:val="00AF056B"/>
    <w:rsid w:val="00AF49B6"/>
    <w:rsid w:val="00B049B1"/>
    <w:rsid w:val="00B05D0F"/>
    <w:rsid w:val="00B239BA"/>
    <w:rsid w:val="00B249AE"/>
    <w:rsid w:val="00B25669"/>
    <w:rsid w:val="00B30BBA"/>
    <w:rsid w:val="00B337B5"/>
    <w:rsid w:val="00B3484F"/>
    <w:rsid w:val="00B468BB"/>
    <w:rsid w:val="00B53DC1"/>
    <w:rsid w:val="00B6133F"/>
    <w:rsid w:val="00B622DC"/>
    <w:rsid w:val="00B741DE"/>
    <w:rsid w:val="00B81F17"/>
    <w:rsid w:val="00B82996"/>
    <w:rsid w:val="00B9135B"/>
    <w:rsid w:val="00BA182B"/>
    <w:rsid w:val="00BA1E8B"/>
    <w:rsid w:val="00BB11D7"/>
    <w:rsid w:val="00BD6BB5"/>
    <w:rsid w:val="00BE3A2A"/>
    <w:rsid w:val="00BE44F0"/>
    <w:rsid w:val="00BF0B46"/>
    <w:rsid w:val="00BF6792"/>
    <w:rsid w:val="00C02BEB"/>
    <w:rsid w:val="00C12354"/>
    <w:rsid w:val="00C166CB"/>
    <w:rsid w:val="00C413E9"/>
    <w:rsid w:val="00C42BC7"/>
    <w:rsid w:val="00C43B4A"/>
    <w:rsid w:val="00C528C1"/>
    <w:rsid w:val="00C55097"/>
    <w:rsid w:val="00C55C89"/>
    <w:rsid w:val="00C61142"/>
    <w:rsid w:val="00C64FA5"/>
    <w:rsid w:val="00C72BA8"/>
    <w:rsid w:val="00C81D3B"/>
    <w:rsid w:val="00C84A12"/>
    <w:rsid w:val="00C9175D"/>
    <w:rsid w:val="00C91B7E"/>
    <w:rsid w:val="00C93A3C"/>
    <w:rsid w:val="00CA2671"/>
    <w:rsid w:val="00CA5EBC"/>
    <w:rsid w:val="00CA6CAF"/>
    <w:rsid w:val="00CB37D2"/>
    <w:rsid w:val="00CB5C8D"/>
    <w:rsid w:val="00CC0B09"/>
    <w:rsid w:val="00CC5BBA"/>
    <w:rsid w:val="00CD2BBF"/>
    <w:rsid w:val="00CD52D2"/>
    <w:rsid w:val="00CD6220"/>
    <w:rsid w:val="00CE14C2"/>
    <w:rsid w:val="00CF3DC5"/>
    <w:rsid w:val="00CF76FC"/>
    <w:rsid w:val="00D017E2"/>
    <w:rsid w:val="00D06774"/>
    <w:rsid w:val="00D1572A"/>
    <w:rsid w:val="00D16265"/>
    <w:rsid w:val="00D166A8"/>
    <w:rsid w:val="00D16D97"/>
    <w:rsid w:val="00D27F42"/>
    <w:rsid w:val="00D31D56"/>
    <w:rsid w:val="00D50903"/>
    <w:rsid w:val="00D612A1"/>
    <w:rsid w:val="00D806E2"/>
    <w:rsid w:val="00D83F2A"/>
    <w:rsid w:val="00D84713"/>
    <w:rsid w:val="00D857C4"/>
    <w:rsid w:val="00D92EFD"/>
    <w:rsid w:val="00DA6F8F"/>
    <w:rsid w:val="00DB454A"/>
    <w:rsid w:val="00DB71B2"/>
    <w:rsid w:val="00DB76B5"/>
    <w:rsid w:val="00DC7DF1"/>
    <w:rsid w:val="00DD3555"/>
    <w:rsid w:val="00DD4B82"/>
    <w:rsid w:val="00DE2E46"/>
    <w:rsid w:val="00DE5860"/>
    <w:rsid w:val="00E1556F"/>
    <w:rsid w:val="00E15B06"/>
    <w:rsid w:val="00E3419E"/>
    <w:rsid w:val="00E36ED1"/>
    <w:rsid w:val="00E41043"/>
    <w:rsid w:val="00E4376E"/>
    <w:rsid w:val="00E4496F"/>
    <w:rsid w:val="00E47B1A"/>
    <w:rsid w:val="00E502CC"/>
    <w:rsid w:val="00E631B1"/>
    <w:rsid w:val="00E635EC"/>
    <w:rsid w:val="00E710D0"/>
    <w:rsid w:val="00E723FA"/>
    <w:rsid w:val="00E725E6"/>
    <w:rsid w:val="00E74885"/>
    <w:rsid w:val="00EA5290"/>
    <w:rsid w:val="00EB248F"/>
    <w:rsid w:val="00EB5F93"/>
    <w:rsid w:val="00EC0568"/>
    <w:rsid w:val="00EC1961"/>
    <w:rsid w:val="00EE09ED"/>
    <w:rsid w:val="00EE721A"/>
    <w:rsid w:val="00EE783C"/>
    <w:rsid w:val="00EF17AF"/>
    <w:rsid w:val="00EF4D07"/>
    <w:rsid w:val="00F0272E"/>
    <w:rsid w:val="00F1712D"/>
    <w:rsid w:val="00F17C27"/>
    <w:rsid w:val="00F2438B"/>
    <w:rsid w:val="00F26A75"/>
    <w:rsid w:val="00F36B7B"/>
    <w:rsid w:val="00F376D2"/>
    <w:rsid w:val="00F45497"/>
    <w:rsid w:val="00F46B2C"/>
    <w:rsid w:val="00F47B03"/>
    <w:rsid w:val="00F52859"/>
    <w:rsid w:val="00F52BB7"/>
    <w:rsid w:val="00F62B94"/>
    <w:rsid w:val="00F64B95"/>
    <w:rsid w:val="00F66591"/>
    <w:rsid w:val="00F7495A"/>
    <w:rsid w:val="00F81025"/>
    <w:rsid w:val="00F815BA"/>
    <w:rsid w:val="00F81C33"/>
    <w:rsid w:val="00F8240E"/>
    <w:rsid w:val="00F91286"/>
    <w:rsid w:val="00F923C2"/>
    <w:rsid w:val="00F94AF4"/>
    <w:rsid w:val="00F97613"/>
    <w:rsid w:val="00FB0A4A"/>
    <w:rsid w:val="00FB4F9B"/>
    <w:rsid w:val="00FC0228"/>
    <w:rsid w:val="00FC2B31"/>
    <w:rsid w:val="00FC2C9D"/>
    <w:rsid w:val="00FC489C"/>
    <w:rsid w:val="00FD335F"/>
    <w:rsid w:val="00FE00DF"/>
    <w:rsid w:val="00FE0155"/>
    <w:rsid w:val="00FE6E4C"/>
    <w:rsid w:val="00FF0966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1F25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link w:val="DefaultChar"/>
    <w:rsid w:val="00216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E7488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88457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45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45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57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57F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A002EF"/>
  </w:style>
  <w:style w:type="character" w:customStyle="1" w:styleId="DefaultChar">
    <w:name w:val="Default Char"/>
    <w:basedOn w:val="DefaultParagraphFont"/>
    <w:link w:val="Default"/>
    <w:rsid w:val="00D612A1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A44514897</value>
    </field>
    <field name="Objective-Title">
      <value order="0">2023.03.16 - Written Ministerial Statement - POST-UK Government Spring Budget - 16 March 2023 (Welsh)</value>
    </field>
    <field name="Objective-Description">
      <value order="0"/>
    </field>
    <field name="Objective-CreationStamp">
      <value order="0">2023-03-16T06:45:25Z</value>
    </field>
    <field name="Objective-IsApproved">
      <value order="0">false</value>
    </field>
    <field name="Objective-IsPublished">
      <value order="0">true</value>
    </field>
    <field name="Objective-DatePublished">
      <value order="0">2023-03-16T06:52:48Z</value>
    </field>
    <field name="Objective-ModificationStamp">
      <value order="0">2023-03-16T06:52:48Z</value>
    </field>
    <field name="Objective-Owner">
      <value order="0">Edwards, Simon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- 2022-2025:UK Government - Spring Budget - 15 March 2023</value>
    </field>
    <field name="Objective-Parent">
      <value order="0">UK Government - Spring Budget - 15 March 2023</value>
    </field>
    <field name="Objective-State">
      <value order="0">Published</value>
    </field>
    <field name="Objective-VersionId">
      <value order="0">vA84693724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qA1538795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2023-03-29T12:19:00Z</dcterms:created>
  <dcterms:modified xsi:type="dcterms:W3CDTF">2023-03-29T12:19:00Z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A44514897</vt:lpwstr>
  </property>
  <property fmtid="{D5CDD505-2E9C-101B-9397-08002B2CF9AE}" pid="4" name="Objective-Title">
    <vt:lpwstr>2023.03.16 - Written Ministerial Statement - POST-UK Government Spring Budget - 16 March 2023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2023-03-16T06:45:44Z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2023-03-16T06:52:48Z</vt:filetime>
  </property>
  <property fmtid="{D5CDD505-2E9C-101B-9397-08002B2CF9AE}" pid="10" name="Objective-ModificationStamp">
    <vt:filetime>2023-03-16T06:52:48Z</vt:filetime>
  </property>
  <property fmtid="{D5CDD505-2E9C-101B-9397-08002B2CF9AE}" pid="11" name="Objective-Owner">
    <vt:lpwstr>Edwards, Simon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- 2022-2025:UK Government - Spring Budget - 15 March 2023:</vt:lpwstr>
  </property>
  <property fmtid="{D5CDD505-2E9C-101B-9397-08002B2CF9AE}" pid="13" name="Objective-Parent">
    <vt:lpwstr>UK Government - Spring Budget - 15 March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qA1538795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vA84693724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