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2F7A52" w:rsidP="0020448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FA7974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618FBC7B" w:rsidR="009C5541" w:rsidRPr="00C260D8" w:rsidRDefault="002F7A52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Rheolwr Gweinyddu</w:t>
            </w:r>
          </w:p>
        </w:tc>
      </w:tr>
      <w:tr w:rsidR="00FA7974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1A54A2BB" w:rsidR="009C5541" w:rsidRPr="00C260D8" w:rsidRDefault="00810840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MBS-047-26</w:t>
            </w:r>
          </w:p>
        </w:tc>
      </w:tr>
      <w:tr w:rsidR="00FA7974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CF7461" w:rsidRPr="004210EE" w:rsidRDefault="002F7A52" w:rsidP="00CF7461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540D392B" w:rsidR="00CF7461" w:rsidRPr="00C260D8" w:rsidRDefault="002F7A52" w:rsidP="00CF7461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Zaynub Akbar AS</w:t>
            </w:r>
          </w:p>
        </w:tc>
      </w:tr>
      <w:tr w:rsidR="00FA7974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7777777" w:rsidR="009C5541" w:rsidRPr="00C260D8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FA7974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1EAAFF89" w14:textId="77777777" w:rsidR="00D9262D" w:rsidRDefault="00D9262D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6F63ECCA" w:rsidR="009C5541" w:rsidRPr="00C260D8" w:rsidRDefault="002F7A52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£39,274 – £50,496</w:t>
            </w:r>
          </w:p>
          <w:p w14:paraId="77E8DD5F" w14:textId="219D8510" w:rsidR="009C5541" w:rsidRPr="00C260D8" w:rsidRDefault="002F7A5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FA7974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7B32710C" w14:textId="4A4B0CE4" w:rsidR="00EA1153" w:rsidRPr="00C260D8" w:rsidRDefault="002F7A52" w:rsidP="00EA115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Rhan-amser (30 awr yr wythnos)</w:t>
            </w:r>
          </w:p>
          <w:p w14:paraId="69CF9415" w14:textId="0B29E069" w:rsidR="009C5541" w:rsidRPr="00C260D8" w:rsidRDefault="002F7A52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FA7974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31848AFA" w:rsidR="009C5541" w:rsidRPr="00C260D8" w:rsidRDefault="002F7A52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FA7974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205573BB" w14:textId="77777777" w:rsidR="006974B4" w:rsidRPr="00917921" w:rsidRDefault="002F7A52" w:rsidP="006974B4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14B95CEF" w:rsidR="009C5541" w:rsidRPr="00C260D8" w:rsidRDefault="002F7A52" w:rsidP="006974B4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gofyniad i ddeiliad y rôl deithio er mwyn y gwaith o bryd i'w gilydd. Efallai y bydd gofyniad i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7974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FA7974" w14:paraId="161CA5AC" w14:textId="77777777" w:rsidTr="725B7323">
        <w:tc>
          <w:tcPr>
            <w:tcW w:w="9016" w:type="dxa"/>
          </w:tcPr>
          <w:p w14:paraId="5C7BD80F" w14:textId="489BDDE1" w:rsidR="00923358" w:rsidRPr="004F68A5" w:rsidRDefault="002F7A52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Rheoli Busnes a Gweinyddiaeth Band 1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Aelod o'r Senedd (Aelod) yn ymgymryd ag amrywiaeth eang o waith rheoli a gweinyddu sy'n berthnasol i redeg swyddfa'r Aelod a gwaith beunyddiol yr Aelod yn esmwyth. Gall fod â goruchwyliaeth dros reoli cofnodion, gan sicrhau llwybrau archwilio clir mewn perthynas â phob gohebiaeth a bod data yn cael eu prosesu a'u storio yn unol â deddfwriaeth / rheoliadau ac atebolrwydd uniongyrchol am gynllunio a monitro llwyth gwaith a blaenoriaethu dyraniad ar gyfer meysydd gweithgarwch penodol er enghraifft, cymorthfeydd yr Aelod, gwaith achos neu ddigwyddiadau ymgysylltu.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7974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2F7A5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Gwybodaeth ychwanegol:</w:t>
            </w:r>
          </w:p>
        </w:tc>
      </w:tr>
      <w:tr w:rsidR="00FA7974" w14:paraId="11584D43" w14:textId="77777777" w:rsidTr="725B7323">
        <w:trPr>
          <w:trHeight w:val="529"/>
        </w:trPr>
        <w:tc>
          <w:tcPr>
            <w:tcW w:w="9015" w:type="dxa"/>
          </w:tcPr>
          <w:p w14:paraId="1B7EF859" w14:textId="77777777" w:rsidR="00EA7736" w:rsidRPr="00D47CC4" w:rsidRDefault="002F7A52" w:rsidP="00EA773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15932D76" w:rsidR="0019385C" w:rsidRPr="00B2678C" w:rsidRDefault="002F7A52" w:rsidP="00EA7736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FA7974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2F7A5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FA7974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2F7A5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810840" w14:paraId="7EFBF00F" w14:textId="77777777" w:rsidTr="725B7323">
        <w:trPr>
          <w:trHeight w:val="529"/>
        </w:trPr>
        <w:tc>
          <w:tcPr>
            <w:tcW w:w="9015" w:type="dxa"/>
          </w:tcPr>
          <w:p w14:paraId="751BD40A" w14:textId="56212E82" w:rsidR="00810840" w:rsidRPr="00810840" w:rsidRDefault="00810840" w:rsidP="00810840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Sylwer bod y rôl hon yn cael ei hysbysebu fel swydd </w:t>
            </w:r>
            <w:r w:rsidR="009C0FCC">
              <w:rPr>
                <w:rFonts w:ascii="Segoe UI" w:eastAsia="Segoe UI" w:hAnsi="Segoe UI" w:cs="Segoe UI"/>
                <w:sz w:val="22"/>
                <w:szCs w:val="22"/>
              </w:rPr>
              <w:t>rhan-amser o 30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awr yr wythnos.  Mae’r Aelod sy’n hysbysebu’r rôl wedi ymrwymo i weithio gydag Aelodau etholedig eraill ei blaid/ei phlaid i’r etholaeth maen nhw’n ei chynrychioli.  Gall y rôl fod yn benodiad unigol gan yr Aelod sy’n hysbysebu, Aelod arall o’r etholaeth honno, neu gellir rhannu cyflogaeth rhwng mwy nag un Aelod.</w:t>
            </w:r>
          </w:p>
          <w:p w14:paraId="47A284A9" w14:textId="77777777" w:rsidR="00810840" w:rsidRPr="00810840" w:rsidRDefault="00810840" w:rsidP="00810840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</w:p>
          <w:p w14:paraId="40C81924" w14:textId="184DA36C" w:rsidR="00810840" w:rsidRPr="00810840" w:rsidRDefault="00810840" w:rsidP="00810840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Yn ogystal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Zaynub Akbar,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yr Aelodau eraill o’r blaid sy’n cynrychioli etholaeth Caerdydd Ffynnon Taf, a all benodi i’r rôl hon yw: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 a Dafydd Trystan Davies</w:t>
            </w:r>
          </w:p>
          <w:p w14:paraId="7AD60147" w14:textId="77777777" w:rsidR="00810840" w:rsidRDefault="00810840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4210EE" w:rsidRDefault="002F7A52" w:rsidP="0057341C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Rheoli Busnes a Gweinyddiaeth</w:t>
      </w:r>
    </w:p>
    <w:p w14:paraId="0A1DFD2E" w14:textId="15EACC92" w:rsidR="008C627F" w:rsidRPr="00EF5D6E" w:rsidRDefault="002F7A52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swyddi Rheoli Busnes a Gweinyddiaeth yn gyfrifol am ddarparu cefnogaeth ym maes rheoli,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4210EE" w:rsidRDefault="002F7A52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 neu’r swyddfa</w:t>
      </w:r>
    </w:p>
    <w:p w14:paraId="7DD67F35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Cynorthwyo i reoli swyddogaethau corfforaethol, gan gynnwys adnoddau dynol, eiddo, iechyd a diogelwch a diogelu data  </w:t>
      </w:r>
    </w:p>
    <w:p w14:paraId="76B2896D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EF5D6E" w:rsidRDefault="002F7A52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47E3F88B" w:rsidR="00C260D8" w:rsidRPr="00741B43" w:rsidRDefault="002F7A52" w:rsidP="00741B43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741B43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</w:t>
      </w:r>
    </w:p>
    <w:p w14:paraId="7C4A7357" w14:textId="0E9C2FDE" w:rsidR="008C627F" w:rsidRPr="006B06AB" w:rsidRDefault="002F7A52" w:rsidP="006B06AB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7974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2F7A52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7974" w14:paraId="5EB49988" w14:textId="77777777" w:rsidTr="00D7592C">
        <w:tc>
          <w:tcPr>
            <w:tcW w:w="9015" w:type="dxa"/>
          </w:tcPr>
          <w:p w14:paraId="79B8022E" w14:textId="61180043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2338A4C2" w14:textId="77777777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4F157EAB" w14:textId="77777777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Rheoli llwyth gwaith trwm gyda blaenoriaethau sy’n gwrthdaro. Ymdrin â materion gwleidyddol sensitif a chraffu gan y cyfryngau.</w:t>
            </w:r>
          </w:p>
          <w:p w14:paraId="06A937F2" w14:textId="77777777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Sgiliau gwneud penderfyniadau da, a hynny mewn amgylchedd gwleidyddol cyflym.</w:t>
            </w:r>
          </w:p>
          <w:p w14:paraId="24D3FFE1" w14:textId="77777777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11BEC5BD" w14:textId="7EED6067" w:rsidR="00D7592C" w:rsidRPr="006B06AB" w:rsidRDefault="002F7A52" w:rsidP="725B7323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</w:tc>
      </w:tr>
      <w:tr w:rsidR="00FA7974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2F7A5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FA7974" w14:paraId="4AC93902" w14:textId="77777777" w:rsidTr="00D7592C">
        <w:tc>
          <w:tcPr>
            <w:tcW w:w="9015" w:type="dxa"/>
          </w:tcPr>
          <w:p w14:paraId="5F941CD2" w14:textId="53C742CB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5022865F" w14:textId="77777777" w:rsidR="00D7592C" w:rsidRPr="00EF5D6E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Profiad o weithio'n effeithiol mewn amgylchedd swyddfa, gan gynnwys datrys materion cymhleth gyda synnwyr cyffredin a doethineb, a hynny mewn amgylchedd gwleidyddol yn ddelfrydol. </w:t>
            </w:r>
          </w:p>
          <w:p w14:paraId="574AE423" w14:textId="3A8F7FAE" w:rsidR="00D75DC8" w:rsidRPr="006B06AB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190F4708" w14:textId="77777777" w:rsidR="00D75DC8" w:rsidRPr="00D75DC8" w:rsidRDefault="002F7A52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5FAE90B4" w14:textId="57C41966" w:rsidR="00D7592C" w:rsidRDefault="002F7A52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sy’n gysylltiedig â diogelu data a diogelwch gwybodaeth.</w:t>
            </w:r>
          </w:p>
          <w:p w14:paraId="62627C91" w14:textId="77519F9D" w:rsidR="00D75DC8" w:rsidRPr="00D75DC8" w:rsidRDefault="002F7A52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46F2228E" w14:textId="58CD988F" w:rsidR="00D7592C" w:rsidRDefault="002F7A52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68C2442" w14:textId="77777777" w:rsidR="006738BB" w:rsidRPr="006738BB" w:rsidRDefault="002F7A52" w:rsidP="725B7323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Diogelu</w:t>
            </w:r>
          </w:p>
          <w:p w14:paraId="254E6018" w14:textId="1A09D70F" w:rsidR="00D7592C" w:rsidRPr="00D7592C" w:rsidRDefault="002F7A52" w:rsidP="006738BB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</w:tc>
      </w:tr>
      <w:tr w:rsidR="00FA7974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2F7A52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7974" w14:paraId="66BC2988" w14:textId="77777777" w:rsidTr="00D7592C">
        <w:tc>
          <w:tcPr>
            <w:tcW w:w="9015" w:type="dxa"/>
          </w:tcPr>
          <w:p w14:paraId="79499ECF" w14:textId="1554DC7E" w:rsidR="00D7592C" w:rsidRPr="00D7592C" w:rsidRDefault="002F7A52" w:rsidP="00D7592C">
            <w:pPr>
              <w:pStyle w:val="ListParagraph"/>
              <w:numPr>
                <w:ilvl w:val="0"/>
                <w:numId w:val="6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6E69F75A" w:rsidR="00D7592C" w:rsidRPr="00D7592C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FA7974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2F7A52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7974" w14:paraId="6D275C64" w14:textId="77777777" w:rsidTr="00D7592C">
        <w:tc>
          <w:tcPr>
            <w:tcW w:w="9015" w:type="dxa"/>
          </w:tcPr>
          <w:p w14:paraId="67BD886B" w14:textId="181F66C6" w:rsidR="00D7592C" w:rsidRPr="00D7592C" w:rsidRDefault="002F7A52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</w:tc>
      </w:tr>
      <w:tr w:rsidR="00FA7974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2F7A52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FA7974" w14:paraId="2E3DA19A" w14:textId="77777777" w:rsidTr="00D7592C">
        <w:tc>
          <w:tcPr>
            <w:tcW w:w="9015" w:type="dxa"/>
          </w:tcPr>
          <w:p w14:paraId="7997CADF" w14:textId="77777777" w:rsidR="0000629B" w:rsidRDefault="0000629B" w:rsidP="009C1C83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4F4EB3D0" w14:textId="77777777" w:rsidR="0000629B" w:rsidRPr="00330F31" w:rsidRDefault="002F7A52" w:rsidP="0000629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1955147F" w14:textId="77777777" w:rsidR="0000629B" w:rsidRPr="00330F31" w:rsidRDefault="002F7A52" w:rsidP="0000629B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Dymunol</w:t>
            </w:r>
          </w:p>
          <w:p w14:paraId="74A91B5C" w14:textId="77777777" w:rsidR="009C1C83" w:rsidRDefault="002F7A52" w:rsidP="009C1C83">
            <w:pPr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>Nid yw sgiliau Cymraeg yn hanfodol ar gyfer y swydd hon, ond maent yn ddymunol.</w:t>
            </w:r>
          </w:p>
          <w:p w14:paraId="38F51BF0" w14:textId="313CDCC4" w:rsidR="0000629B" w:rsidRPr="0000629B" w:rsidRDefault="0000629B" w:rsidP="009C1C83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27EC7EAD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7D9F314C" w:rsidR="00224C87" w:rsidRPr="00EF5D6E" w:rsidRDefault="002F7A52" w:rsidP="00AF06E9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2837F955" w:rsidR="6E34CBFA" w:rsidRPr="0085080A" w:rsidRDefault="002F7A52" w:rsidP="0085080A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7974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5B613E" w:rsidR="00106CA7" w:rsidRDefault="002F7A52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FA7974" w14:paraId="47691320" w14:textId="77777777" w:rsidTr="00106CA7">
        <w:tc>
          <w:tcPr>
            <w:tcW w:w="9015" w:type="dxa"/>
          </w:tcPr>
          <w:p w14:paraId="2940CFEF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staff, sicrhau gweithrediadau swyddfa llyfn a dirprwyo cyfrifoldebau’n effeithiol.  Rheoli cydweithwyr yn uniongyrchol, gan fod yn rheolwr llinell ar ran yr Aelod. Gall hyn gynnwys recriwtio, gwerthuso a nodi anghenion hyfforddi neu ddatblygu.</w:t>
            </w:r>
          </w:p>
          <w:p w14:paraId="3675B9B3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Yn gyfrifol am gynghori neu hyfforddi eraill ar ystod o faterion sy'n safonol ar gyfer y maes gwaith e.e. iechyd a diogelwch, rheoli cofnodion.</w:t>
            </w:r>
          </w:p>
          <w:p w14:paraId="5D61D281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Sicrhau llywodraethu da, cydymffurfio â rheolau seneddol, codau ymddygiad, a chanllawiau moesegol.</w:t>
            </w:r>
          </w:p>
          <w:p w14:paraId="0CD58DD6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y prif bwynt cyswllt rhwng yr Aelod a Chomisiwn y Senedd.</w:t>
            </w:r>
          </w:p>
          <w:p w14:paraId="77AEFE97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reoli cofnodion, gan sicrhau llwybrau archwilio clir, a bod data yn cael eu prosesu a’u storio yn unol â deddfwriaeth / rheoliadau.</w:t>
            </w:r>
          </w:p>
          <w:p w14:paraId="0F69DB5F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6B11905E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Cynrychioli'r Aelod mewn cyfarfodydd allweddol gyda swyddogion y Llywodraeth, busnesau a grwpiau eiriolaeth.</w:t>
            </w:r>
          </w:p>
          <w:p w14:paraId="1BDC6395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strategaethau hirdymor i fynd i'r afael â materion allweddol yn yr etholaeth.</w:t>
            </w:r>
          </w:p>
          <w:p w14:paraId="70E5014D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llythyrau ar ran yr Aelod o’r Senedd ar amrywiaeth o faterion.</w:t>
            </w:r>
          </w:p>
          <w:p w14:paraId="1C6FCD54" w14:textId="77777777" w:rsidR="00106CA7" w:rsidRPr="00EF5D6E" w:rsidRDefault="002F7A52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Ymateb i negeseuon e-bost, llythyrau ac ymholiadau tebyg mewn modd proffesiynol, sy’n canolbwyntio ar y cwsmer</w:t>
            </w:r>
          </w:p>
          <w:p w14:paraId="6BC032C8" w14:textId="0025B54B" w:rsidR="00106CA7" w:rsidRPr="00A2318E" w:rsidRDefault="002F7A52" w:rsidP="00A2318E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cyllidebau yn effeithiol, gan gynnwys monitro gwariant a rhagweld gwariant yn y dyfodol.</w:t>
            </w:r>
          </w:p>
        </w:tc>
      </w:tr>
      <w:tr w:rsidR="00FA7974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106CA7" w:rsidRDefault="002F7A52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FA7974" w14:paraId="3E78B434" w14:textId="77777777" w:rsidTr="00106CA7">
        <w:tc>
          <w:tcPr>
            <w:tcW w:w="9015" w:type="dxa"/>
          </w:tcPr>
          <w:p w14:paraId="3A059173" w14:textId="675CA4B5" w:rsidR="00106CA7" w:rsidRPr="00166577" w:rsidRDefault="002F7A52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 xml:space="preserve">Diogelu data / gwybodaeth </w:t>
            </w:r>
          </w:p>
          <w:p w14:paraId="783824A2" w14:textId="58AE83DD" w:rsidR="00106CA7" w:rsidRPr="00166577" w:rsidRDefault="002F7A52" w:rsidP="00106C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â diogelu data a diogelwch gwybodaeth, yn unol â deddfwriaeth a chodau ymarfer perthnasol.</w:t>
            </w:r>
          </w:p>
          <w:p w14:paraId="3E9C3125" w14:textId="77777777" w:rsidR="00106CA7" w:rsidRPr="00166577" w:rsidRDefault="002F7A52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Iechyd, diogelwch a llesiant</w:t>
            </w:r>
          </w:p>
          <w:p w14:paraId="0916210D" w14:textId="77777777" w:rsidR="00106CA7" w:rsidRPr="00166577" w:rsidRDefault="002F7A52" w:rsidP="00106C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ag iechyd, diogelwch a llesiant, yn unol â deddfwriaeth a chodau ymarfer perthnasol.</w:t>
            </w:r>
          </w:p>
          <w:p w14:paraId="23DD13A5" w14:textId="77777777" w:rsidR="00166577" w:rsidRDefault="002F7A52" w:rsidP="0016657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Diogelu</w:t>
            </w: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 xml:space="preserve"> </w:t>
            </w:r>
          </w:p>
          <w:p w14:paraId="53780585" w14:textId="02E84649" w:rsidR="00106CA7" w:rsidRPr="00166577" w:rsidRDefault="002F7A52" w:rsidP="0016657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Cefnogi a chynghori’r Aelod / Cydlynu gweithgareddau a darparu canllawiau i alluogi’r Aelod / Rheoli’r prosesau a’r trefniadau sy’n galluogi’r Aelod i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gydymffurfio â’i rwymedigaethau sy’n ymwneud â diogelu plant ac oedolion sy’n agored i niwed, yn unol â deddfwriaeth a chodau ymarfer perthnasol.</w:t>
            </w:r>
          </w:p>
        </w:tc>
      </w:tr>
      <w:tr w:rsidR="00FA7974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7B3754E8" w:rsidR="001E6E9E" w:rsidRPr="001E6E9E" w:rsidRDefault="002F7A52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Arall</w:t>
            </w:r>
          </w:p>
        </w:tc>
      </w:tr>
      <w:tr w:rsidR="00FA7974" w14:paraId="25A82045" w14:textId="77777777" w:rsidTr="00106CA7">
        <w:tc>
          <w:tcPr>
            <w:tcW w:w="9015" w:type="dxa"/>
          </w:tcPr>
          <w:p w14:paraId="64BFCBD0" w14:textId="77777777" w:rsidR="001E6E9E" w:rsidRDefault="002F7A52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0A924DB" w14:textId="77777777" w:rsidR="001E6E9E" w:rsidRDefault="002F7A52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Cyflawni dyletswyddau eraill sy'n gymesur â'r band hwn, yn ôl yr angen, i gefnogi'r Aelod.</w:t>
            </w:r>
          </w:p>
          <w:p w14:paraId="545A4223" w14:textId="6A47698D" w:rsidR="001E6E9E" w:rsidRPr="001E6E9E" w:rsidRDefault="002F7A52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10F1" w14:textId="77777777" w:rsidR="002D40CC" w:rsidRDefault="002D40CC">
      <w:r>
        <w:separator/>
      </w:r>
    </w:p>
  </w:endnote>
  <w:endnote w:type="continuationSeparator" w:id="0">
    <w:p w14:paraId="04B549A2" w14:textId="77777777" w:rsidR="002D40CC" w:rsidRDefault="002D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2F7A52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0F15" w14:textId="77777777" w:rsidR="002D40CC" w:rsidRDefault="002D40CC">
      <w:r>
        <w:separator/>
      </w:r>
    </w:p>
  </w:footnote>
  <w:footnote w:type="continuationSeparator" w:id="0">
    <w:p w14:paraId="65FBF8F6" w14:textId="77777777" w:rsidR="002D40CC" w:rsidRDefault="002D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5114C979" w:rsidR="006D4095" w:rsidRPr="007A108A" w:rsidRDefault="002F7A52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8F3D9CF" w:rsidR="725B7323" w:rsidRPr="009C4A99" w:rsidRDefault="002F7A52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9EA8C54" w:rsidR="725B7323" w:rsidRPr="00D75DC8" w:rsidRDefault="002F7A52" w:rsidP="00D75DC8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C29"/>
    <w:multiLevelType w:val="multilevel"/>
    <w:tmpl w:val="B1E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C388C"/>
    <w:multiLevelType w:val="hybridMultilevel"/>
    <w:tmpl w:val="3572AD82"/>
    <w:lvl w:ilvl="0" w:tplc="87B4A5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0E00A64">
      <w:start w:val="1"/>
      <w:numFmt w:val="lowerLetter"/>
      <w:lvlText w:val="%2."/>
      <w:lvlJc w:val="left"/>
      <w:pPr>
        <w:ind w:left="1440" w:hanging="360"/>
      </w:pPr>
    </w:lvl>
    <w:lvl w:ilvl="2" w:tplc="FA401314" w:tentative="1">
      <w:start w:val="1"/>
      <w:numFmt w:val="lowerRoman"/>
      <w:lvlText w:val="%3."/>
      <w:lvlJc w:val="right"/>
      <w:pPr>
        <w:ind w:left="2160" w:hanging="180"/>
      </w:pPr>
    </w:lvl>
    <w:lvl w:ilvl="3" w:tplc="368AC3E0" w:tentative="1">
      <w:start w:val="1"/>
      <w:numFmt w:val="decimal"/>
      <w:lvlText w:val="%4."/>
      <w:lvlJc w:val="left"/>
      <w:pPr>
        <w:ind w:left="2880" w:hanging="360"/>
      </w:pPr>
    </w:lvl>
    <w:lvl w:ilvl="4" w:tplc="15884B74" w:tentative="1">
      <w:start w:val="1"/>
      <w:numFmt w:val="lowerLetter"/>
      <w:lvlText w:val="%5."/>
      <w:lvlJc w:val="left"/>
      <w:pPr>
        <w:ind w:left="3600" w:hanging="360"/>
      </w:pPr>
    </w:lvl>
    <w:lvl w:ilvl="5" w:tplc="23802D88" w:tentative="1">
      <w:start w:val="1"/>
      <w:numFmt w:val="lowerRoman"/>
      <w:lvlText w:val="%6."/>
      <w:lvlJc w:val="right"/>
      <w:pPr>
        <w:ind w:left="4320" w:hanging="180"/>
      </w:pPr>
    </w:lvl>
    <w:lvl w:ilvl="6" w:tplc="2B84D6AC" w:tentative="1">
      <w:start w:val="1"/>
      <w:numFmt w:val="decimal"/>
      <w:lvlText w:val="%7."/>
      <w:lvlJc w:val="left"/>
      <w:pPr>
        <w:ind w:left="5040" w:hanging="360"/>
      </w:pPr>
    </w:lvl>
    <w:lvl w:ilvl="7" w:tplc="372C137A" w:tentative="1">
      <w:start w:val="1"/>
      <w:numFmt w:val="lowerLetter"/>
      <w:lvlText w:val="%8."/>
      <w:lvlJc w:val="left"/>
      <w:pPr>
        <w:ind w:left="5760" w:hanging="360"/>
      </w:pPr>
    </w:lvl>
    <w:lvl w:ilvl="8" w:tplc="B18CC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525A"/>
    <w:multiLevelType w:val="singleLevel"/>
    <w:tmpl w:val="301C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CE3B78"/>
    <w:multiLevelType w:val="hybridMultilevel"/>
    <w:tmpl w:val="77BA7722"/>
    <w:lvl w:ilvl="0" w:tplc="BFC0BA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778D6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6657C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EE4F4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012CC3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664FF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924A4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10321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DCC63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EF300F"/>
    <w:multiLevelType w:val="multilevel"/>
    <w:tmpl w:val="F4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C56EA8"/>
    <w:multiLevelType w:val="multilevel"/>
    <w:tmpl w:val="04D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B1392"/>
    <w:multiLevelType w:val="hybridMultilevel"/>
    <w:tmpl w:val="E01AF844"/>
    <w:lvl w:ilvl="0" w:tplc="709210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  <w:sz w:val="12"/>
        <w:szCs w:val="12"/>
      </w:rPr>
    </w:lvl>
    <w:lvl w:ilvl="1" w:tplc="503A37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E085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7E30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8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746A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0B0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E99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685E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40887"/>
    <w:multiLevelType w:val="multilevel"/>
    <w:tmpl w:val="C8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24B56"/>
    <w:multiLevelType w:val="hybridMultilevel"/>
    <w:tmpl w:val="CEC051B8"/>
    <w:lvl w:ilvl="0" w:tplc="B8D42ADC">
      <w:start w:val="1"/>
      <w:numFmt w:val="lowerLetter"/>
      <w:lvlText w:val="%1."/>
      <w:lvlJc w:val="left"/>
      <w:pPr>
        <w:ind w:left="720" w:hanging="360"/>
      </w:pPr>
    </w:lvl>
    <w:lvl w:ilvl="1" w:tplc="8D8CD6EA" w:tentative="1">
      <w:start w:val="1"/>
      <w:numFmt w:val="lowerLetter"/>
      <w:lvlText w:val="%2."/>
      <w:lvlJc w:val="left"/>
      <w:pPr>
        <w:ind w:left="1440" w:hanging="360"/>
      </w:pPr>
    </w:lvl>
    <w:lvl w:ilvl="2" w:tplc="48463B22" w:tentative="1">
      <w:start w:val="1"/>
      <w:numFmt w:val="lowerRoman"/>
      <w:lvlText w:val="%3."/>
      <w:lvlJc w:val="right"/>
      <w:pPr>
        <w:ind w:left="2160" w:hanging="180"/>
      </w:pPr>
    </w:lvl>
    <w:lvl w:ilvl="3" w:tplc="105E2EE4" w:tentative="1">
      <w:start w:val="1"/>
      <w:numFmt w:val="decimal"/>
      <w:lvlText w:val="%4."/>
      <w:lvlJc w:val="left"/>
      <w:pPr>
        <w:ind w:left="2880" w:hanging="360"/>
      </w:pPr>
    </w:lvl>
    <w:lvl w:ilvl="4" w:tplc="3042DC06" w:tentative="1">
      <w:start w:val="1"/>
      <w:numFmt w:val="lowerLetter"/>
      <w:lvlText w:val="%5."/>
      <w:lvlJc w:val="left"/>
      <w:pPr>
        <w:ind w:left="3600" w:hanging="360"/>
      </w:pPr>
    </w:lvl>
    <w:lvl w:ilvl="5" w:tplc="5282C65E" w:tentative="1">
      <w:start w:val="1"/>
      <w:numFmt w:val="lowerRoman"/>
      <w:lvlText w:val="%6."/>
      <w:lvlJc w:val="right"/>
      <w:pPr>
        <w:ind w:left="4320" w:hanging="180"/>
      </w:pPr>
    </w:lvl>
    <w:lvl w:ilvl="6" w:tplc="7CE6273E" w:tentative="1">
      <w:start w:val="1"/>
      <w:numFmt w:val="decimal"/>
      <w:lvlText w:val="%7."/>
      <w:lvlJc w:val="left"/>
      <w:pPr>
        <w:ind w:left="5040" w:hanging="360"/>
      </w:pPr>
    </w:lvl>
    <w:lvl w:ilvl="7" w:tplc="E980514C" w:tentative="1">
      <w:start w:val="1"/>
      <w:numFmt w:val="lowerLetter"/>
      <w:lvlText w:val="%8."/>
      <w:lvlJc w:val="left"/>
      <w:pPr>
        <w:ind w:left="5760" w:hanging="360"/>
      </w:pPr>
    </w:lvl>
    <w:lvl w:ilvl="8" w:tplc="52D29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8044F"/>
    <w:multiLevelType w:val="hybridMultilevel"/>
    <w:tmpl w:val="3DA45120"/>
    <w:lvl w:ilvl="0" w:tplc="E912D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188B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E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AC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AA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ED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B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A5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49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6BF4"/>
    <w:multiLevelType w:val="hybridMultilevel"/>
    <w:tmpl w:val="94CAA18C"/>
    <w:lvl w:ilvl="0" w:tplc="918AFD24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DA5E3C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94283A3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D6E23572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BB40121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7ACC607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F8EAF1AC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EA1E485A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2350042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4448CA"/>
    <w:multiLevelType w:val="hybridMultilevel"/>
    <w:tmpl w:val="F48EA900"/>
    <w:lvl w:ilvl="0" w:tplc="8580F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E5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6C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4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26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87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6B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EB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CB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82F97"/>
    <w:multiLevelType w:val="hybridMultilevel"/>
    <w:tmpl w:val="D5B4DB2C"/>
    <w:lvl w:ilvl="0" w:tplc="77AA4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B36A7284" w:tentative="1">
      <w:start w:val="1"/>
      <w:numFmt w:val="lowerLetter"/>
      <w:lvlText w:val="%2."/>
      <w:lvlJc w:val="left"/>
      <w:pPr>
        <w:ind w:left="1440" w:hanging="360"/>
      </w:pPr>
    </w:lvl>
    <w:lvl w:ilvl="2" w:tplc="8DAECF56" w:tentative="1">
      <w:start w:val="1"/>
      <w:numFmt w:val="lowerRoman"/>
      <w:lvlText w:val="%3."/>
      <w:lvlJc w:val="right"/>
      <w:pPr>
        <w:ind w:left="2160" w:hanging="180"/>
      </w:pPr>
    </w:lvl>
    <w:lvl w:ilvl="3" w:tplc="C7FA6A84" w:tentative="1">
      <w:start w:val="1"/>
      <w:numFmt w:val="decimal"/>
      <w:lvlText w:val="%4."/>
      <w:lvlJc w:val="left"/>
      <w:pPr>
        <w:ind w:left="2880" w:hanging="360"/>
      </w:pPr>
    </w:lvl>
    <w:lvl w:ilvl="4" w:tplc="CF625FF8" w:tentative="1">
      <w:start w:val="1"/>
      <w:numFmt w:val="lowerLetter"/>
      <w:lvlText w:val="%5."/>
      <w:lvlJc w:val="left"/>
      <w:pPr>
        <w:ind w:left="3600" w:hanging="360"/>
      </w:pPr>
    </w:lvl>
    <w:lvl w:ilvl="5" w:tplc="2692FD86" w:tentative="1">
      <w:start w:val="1"/>
      <w:numFmt w:val="lowerRoman"/>
      <w:lvlText w:val="%6."/>
      <w:lvlJc w:val="right"/>
      <w:pPr>
        <w:ind w:left="4320" w:hanging="180"/>
      </w:pPr>
    </w:lvl>
    <w:lvl w:ilvl="6" w:tplc="A3740A42" w:tentative="1">
      <w:start w:val="1"/>
      <w:numFmt w:val="decimal"/>
      <w:lvlText w:val="%7."/>
      <w:lvlJc w:val="left"/>
      <w:pPr>
        <w:ind w:left="5040" w:hanging="360"/>
      </w:pPr>
    </w:lvl>
    <w:lvl w:ilvl="7" w:tplc="0B62175A" w:tentative="1">
      <w:start w:val="1"/>
      <w:numFmt w:val="lowerLetter"/>
      <w:lvlText w:val="%8."/>
      <w:lvlJc w:val="left"/>
      <w:pPr>
        <w:ind w:left="5760" w:hanging="360"/>
      </w:pPr>
    </w:lvl>
    <w:lvl w:ilvl="8" w:tplc="35B01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80FAD"/>
    <w:multiLevelType w:val="hybridMultilevel"/>
    <w:tmpl w:val="47C24992"/>
    <w:lvl w:ilvl="0" w:tplc="4EF23250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8467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A2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4E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8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2D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21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25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A9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55C8"/>
    <w:multiLevelType w:val="hybridMultilevel"/>
    <w:tmpl w:val="68864782"/>
    <w:lvl w:ilvl="0" w:tplc="72301786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C416F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E1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A5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B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26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8D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CE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AE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902A7"/>
    <w:multiLevelType w:val="multilevel"/>
    <w:tmpl w:val="DF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A3DBF"/>
    <w:multiLevelType w:val="multilevel"/>
    <w:tmpl w:val="F55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821D4"/>
    <w:multiLevelType w:val="hybridMultilevel"/>
    <w:tmpl w:val="A9780FC8"/>
    <w:lvl w:ilvl="0" w:tplc="B0B22940">
      <w:start w:val="1"/>
      <w:numFmt w:val="lowerLetter"/>
      <w:lvlText w:val="%1."/>
      <w:lvlJc w:val="left"/>
      <w:pPr>
        <w:ind w:left="720" w:hanging="360"/>
      </w:pPr>
    </w:lvl>
    <w:lvl w:ilvl="1" w:tplc="F63E73A2" w:tentative="1">
      <w:start w:val="1"/>
      <w:numFmt w:val="lowerLetter"/>
      <w:lvlText w:val="%2."/>
      <w:lvlJc w:val="left"/>
      <w:pPr>
        <w:ind w:left="1440" w:hanging="360"/>
      </w:pPr>
    </w:lvl>
    <w:lvl w:ilvl="2" w:tplc="99388884" w:tentative="1">
      <w:start w:val="1"/>
      <w:numFmt w:val="lowerRoman"/>
      <w:lvlText w:val="%3."/>
      <w:lvlJc w:val="right"/>
      <w:pPr>
        <w:ind w:left="2160" w:hanging="180"/>
      </w:pPr>
    </w:lvl>
    <w:lvl w:ilvl="3" w:tplc="93CC6004" w:tentative="1">
      <w:start w:val="1"/>
      <w:numFmt w:val="decimal"/>
      <w:lvlText w:val="%4."/>
      <w:lvlJc w:val="left"/>
      <w:pPr>
        <w:ind w:left="2880" w:hanging="360"/>
      </w:pPr>
    </w:lvl>
    <w:lvl w:ilvl="4" w:tplc="010EC7EE" w:tentative="1">
      <w:start w:val="1"/>
      <w:numFmt w:val="lowerLetter"/>
      <w:lvlText w:val="%5."/>
      <w:lvlJc w:val="left"/>
      <w:pPr>
        <w:ind w:left="3600" w:hanging="360"/>
      </w:pPr>
    </w:lvl>
    <w:lvl w:ilvl="5" w:tplc="97644B04" w:tentative="1">
      <w:start w:val="1"/>
      <w:numFmt w:val="lowerRoman"/>
      <w:lvlText w:val="%6."/>
      <w:lvlJc w:val="right"/>
      <w:pPr>
        <w:ind w:left="4320" w:hanging="180"/>
      </w:pPr>
    </w:lvl>
    <w:lvl w:ilvl="6" w:tplc="4E9ABECE" w:tentative="1">
      <w:start w:val="1"/>
      <w:numFmt w:val="decimal"/>
      <w:lvlText w:val="%7."/>
      <w:lvlJc w:val="left"/>
      <w:pPr>
        <w:ind w:left="5040" w:hanging="360"/>
      </w:pPr>
    </w:lvl>
    <w:lvl w:ilvl="7" w:tplc="6E46CF78" w:tentative="1">
      <w:start w:val="1"/>
      <w:numFmt w:val="lowerLetter"/>
      <w:lvlText w:val="%8."/>
      <w:lvlJc w:val="left"/>
      <w:pPr>
        <w:ind w:left="5760" w:hanging="360"/>
      </w:pPr>
    </w:lvl>
    <w:lvl w:ilvl="8" w:tplc="C02A8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A7A59"/>
    <w:multiLevelType w:val="multilevel"/>
    <w:tmpl w:val="155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85C37A"/>
    <w:multiLevelType w:val="hybridMultilevel"/>
    <w:tmpl w:val="4CDCE5FA"/>
    <w:lvl w:ilvl="0" w:tplc="C82E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F53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7D6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B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B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AB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A8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B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2B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6" w15:restartNumberingAfterBreak="0">
    <w:nsid w:val="373C3668"/>
    <w:multiLevelType w:val="hybridMultilevel"/>
    <w:tmpl w:val="D7DA4320"/>
    <w:lvl w:ilvl="0" w:tplc="3B42B3E2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5EF0788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72E02B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EF202D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14B1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70FF4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F384F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05AFB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148B2D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74F3"/>
    <w:multiLevelType w:val="multilevel"/>
    <w:tmpl w:val="BDCAA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7438F"/>
    <w:multiLevelType w:val="multilevel"/>
    <w:tmpl w:val="FEB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B457AD"/>
    <w:multiLevelType w:val="multilevel"/>
    <w:tmpl w:val="9F8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336A9F"/>
    <w:multiLevelType w:val="multilevel"/>
    <w:tmpl w:val="686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701B64"/>
    <w:multiLevelType w:val="multilevel"/>
    <w:tmpl w:val="273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2347A"/>
    <w:multiLevelType w:val="hybridMultilevel"/>
    <w:tmpl w:val="D3DC5428"/>
    <w:lvl w:ilvl="0" w:tplc="9A3A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AB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B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D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8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F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87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8A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6B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A95803"/>
    <w:multiLevelType w:val="hybridMultilevel"/>
    <w:tmpl w:val="544E94BE"/>
    <w:lvl w:ilvl="0" w:tplc="9C4A7040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A59A9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46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E3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0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8B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C0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6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4C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71380"/>
    <w:multiLevelType w:val="multilevel"/>
    <w:tmpl w:val="80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3F2C27"/>
    <w:multiLevelType w:val="hybridMultilevel"/>
    <w:tmpl w:val="17EAAE34"/>
    <w:lvl w:ilvl="0" w:tplc="7EF4B7F8">
      <w:start w:val="1"/>
      <w:numFmt w:val="lowerLetter"/>
      <w:lvlText w:val="%1."/>
      <w:lvlJc w:val="left"/>
      <w:pPr>
        <w:ind w:left="720" w:hanging="360"/>
      </w:pPr>
    </w:lvl>
    <w:lvl w:ilvl="1" w:tplc="150A7D70" w:tentative="1">
      <w:start w:val="1"/>
      <w:numFmt w:val="lowerLetter"/>
      <w:lvlText w:val="%2."/>
      <w:lvlJc w:val="left"/>
      <w:pPr>
        <w:ind w:left="1440" w:hanging="360"/>
      </w:pPr>
    </w:lvl>
    <w:lvl w:ilvl="2" w:tplc="9F3E7638" w:tentative="1">
      <w:start w:val="1"/>
      <w:numFmt w:val="lowerRoman"/>
      <w:lvlText w:val="%3."/>
      <w:lvlJc w:val="right"/>
      <w:pPr>
        <w:ind w:left="2160" w:hanging="180"/>
      </w:pPr>
    </w:lvl>
    <w:lvl w:ilvl="3" w:tplc="E0C45C84" w:tentative="1">
      <w:start w:val="1"/>
      <w:numFmt w:val="decimal"/>
      <w:lvlText w:val="%4."/>
      <w:lvlJc w:val="left"/>
      <w:pPr>
        <w:ind w:left="2880" w:hanging="360"/>
      </w:pPr>
    </w:lvl>
    <w:lvl w:ilvl="4" w:tplc="A962B918" w:tentative="1">
      <w:start w:val="1"/>
      <w:numFmt w:val="lowerLetter"/>
      <w:lvlText w:val="%5."/>
      <w:lvlJc w:val="left"/>
      <w:pPr>
        <w:ind w:left="3600" w:hanging="360"/>
      </w:pPr>
    </w:lvl>
    <w:lvl w:ilvl="5" w:tplc="871CE416" w:tentative="1">
      <w:start w:val="1"/>
      <w:numFmt w:val="lowerRoman"/>
      <w:lvlText w:val="%6."/>
      <w:lvlJc w:val="right"/>
      <w:pPr>
        <w:ind w:left="4320" w:hanging="180"/>
      </w:pPr>
    </w:lvl>
    <w:lvl w:ilvl="6" w:tplc="A0CA0994" w:tentative="1">
      <w:start w:val="1"/>
      <w:numFmt w:val="decimal"/>
      <w:lvlText w:val="%7."/>
      <w:lvlJc w:val="left"/>
      <w:pPr>
        <w:ind w:left="5040" w:hanging="360"/>
      </w:pPr>
    </w:lvl>
    <w:lvl w:ilvl="7" w:tplc="ED8A8A8A" w:tentative="1">
      <w:start w:val="1"/>
      <w:numFmt w:val="lowerLetter"/>
      <w:lvlText w:val="%8."/>
      <w:lvlJc w:val="left"/>
      <w:pPr>
        <w:ind w:left="5760" w:hanging="360"/>
      </w:pPr>
    </w:lvl>
    <w:lvl w:ilvl="8" w:tplc="5792F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13754"/>
    <w:multiLevelType w:val="multilevel"/>
    <w:tmpl w:val="C6B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0A796D"/>
    <w:multiLevelType w:val="hybridMultilevel"/>
    <w:tmpl w:val="262CD4B8"/>
    <w:lvl w:ilvl="0" w:tplc="0B1E03AC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sz w:val="12"/>
        <w:szCs w:val="12"/>
      </w:rPr>
    </w:lvl>
    <w:lvl w:ilvl="1" w:tplc="42A89EA0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C7884824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EEE8F902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8916BB3E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C1A8EB26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D71857F0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F1CCB70C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D96CAFBC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8" w15:restartNumberingAfterBreak="0">
    <w:nsid w:val="484F554F"/>
    <w:multiLevelType w:val="hybridMultilevel"/>
    <w:tmpl w:val="0CE62A1A"/>
    <w:lvl w:ilvl="0" w:tplc="9E744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86B16" w:tentative="1">
      <w:start w:val="1"/>
      <w:numFmt w:val="lowerLetter"/>
      <w:lvlText w:val="%2."/>
      <w:lvlJc w:val="left"/>
      <w:pPr>
        <w:ind w:left="1440" w:hanging="360"/>
      </w:pPr>
    </w:lvl>
    <w:lvl w:ilvl="2" w:tplc="81B205DC" w:tentative="1">
      <w:start w:val="1"/>
      <w:numFmt w:val="lowerRoman"/>
      <w:lvlText w:val="%3."/>
      <w:lvlJc w:val="right"/>
      <w:pPr>
        <w:ind w:left="2160" w:hanging="180"/>
      </w:pPr>
    </w:lvl>
    <w:lvl w:ilvl="3" w:tplc="22209A7E" w:tentative="1">
      <w:start w:val="1"/>
      <w:numFmt w:val="decimal"/>
      <w:lvlText w:val="%4."/>
      <w:lvlJc w:val="left"/>
      <w:pPr>
        <w:ind w:left="2880" w:hanging="360"/>
      </w:pPr>
    </w:lvl>
    <w:lvl w:ilvl="4" w:tplc="5ABAF6A8" w:tentative="1">
      <w:start w:val="1"/>
      <w:numFmt w:val="lowerLetter"/>
      <w:lvlText w:val="%5."/>
      <w:lvlJc w:val="left"/>
      <w:pPr>
        <w:ind w:left="3600" w:hanging="360"/>
      </w:pPr>
    </w:lvl>
    <w:lvl w:ilvl="5" w:tplc="291C6B0A" w:tentative="1">
      <w:start w:val="1"/>
      <w:numFmt w:val="lowerRoman"/>
      <w:lvlText w:val="%6."/>
      <w:lvlJc w:val="right"/>
      <w:pPr>
        <w:ind w:left="4320" w:hanging="180"/>
      </w:pPr>
    </w:lvl>
    <w:lvl w:ilvl="6" w:tplc="BEA8E5FC" w:tentative="1">
      <w:start w:val="1"/>
      <w:numFmt w:val="decimal"/>
      <w:lvlText w:val="%7."/>
      <w:lvlJc w:val="left"/>
      <w:pPr>
        <w:ind w:left="5040" w:hanging="360"/>
      </w:pPr>
    </w:lvl>
    <w:lvl w:ilvl="7" w:tplc="B000849A" w:tentative="1">
      <w:start w:val="1"/>
      <w:numFmt w:val="lowerLetter"/>
      <w:lvlText w:val="%8."/>
      <w:lvlJc w:val="left"/>
      <w:pPr>
        <w:ind w:left="5760" w:hanging="360"/>
      </w:pPr>
    </w:lvl>
    <w:lvl w:ilvl="8" w:tplc="7F183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031323"/>
    <w:multiLevelType w:val="hybridMultilevel"/>
    <w:tmpl w:val="B42A5146"/>
    <w:lvl w:ilvl="0" w:tplc="E3340540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CD968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4A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A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2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62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4D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C9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65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9615A"/>
    <w:multiLevelType w:val="multilevel"/>
    <w:tmpl w:val="021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950078"/>
    <w:multiLevelType w:val="multilevel"/>
    <w:tmpl w:val="2E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8C4D5A"/>
    <w:multiLevelType w:val="hybridMultilevel"/>
    <w:tmpl w:val="6C3CD38E"/>
    <w:lvl w:ilvl="0" w:tplc="A4722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300CB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C7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69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85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8D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8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F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4A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22064F"/>
    <w:multiLevelType w:val="hybridMultilevel"/>
    <w:tmpl w:val="8180A2D6"/>
    <w:lvl w:ilvl="0" w:tplc="CBB2F76C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AA68C32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A762B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CE222E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A8AF4F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5C67D3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D00879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B9ED10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01E8E4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B772011"/>
    <w:multiLevelType w:val="hybridMultilevel"/>
    <w:tmpl w:val="17EAAE34"/>
    <w:lvl w:ilvl="0" w:tplc="3F1ED00C">
      <w:start w:val="1"/>
      <w:numFmt w:val="lowerLetter"/>
      <w:lvlText w:val="%1."/>
      <w:lvlJc w:val="left"/>
      <w:pPr>
        <w:ind w:left="720" w:hanging="360"/>
      </w:pPr>
    </w:lvl>
    <w:lvl w:ilvl="1" w:tplc="19B6B048" w:tentative="1">
      <w:start w:val="1"/>
      <w:numFmt w:val="lowerLetter"/>
      <w:lvlText w:val="%2."/>
      <w:lvlJc w:val="left"/>
      <w:pPr>
        <w:ind w:left="1440" w:hanging="360"/>
      </w:pPr>
    </w:lvl>
    <w:lvl w:ilvl="2" w:tplc="28801FA2" w:tentative="1">
      <w:start w:val="1"/>
      <w:numFmt w:val="lowerRoman"/>
      <w:lvlText w:val="%3."/>
      <w:lvlJc w:val="right"/>
      <w:pPr>
        <w:ind w:left="2160" w:hanging="180"/>
      </w:pPr>
    </w:lvl>
    <w:lvl w:ilvl="3" w:tplc="0E8EA844" w:tentative="1">
      <w:start w:val="1"/>
      <w:numFmt w:val="decimal"/>
      <w:lvlText w:val="%4."/>
      <w:lvlJc w:val="left"/>
      <w:pPr>
        <w:ind w:left="2880" w:hanging="360"/>
      </w:pPr>
    </w:lvl>
    <w:lvl w:ilvl="4" w:tplc="A182A732" w:tentative="1">
      <w:start w:val="1"/>
      <w:numFmt w:val="lowerLetter"/>
      <w:lvlText w:val="%5."/>
      <w:lvlJc w:val="left"/>
      <w:pPr>
        <w:ind w:left="3600" w:hanging="360"/>
      </w:pPr>
    </w:lvl>
    <w:lvl w:ilvl="5" w:tplc="93C2E400" w:tentative="1">
      <w:start w:val="1"/>
      <w:numFmt w:val="lowerRoman"/>
      <w:lvlText w:val="%6."/>
      <w:lvlJc w:val="right"/>
      <w:pPr>
        <w:ind w:left="4320" w:hanging="180"/>
      </w:pPr>
    </w:lvl>
    <w:lvl w:ilvl="6" w:tplc="8E20EB4A" w:tentative="1">
      <w:start w:val="1"/>
      <w:numFmt w:val="decimal"/>
      <w:lvlText w:val="%7."/>
      <w:lvlJc w:val="left"/>
      <w:pPr>
        <w:ind w:left="5040" w:hanging="360"/>
      </w:pPr>
    </w:lvl>
    <w:lvl w:ilvl="7" w:tplc="0352DC1A" w:tentative="1">
      <w:start w:val="1"/>
      <w:numFmt w:val="lowerLetter"/>
      <w:lvlText w:val="%8."/>
      <w:lvlJc w:val="left"/>
      <w:pPr>
        <w:ind w:left="5760" w:hanging="360"/>
      </w:pPr>
    </w:lvl>
    <w:lvl w:ilvl="8" w:tplc="69BA7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C2C7E"/>
    <w:multiLevelType w:val="multilevel"/>
    <w:tmpl w:val="3EE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277B72"/>
    <w:multiLevelType w:val="hybridMultilevel"/>
    <w:tmpl w:val="9DBCDEEE"/>
    <w:lvl w:ilvl="0" w:tplc="FA3C8216">
      <w:numFmt w:val="bullet"/>
      <w:lvlText w:val="•"/>
      <w:lvlJc w:val="left"/>
      <w:pPr>
        <w:ind w:left="924" w:hanging="564"/>
      </w:pPr>
      <w:rPr>
        <w:rFonts w:ascii="Aptos" w:eastAsia="Times New Roman" w:hAnsi="Aptos" w:cs="Times New Roman" w:hint="default"/>
      </w:rPr>
    </w:lvl>
    <w:lvl w:ilvl="1" w:tplc="F1A84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8A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0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21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ED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64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41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20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066733"/>
    <w:multiLevelType w:val="hybridMultilevel"/>
    <w:tmpl w:val="840AF256"/>
    <w:lvl w:ilvl="0" w:tplc="53267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E0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67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E8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43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CE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A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9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5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B4B81"/>
    <w:multiLevelType w:val="hybridMultilevel"/>
    <w:tmpl w:val="9B2A23CA"/>
    <w:lvl w:ilvl="0" w:tplc="55028358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2A160B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BCE0B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3AEE6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4A289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C690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9F406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A604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6635E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6807C0D"/>
    <w:multiLevelType w:val="hybridMultilevel"/>
    <w:tmpl w:val="7DFCAE72"/>
    <w:lvl w:ilvl="0" w:tplc="BA5AC0C4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B28C2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62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6E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80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CE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8A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EA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E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34D6D"/>
    <w:multiLevelType w:val="hybridMultilevel"/>
    <w:tmpl w:val="361E74C4"/>
    <w:lvl w:ilvl="0" w:tplc="BE4AA62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CE7E4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ED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E8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C6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2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8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A0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FA11BF"/>
    <w:multiLevelType w:val="multilevel"/>
    <w:tmpl w:val="EA9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356192"/>
    <w:multiLevelType w:val="multilevel"/>
    <w:tmpl w:val="B67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EC55AA"/>
    <w:multiLevelType w:val="hybridMultilevel"/>
    <w:tmpl w:val="B1F0CB62"/>
    <w:lvl w:ilvl="0" w:tplc="885A8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E5A44F84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52A087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CACF0C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F2455C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97E976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80AA620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D666D8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5A40B92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6C8F06DA"/>
    <w:multiLevelType w:val="multilevel"/>
    <w:tmpl w:val="35E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76B20"/>
    <w:multiLevelType w:val="multilevel"/>
    <w:tmpl w:val="149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BE0950"/>
    <w:multiLevelType w:val="multilevel"/>
    <w:tmpl w:val="00C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A60EB1"/>
    <w:multiLevelType w:val="multilevel"/>
    <w:tmpl w:val="A9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9905C9"/>
    <w:multiLevelType w:val="hybridMultilevel"/>
    <w:tmpl w:val="5CCEDB20"/>
    <w:lvl w:ilvl="0" w:tplc="A4803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AD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25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4C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82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28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08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42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68A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4F0279"/>
    <w:multiLevelType w:val="multilevel"/>
    <w:tmpl w:val="1DA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6C02F6"/>
    <w:multiLevelType w:val="hybridMultilevel"/>
    <w:tmpl w:val="3A8EE3E2"/>
    <w:lvl w:ilvl="0" w:tplc="71FE8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0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5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41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2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A9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A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6D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84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B251CE"/>
    <w:multiLevelType w:val="multilevel"/>
    <w:tmpl w:val="22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815E1B"/>
    <w:multiLevelType w:val="multilevel"/>
    <w:tmpl w:val="E0A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24821"/>
    <w:multiLevelType w:val="multilevel"/>
    <w:tmpl w:val="BD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037464">
    <w:abstractNumId w:val="61"/>
  </w:num>
  <w:num w:numId="2" w16cid:durableId="1437284056">
    <w:abstractNumId w:val="27"/>
  </w:num>
  <w:num w:numId="3" w16cid:durableId="1183743196">
    <w:abstractNumId w:val="24"/>
  </w:num>
  <w:num w:numId="4" w16cid:durableId="494996273">
    <w:abstractNumId w:val="32"/>
  </w:num>
  <w:num w:numId="5" w16cid:durableId="146437258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</w:lvl>
    </w:lvlOverride>
  </w:num>
  <w:num w:numId="6" w16cid:durableId="664816980">
    <w:abstractNumId w:val="25"/>
  </w:num>
  <w:num w:numId="7" w16cid:durableId="1699162908">
    <w:abstractNumId w:val="4"/>
  </w:num>
  <w:num w:numId="8" w16cid:durableId="222765329">
    <w:abstractNumId w:val="18"/>
  </w:num>
  <w:num w:numId="9" w16cid:durableId="1097335408">
    <w:abstractNumId w:val="33"/>
  </w:num>
  <w:num w:numId="10" w16cid:durableId="618681859">
    <w:abstractNumId w:val="16"/>
  </w:num>
  <w:num w:numId="11" w16cid:durableId="2000159700">
    <w:abstractNumId w:val="3"/>
  </w:num>
  <w:num w:numId="12" w16cid:durableId="32006971">
    <w:abstractNumId w:val="10"/>
  </w:num>
  <w:num w:numId="13" w16cid:durableId="411048682">
    <w:abstractNumId w:val="35"/>
  </w:num>
  <w:num w:numId="14" w16cid:durableId="653601924">
    <w:abstractNumId w:val="44"/>
  </w:num>
  <w:num w:numId="15" w16cid:durableId="2147165744">
    <w:abstractNumId w:val="22"/>
  </w:num>
  <w:num w:numId="16" w16cid:durableId="457840638">
    <w:abstractNumId w:val="37"/>
  </w:num>
  <w:num w:numId="17" w16cid:durableId="621376535">
    <w:abstractNumId w:val="53"/>
  </w:num>
  <w:num w:numId="18" w16cid:durableId="1591620303">
    <w:abstractNumId w:val="13"/>
  </w:num>
  <w:num w:numId="19" w16cid:durableId="739474935">
    <w:abstractNumId w:val="8"/>
  </w:num>
  <w:num w:numId="20" w16cid:durableId="1239748939">
    <w:abstractNumId w:val="5"/>
  </w:num>
  <w:num w:numId="21" w16cid:durableId="1733582966">
    <w:abstractNumId w:val="43"/>
  </w:num>
  <w:num w:numId="22" w16cid:durableId="1504474098">
    <w:abstractNumId w:val="50"/>
  </w:num>
  <w:num w:numId="23" w16cid:durableId="2004353154">
    <w:abstractNumId w:val="46"/>
  </w:num>
  <w:num w:numId="24" w16cid:durableId="311376940">
    <w:abstractNumId w:val="17"/>
  </w:num>
  <w:num w:numId="25" w16cid:durableId="931622241">
    <w:abstractNumId w:val="49"/>
  </w:num>
  <w:num w:numId="26" w16cid:durableId="2113743903">
    <w:abstractNumId w:val="48"/>
  </w:num>
  <w:num w:numId="27" w16cid:durableId="841429990">
    <w:abstractNumId w:val="26"/>
  </w:num>
  <w:num w:numId="28" w16cid:durableId="1875270994">
    <w:abstractNumId w:val="39"/>
  </w:num>
  <w:num w:numId="29" w16cid:durableId="1349528764">
    <w:abstractNumId w:val="54"/>
  </w:num>
  <w:num w:numId="30" w16cid:durableId="408816519">
    <w:abstractNumId w:val="60"/>
  </w:num>
  <w:num w:numId="31" w16cid:durableId="1812211085">
    <w:abstractNumId w:val="55"/>
  </w:num>
  <w:num w:numId="32" w16cid:durableId="1046679817">
    <w:abstractNumId w:val="34"/>
  </w:num>
  <w:num w:numId="33" w16cid:durableId="830561000">
    <w:abstractNumId w:val="36"/>
  </w:num>
  <w:num w:numId="34" w16cid:durableId="1171481882">
    <w:abstractNumId w:val="20"/>
  </w:num>
  <w:num w:numId="35" w16cid:durableId="1881940499">
    <w:abstractNumId w:val="45"/>
  </w:num>
  <w:num w:numId="36" w16cid:durableId="762920390">
    <w:abstractNumId w:val="59"/>
  </w:num>
  <w:num w:numId="37" w16cid:durableId="2114664794">
    <w:abstractNumId w:val="11"/>
  </w:num>
  <w:num w:numId="38" w16cid:durableId="1371299868">
    <w:abstractNumId w:val="2"/>
  </w:num>
  <w:num w:numId="39" w16cid:durableId="302125360">
    <w:abstractNumId w:val="12"/>
  </w:num>
  <w:num w:numId="40" w16cid:durableId="115411484">
    <w:abstractNumId w:val="1"/>
  </w:num>
  <w:num w:numId="41" w16cid:durableId="890653261">
    <w:abstractNumId w:val="6"/>
  </w:num>
  <w:num w:numId="42" w16cid:durableId="1263611467">
    <w:abstractNumId w:val="29"/>
  </w:num>
  <w:num w:numId="43" w16cid:durableId="1298029692">
    <w:abstractNumId w:val="28"/>
  </w:num>
  <w:num w:numId="44" w16cid:durableId="2025357179">
    <w:abstractNumId w:val="30"/>
  </w:num>
  <w:num w:numId="45" w16cid:durableId="880243854">
    <w:abstractNumId w:val="56"/>
  </w:num>
  <w:num w:numId="46" w16cid:durableId="1731490810">
    <w:abstractNumId w:val="19"/>
  </w:num>
  <w:num w:numId="47" w16cid:durableId="1508404449">
    <w:abstractNumId w:val="42"/>
  </w:num>
  <w:num w:numId="48" w16cid:durableId="317655855">
    <w:abstractNumId w:val="21"/>
  </w:num>
  <w:num w:numId="49" w16cid:durableId="1357538954">
    <w:abstractNumId w:val="31"/>
  </w:num>
  <w:num w:numId="50" w16cid:durableId="2092310673">
    <w:abstractNumId w:val="63"/>
  </w:num>
  <w:num w:numId="51" w16cid:durableId="1527282456">
    <w:abstractNumId w:val="9"/>
  </w:num>
  <w:num w:numId="52" w16cid:durableId="595795245">
    <w:abstractNumId w:val="15"/>
  </w:num>
  <w:num w:numId="53" w16cid:durableId="1397238823">
    <w:abstractNumId w:val="52"/>
  </w:num>
  <w:num w:numId="54" w16cid:durableId="777409526">
    <w:abstractNumId w:val="7"/>
  </w:num>
  <w:num w:numId="55" w16cid:durableId="500317507">
    <w:abstractNumId w:val="40"/>
  </w:num>
  <w:num w:numId="56" w16cid:durableId="669062881">
    <w:abstractNumId w:val="64"/>
  </w:num>
  <w:num w:numId="57" w16cid:durableId="956714175">
    <w:abstractNumId w:val="51"/>
  </w:num>
  <w:num w:numId="58" w16cid:durableId="1749109727">
    <w:abstractNumId w:val="62"/>
  </w:num>
  <w:num w:numId="59" w16cid:durableId="548996580">
    <w:abstractNumId w:val="57"/>
  </w:num>
  <w:num w:numId="60" w16cid:durableId="47001831">
    <w:abstractNumId w:val="23"/>
  </w:num>
  <w:num w:numId="61" w16cid:durableId="521162745">
    <w:abstractNumId w:val="41"/>
  </w:num>
  <w:num w:numId="62" w16cid:durableId="1234461860">
    <w:abstractNumId w:val="14"/>
  </w:num>
  <w:num w:numId="63" w16cid:durableId="961888244">
    <w:abstractNumId w:val="47"/>
  </w:num>
  <w:num w:numId="64" w16cid:durableId="679771068">
    <w:abstractNumId w:val="38"/>
  </w:num>
  <w:num w:numId="65" w16cid:durableId="1903175321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0629B"/>
    <w:rsid w:val="000164C4"/>
    <w:rsid w:val="00045A8B"/>
    <w:rsid w:val="000575A9"/>
    <w:rsid w:val="00061216"/>
    <w:rsid w:val="000612F6"/>
    <w:rsid w:val="00062DEC"/>
    <w:rsid w:val="000650BF"/>
    <w:rsid w:val="00081475"/>
    <w:rsid w:val="00081D12"/>
    <w:rsid w:val="00084AFB"/>
    <w:rsid w:val="000868FD"/>
    <w:rsid w:val="000874E7"/>
    <w:rsid w:val="00090AC9"/>
    <w:rsid w:val="000A499A"/>
    <w:rsid w:val="000A5B03"/>
    <w:rsid w:val="000A696A"/>
    <w:rsid w:val="000C32C8"/>
    <w:rsid w:val="000F1E65"/>
    <w:rsid w:val="0010080A"/>
    <w:rsid w:val="00106CA7"/>
    <w:rsid w:val="0010761F"/>
    <w:rsid w:val="001111ED"/>
    <w:rsid w:val="00131D40"/>
    <w:rsid w:val="0013525D"/>
    <w:rsid w:val="00166577"/>
    <w:rsid w:val="00173F24"/>
    <w:rsid w:val="0017524A"/>
    <w:rsid w:val="001870AC"/>
    <w:rsid w:val="0019385C"/>
    <w:rsid w:val="001938DE"/>
    <w:rsid w:val="00194257"/>
    <w:rsid w:val="00197A2C"/>
    <w:rsid w:val="001A0666"/>
    <w:rsid w:val="001C32E0"/>
    <w:rsid w:val="001C6EA2"/>
    <w:rsid w:val="001D14C4"/>
    <w:rsid w:val="001D263C"/>
    <w:rsid w:val="001E6E9E"/>
    <w:rsid w:val="001F01AE"/>
    <w:rsid w:val="001F5ABF"/>
    <w:rsid w:val="001F6C90"/>
    <w:rsid w:val="001F7CC3"/>
    <w:rsid w:val="0020448A"/>
    <w:rsid w:val="00205AF2"/>
    <w:rsid w:val="00207903"/>
    <w:rsid w:val="0021660A"/>
    <w:rsid w:val="00223A69"/>
    <w:rsid w:val="00224C87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77C6E"/>
    <w:rsid w:val="00287D93"/>
    <w:rsid w:val="00292010"/>
    <w:rsid w:val="00297C41"/>
    <w:rsid w:val="002B05E5"/>
    <w:rsid w:val="002B1276"/>
    <w:rsid w:val="002B149F"/>
    <w:rsid w:val="002B5712"/>
    <w:rsid w:val="002B72B6"/>
    <w:rsid w:val="002C0126"/>
    <w:rsid w:val="002D0813"/>
    <w:rsid w:val="002D40CC"/>
    <w:rsid w:val="002F7A52"/>
    <w:rsid w:val="00303066"/>
    <w:rsid w:val="00303637"/>
    <w:rsid w:val="00303C19"/>
    <w:rsid w:val="00306341"/>
    <w:rsid w:val="00315FBB"/>
    <w:rsid w:val="00330F31"/>
    <w:rsid w:val="00334BC9"/>
    <w:rsid w:val="0035773A"/>
    <w:rsid w:val="00376883"/>
    <w:rsid w:val="00380544"/>
    <w:rsid w:val="00381473"/>
    <w:rsid w:val="00385D77"/>
    <w:rsid w:val="0039313B"/>
    <w:rsid w:val="003C4531"/>
    <w:rsid w:val="003C4754"/>
    <w:rsid w:val="003C61F2"/>
    <w:rsid w:val="003C620D"/>
    <w:rsid w:val="003D1925"/>
    <w:rsid w:val="003D446F"/>
    <w:rsid w:val="003D6885"/>
    <w:rsid w:val="003D774D"/>
    <w:rsid w:val="003D7D0F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32845"/>
    <w:rsid w:val="00432B8D"/>
    <w:rsid w:val="00442DD2"/>
    <w:rsid w:val="00444B01"/>
    <w:rsid w:val="00452B35"/>
    <w:rsid w:val="004641C3"/>
    <w:rsid w:val="004709D5"/>
    <w:rsid w:val="0047462E"/>
    <w:rsid w:val="00476F44"/>
    <w:rsid w:val="00481481"/>
    <w:rsid w:val="00484A1E"/>
    <w:rsid w:val="004A279F"/>
    <w:rsid w:val="004A4F9A"/>
    <w:rsid w:val="004B0AE9"/>
    <w:rsid w:val="004C0E14"/>
    <w:rsid w:val="004D354B"/>
    <w:rsid w:val="004D3F09"/>
    <w:rsid w:val="004E09E2"/>
    <w:rsid w:val="004E17CD"/>
    <w:rsid w:val="004E3202"/>
    <w:rsid w:val="004F64DE"/>
    <w:rsid w:val="004F68A5"/>
    <w:rsid w:val="005014A4"/>
    <w:rsid w:val="0050368B"/>
    <w:rsid w:val="00523361"/>
    <w:rsid w:val="00523F7C"/>
    <w:rsid w:val="005258FC"/>
    <w:rsid w:val="00525E19"/>
    <w:rsid w:val="0053047B"/>
    <w:rsid w:val="005318C4"/>
    <w:rsid w:val="00542219"/>
    <w:rsid w:val="005513B3"/>
    <w:rsid w:val="0057341C"/>
    <w:rsid w:val="00595C99"/>
    <w:rsid w:val="005A6092"/>
    <w:rsid w:val="005B71DC"/>
    <w:rsid w:val="005B75AF"/>
    <w:rsid w:val="005C1678"/>
    <w:rsid w:val="005C3A86"/>
    <w:rsid w:val="005D02DC"/>
    <w:rsid w:val="005D7112"/>
    <w:rsid w:val="005E4973"/>
    <w:rsid w:val="005E7C5E"/>
    <w:rsid w:val="005F2236"/>
    <w:rsid w:val="00603AF9"/>
    <w:rsid w:val="006071E0"/>
    <w:rsid w:val="00611167"/>
    <w:rsid w:val="00611515"/>
    <w:rsid w:val="006352A4"/>
    <w:rsid w:val="00643537"/>
    <w:rsid w:val="00661C84"/>
    <w:rsid w:val="006738BB"/>
    <w:rsid w:val="006760BF"/>
    <w:rsid w:val="0069173A"/>
    <w:rsid w:val="00696D40"/>
    <w:rsid w:val="00696FEE"/>
    <w:rsid w:val="006974B4"/>
    <w:rsid w:val="006A2343"/>
    <w:rsid w:val="006A6AA6"/>
    <w:rsid w:val="006B06AB"/>
    <w:rsid w:val="006B64E0"/>
    <w:rsid w:val="006B771F"/>
    <w:rsid w:val="006C4B82"/>
    <w:rsid w:val="006D4095"/>
    <w:rsid w:val="006E3790"/>
    <w:rsid w:val="006E4F9E"/>
    <w:rsid w:val="006E5AF5"/>
    <w:rsid w:val="006E6167"/>
    <w:rsid w:val="00706A5A"/>
    <w:rsid w:val="007121DD"/>
    <w:rsid w:val="00715E9C"/>
    <w:rsid w:val="007241A5"/>
    <w:rsid w:val="00733AEA"/>
    <w:rsid w:val="00741B43"/>
    <w:rsid w:val="007545B8"/>
    <w:rsid w:val="0075504E"/>
    <w:rsid w:val="007554EF"/>
    <w:rsid w:val="0075783C"/>
    <w:rsid w:val="007664F4"/>
    <w:rsid w:val="00783705"/>
    <w:rsid w:val="00793A08"/>
    <w:rsid w:val="007A004F"/>
    <w:rsid w:val="007A108A"/>
    <w:rsid w:val="007A2817"/>
    <w:rsid w:val="007B18DF"/>
    <w:rsid w:val="007B4FD1"/>
    <w:rsid w:val="007C6812"/>
    <w:rsid w:val="007D3FA8"/>
    <w:rsid w:val="007F175E"/>
    <w:rsid w:val="007F77B7"/>
    <w:rsid w:val="00805FCD"/>
    <w:rsid w:val="00810840"/>
    <w:rsid w:val="008238C4"/>
    <w:rsid w:val="008240CA"/>
    <w:rsid w:val="00836F1B"/>
    <w:rsid w:val="0084582F"/>
    <w:rsid w:val="0085080A"/>
    <w:rsid w:val="0087547E"/>
    <w:rsid w:val="00883969"/>
    <w:rsid w:val="00892F0C"/>
    <w:rsid w:val="008C3C0C"/>
    <w:rsid w:val="008C627F"/>
    <w:rsid w:val="008C776D"/>
    <w:rsid w:val="008E1D35"/>
    <w:rsid w:val="008E2A20"/>
    <w:rsid w:val="008E3CEF"/>
    <w:rsid w:val="008F04C4"/>
    <w:rsid w:val="008F07D1"/>
    <w:rsid w:val="008F4877"/>
    <w:rsid w:val="00902401"/>
    <w:rsid w:val="00902B8B"/>
    <w:rsid w:val="00917921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80E96"/>
    <w:rsid w:val="009943B3"/>
    <w:rsid w:val="009A53A2"/>
    <w:rsid w:val="009A5690"/>
    <w:rsid w:val="009A6457"/>
    <w:rsid w:val="009C0FCC"/>
    <w:rsid w:val="009C1C83"/>
    <w:rsid w:val="009C4A99"/>
    <w:rsid w:val="009C5541"/>
    <w:rsid w:val="009D4955"/>
    <w:rsid w:val="009D4AFB"/>
    <w:rsid w:val="009F079F"/>
    <w:rsid w:val="009F13A2"/>
    <w:rsid w:val="009F52A8"/>
    <w:rsid w:val="00A01614"/>
    <w:rsid w:val="00A13A83"/>
    <w:rsid w:val="00A13E95"/>
    <w:rsid w:val="00A179FC"/>
    <w:rsid w:val="00A17B9C"/>
    <w:rsid w:val="00A21D0A"/>
    <w:rsid w:val="00A2318E"/>
    <w:rsid w:val="00A275B6"/>
    <w:rsid w:val="00A35FE7"/>
    <w:rsid w:val="00A50A97"/>
    <w:rsid w:val="00A56CB0"/>
    <w:rsid w:val="00A642E3"/>
    <w:rsid w:val="00A65E87"/>
    <w:rsid w:val="00A825AE"/>
    <w:rsid w:val="00A8550E"/>
    <w:rsid w:val="00AB454A"/>
    <w:rsid w:val="00AD1C7B"/>
    <w:rsid w:val="00AD27C7"/>
    <w:rsid w:val="00AE1B37"/>
    <w:rsid w:val="00AE1C84"/>
    <w:rsid w:val="00AE4855"/>
    <w:rsid w:val="00AE7787"/>
    <w:rsid w:val="00AF06E9"/>
    <w:rsid w:val="00B02D61"/>
    <w:rsid w:val="00B06467"/>
    <w:rsid w:val="00B1029D"/>
    <w:rsid w:val="00B1312A"/>
    <w:rsid w:val="00B2439D"/>
    <w:rsid w:val="00B252C8"/>
    <w:rsid w:val="00B2678C"/>
    <w:rsid w:val="00B31A5F"/>
    <w:rsid w:val="00B361D5"/>
    <w:rsid w:val="00B50A0B"/>
    <w:rsid w:val="00B62040"/>
    <w:rsid w:val="00B73040"/>
    <w:rsid w:val="00B75127"/>
    <w:rsid w:val="00B80A3C"/>
    <w:rsid w:val="00B90ABD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112E2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81109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CF7461"/>
    <w:rsid w:val="00D05CF0"/>
    <w:rsid w:val="00D15756"/>
    <w:rsid w:val="00D15B98"/>
    <w:rsid w:val="00D219D9"/>
    <w:rsid w:val="00D23E16"/>
    <w:rsid w:val="00D3109C"/>
    <w:rsid w:val="00D37497"/>
    <w:rsid w:val="00D414E2"/>
    <w:rsid w:val="00D43A2B"/>
    <w:rsid w:val="00D4692C"/>
    <w:rsid w:val="00D47CC4"/>
    <w:rsid w:val="00D551B3"/>
    <w:rsid w:val="00D74128"/>
    <w:rsid w:val="00D75058"/>
    <w:rsid w:val="00D7592C"/>
    <w:rsid w:val="00D75DC8"/>
    <w:rsid w:val="00D77FF5"/>
    <w:rsid w:val="00D9262D"/>
    <w:rsid w:val="00DA1409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534E"/>
    <w:rsid w:val="00E53052"/>
    <w:rsid w:val="00E53699"/>
    <w:rsid w:val="00E547F6"/>
    <w:rsid w:val="00E548E3"/>
    <w:rsid w:val="00E5714C"/>
    <w:rsid w:val="00E738AA"/>
    <w:rsid w:val="00E74D13"/>
    <w:rsid w:val="00E93C31"/>
    <w:rsid w:val="00E95475"/>
    <w:rsid w:val="00EA100A"/>
    <w:rsid w:val="00EA1153"/>
    <w:rsid w:val="00EA2B73"/>
    <w:rsid w:val="00EA7736"/>
    <w:rsid w:val="00EB06C3"/>
    <w:rsid w:val="00EB27E9"/>
    <w:rsid w:val="00EB61A0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519A2"/>
    <w:rsid w:val="00F548E0"/>
    <w:rsid w:val="00F61D88"/>
    <w:rsid w:val="00F707D2"/>
    <w:rsid w:val="00F74CF9"/>
    <w:rsid w:val="00F76F5E"/>
    <w:rsid w:val="00F831B6"/>
    <w:rsid w:val="00F85E22"/>
    <w:rsid w:val="00F87A6D"/>
    <w:rsid w:val="00FA1421"/>
    <w:rsid w:val="00FA194D"/>
    <w:rsid w:val="00FA7974"/>
    <w:rsid w:val="00FB192D"/>
    <w:rsid w:val="00FB44A4"/>
    <w:rsid w:val="00FC0987"/>
    <w:rsid w:val="00FE2446"/>
    <w:rsid w:val="00FE5444"/>
    <w:rsid w:val="00FE63AE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F26E5-FD55-43D8-92B2-7EB41374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1431</Words>
  <Characters>8159</Characters>
  <Application>Microsoft Office Word</Application>
  <DocSecurity>0</DocSecurity>
  <Lines>67</Lines>
  <Paragraphs>19</Paragraphs>
  <ScaleCrop>false</ScaleCrop>
  <Company>DSS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3</cp:revision>
  <cp:lastPrinted>2025-12-09T18:54:00Z</cp:lastPrinted>
  <dcterms:created xsi:type="dcterms:W3CDTF">2026-06-03T06:41:00Z</dcterms:created>
  <dcterms:modified xsi:type="dcterms:W3CDTF">2026-06-03T07:24:00Z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