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C66" w14:textId="77777777" w:rsidR="001A39E2" w:rsidRPr="00B37CE0" w:rsidRDefault="001A39E2" w:rsidP="001A39E2">
      <w:pPr>
        <w:jc w:val="right"/>
        <w:rPr>
          <w:b/>
          <w:lang w:val="cy-GB"/>
        </w:rPr>
      </w:pPr>
      <w:bookmarkStart w:id="0" w:name="_GoBack"/>
    </w:p>
    <w:p w14:paraId="457ABE73" w14:textId="77777777" w:rsidR="00A845A9" w:rsidRPr="00B37CE0" w:rsidRDefault="000C5E9B" w:rsidP="00A845A9">
      <w:pPr>
        <w:pStyle w:val="Heading1"/>
        <w:rPr>
          <w:color w:val="FF0000"/>
          <w:lang w:val="cy-GB"/>
        </w:rPr>
      </w:pPr>
      <w:r w:rsidRPr="00B37CE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D2E247" wp14:editId="663FA5A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E3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0E920DD" w14:textId="77777777" w:rsidR="00A845A9" w:rsidRPr="00B37CE0" w:rsidRDefault="007D1FF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37CE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B37CE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A9E8504" w14:textId="77777777" w:rsidR="00A845A9" w:rsidRPr="00B37CE0" w:rsidRDefault="007D1FF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37CE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E61D647" w14:textId="77777777" w:rsidR="00A845A9" w:rsidRPr="00B37CE0" w:rsidRDefault="007D1FF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37CE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A6623E1" w14:textId="77777777" w:rsidR="00A845A9" w:rsidRPr="00B37CE0" w:rsidRDefault="000C5E9B" w:rsidP="00A845A9">
      <w:pPr>
        <w:rPr>
          <w:b/>
          <w:color w:val="FF0000"/>
          <w:lang w:val="cy-GB"/>
        </w:rPr>
      </w:pPr>
      <w:r w:rsidRPr="00B37CE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C27B57" wp14:editId="6A028E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7AE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37CE0" w14:paraId="254748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5086" w14:textId="77777777" w:rsidR="00EA5290" w:rsidRPr="00B37CE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4CCD9BA" w14:textId="77777777" w:rsidR="00EA5290" w:rsidRPr="00B37CE0" w:rsidRDefault="007D1FF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A57D" w14:textId="77777777" w:rsidR="00CC2E29" w:rsidRPr="00B37CE0" w:rsidRDefault="00CC2E29" w:rsidP="00786B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FDE7BFC" w14:textId="77777777" w:rsidR="00EA5290" w:rsidRPr="00B37CE0" w:rsidRDefault="00CC2E29" w:rsidP="00786B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7CE0">
              <w:rPr>
                <w:rFonts w:ascii="Arial" w:hAnsi="Arial" w:cs="Arial"/>
                <w:b/>
                <w:sz w:val="24"/>
                <w:szCs w:val="24"/>
                <w:lang w:val="cy-GB"/>
              </w:rPr>
              <w:t>Gostwng gwerth asedau sy’n weddill o’r costau sy'n gysylltiedig â datblygu Prosiect Coridor yr M4 o amgylch Casnewydd</w:t>
            </w:r>
          </w:p>
        </w:tc>
      </w:tr>
      <w:tr w:rsidR="00EA5290" w:rsidRPr="00B37CE0" w14:paraId="38F067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8A1B" w14:textId="77777777" w:rsidR="00EA5290" w:rsidRPr="00B37CE0" w:rsidRDefault="007D1FF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EF13" w14:textId="77777777" w:rsidR="00EA5290" w:rsidRPr="00B37CE0" w:rsidRDefault="00600ED6" w:rsidP="007D1F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27</w:t>
            </w:r>
            <w:r w:rsidR="00786BBC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7D1FFE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786BBC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st 2021 </w:t>
            </w:r>
          </w:p>
        </w:tc>
      </w:tr>
      <w:tr w:rsidR="00EA5290" w:rsidRPr="00B37CE0" w14:paraId="473B66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7012" w14:textId="77777777" w:rsidR="00EA5290" w:rsidRPr="00B37CE0" w:rsidRDefault="007D1FF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4F56" w14:textId="77777777" w:rsidR="00EA5290" w:rsidRPr="00B37CE0" w:rsidRDefault="00877647" w:rsidP="008776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</w:t>
            </w:r>
            <w:r w:rsidR="007D1FFE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786BBC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77FD7"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B37C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</w:t>
            </w:r>
          </w:p>
        </w:tc>
      </w:tr>
    </w:tbl>
    <w:p w14:paraId="4CCC385F" w14:textId="77777777" w:rsidR="00EA5290" w:rsidRPr="00B37CE0" w:rsidRDefault="00EA5290" w:rsidP="00EA5290">
      <w:pPr>
        <w:rPr>
          <w:lang w:val="cy-GB"/>
        </w:rPr>
      </w:pPr>
    </w:p>
    <w:p w14:paraId="519B74CB" w14:textId="77777777" w:rsidR="00EA5290" w:rsidRPr="00B37CE0" w:rsidRDefault="00EA5290" w:rsidP="00EA5290">
      <w:pPr>
        <w:pStyle w:val="BodyText"/>
        <w:jc w:val="left"/>
        <w:rPr>
          <w:lang w:val="cy-GB"/>
        </w:rPr>
      </w:pPr>
    </w:p>
    <w:p w14:paraId="53DC793F" w14:textId="77777777" w:rsidR="00CC2E29" w:rsidRPr="00B37CE0" w:rsidRDefault="00CC2E29" w:rsidP="00CC2E29">
      <w:pPr>
        <w:rPr>
          <w:rFonts w:ascii="Arial" w:hAnsi="Arial" w:cs="Arial"/>
          <w:sz w:val="24"/>
          <w:szCs w:val="24"/>
          <w:lang w:val="cy-GB"/>
        </w:rPr>
      </w:pPr>
      <w:r w:rsidRPr="00B37CE0">
        <w:rPr>
          <w:rFonts w:ascii="Arial" w:hAnsi="Arial" w:cs="Arial"/>
          <w:sz w:val="24"/>
          <w:szCs w:val="24"/>
          <w:lang w:val="cy-GB"/>
        </w:rPr>
        <w:t xml:space="preserve">Yn unol â gweithdrefnau cyfrifyddu safonol, a'r egwyddorion sydd wedi'u hymgorffori yn Rheoli Arian Cyhoeddus Cymru, mae'r Datganiad Ysgrifenedig hwn yn rhoi gwybod i'r Aelodau am </w:t>
      </w:r>
      <w:r w:rsidR="00FB2C1D" w:rsidRPr="00B37CE0">
        <w:rPr>
          <w:rFonts w:ascii="Arial" w:hAnsi="Arial" w:cs="Arial"/>
          <w:sz w:val="24"/>
          <w:szCs w:val="24"/>
          <w:lang w:val="cy-GB"/>
        </w:rPr>
        <w:t>ostwng g</w:t>
      </w:r>
      <w:r w:rsidR="00677FD7" w:rsidRPr="00B37CE0">
        <w:rPr>
          <w:rFonts w:ascii="Arial" w:hAnsi="Arial" w:cs="Arial"/>
          <w:sz w:val="24"/>
          <w:szCs w:val="24"/>
          <w:lang w:val="cy-GB"/>
        </w:rPr>
        <w:t xml:space="preserve">werth asedau sy’n weddill </w:t>
      </w:r>
      <w:r w:rsidR="00FB2C1D" w:rsidRPr="00B37CE0">
        <w:rPr>
          <w:rFonts w:ascii="Arial" w:hAnsi="Arial" w:cs="Arial"/>
          <w:sz w:val="24"/>
          <w:szCs w:val="24"/>
          <w:lang w:val="cy-GB"/>
        </w:rPr>
        <w:t>o’r</w:t>
      </w:r>
      <w:r w:rsidR="00677FD7" w:rsidRPr="00B37CE0">
        <w:rPr>
          <w:rFonts w:ascii="Arial" w:hAnsi="Arial" w:cs="Arial"/>
          <w:sz w:val="24"/>
          <w:szCs w:val="24"/>
          <w:lang w:val="cy-GB"/>
        </w:rPr>
        <w:t xml:space="preserve"> costau</w:t>
      </w:r>
      <w:r w:rsidRPr="00B37CE0">
        <w:rPr>
          <w:rFonts w:ascii="Arial" w:hAnsi="Arial" w:cs="Arial"/>
          <w:sz w:val="24"/>
          <w:szCs w:val="24"/>
          <w:lang w:val="cy-GB"/>
        </w:rPr>
        <w:t xml:space="preserve"> sy'n gysylltiedig â datblygu Prosiect Coridor yr M4 o amgylch Casnewydd.</w:t>
      </w:r>
    </w:p>
    <w:p w14:paraId="4C243622" w14:textId="77777777" w:rsidR="00CC2E29" w:rsidRPr="00B37CE0" w:rsidRDefault="00CC2E29" w:rsidP="00CC2E29">
      <w:pPr>
        <w:rPr>
          <w:rFonts w:ascii="Arial" w:hAnsi="Arial" w:cs="Arial"/>
          <w:sz w:val="24"/>
          <w:szCs w:val="24"/>
          <w:lang w:val="cy-GB"/>
        </w:rPr>
      </w:pPr>
    </w:p>
    <w:p w14:paraId="243DA4CC" w14:textId="41815D66" w:rsidR="00CC2E29" w:rsidRPr="00B37CE0" w:rsidRDefault="00585EAC" w:rsidP="00CC2E29">
      <w:pPr>
        <w:rPr>
          <w:rFonts w:ascii="Arial" w:hAnsi="Arial" w:cs="Arial"/>
          <w:sz w:val="24"/>
          <w:szCs w:val="24"/>
          <w:lang w:val="cy-GB"/>
        </w:rPr>
      </w:pPr>
      <w:r w:rsidRPr="00B37CE0">
        <w:rPr>
          <w:rFonts w:ascii="Arial" w:hAnsi="Arial" w:cs="Arial"/>
          <w:sz w:val="24"/>
          <w:szCs w:val="24"/>
          <w:lang w:val="cy-GB"/>
        </w:rPr>
        <w:t>Mae gwerth</w:t>
      </w:r>
      <w:r w:rsidR="00677FD7" w:rsidRPr="00B37CE0">
        <w:rPr>
          <w:rFonts w:ascii="Arial" w:hAnsi="Arial" w:cs="Arial"/>
          <w:sz w:val="24"/>
          <w:szCs w:val="24"/>
          <w:lang w:val="cy-GB"/>
        </w:rPr>
        <w:t xml:space="preserve"> </w:t>
      </w:r>
      <w:r w:rsidRPr="00B37CE0">
        <w:rPr>
          <w:rFonts w:ascii="Arial" w:hAnsi="Arial" w:cs="Arial"/>
          <w:sz w:val="24"/>
          <w:szCs w:val="24"/>
          <w:lang w:val="cy-GB"/>
        </w:rPr>
        <w:t>£</w:t>
      </w:r>
      <w:r w:rsidRPr="00B37CE0">
        <w:rPr>
          <w:rFonts w:ascii="Arial" w:hAnsi="Arial" w:cs="Arial"/>
          <w:bCs/>
          <w:sz w:val="24"/>
          <w:szCs w:val="24"/>
          <w:lang w:val="cy-GB"/>
        </w:rPr>
        <w:t xml:space="preserve">78.9m </w:t>
      </w:r>
      <w:r w:rsidRPr="00B37CE0">
        <w:rPr>
          <w:rFonts w:ascii="Arial" w:hAnsi="Arial" w:cs="Arial"/>
          <w:sz w:val="24"/>
          <w:szCs w:val="24"/>
          <w:lang w:val="cy-GB"/>
        </w:rPr>
        <w:t>arall yn cael ei ostwng</w:t>
      </w:r>
      <w:r w:rsidR="00677FD7" w:rsidRPr="00B37CE0">
        <w:rPr>
          <w:rFonts w:ascii="Arial" w:hAnsi="Arial" w:cs="Arial"/>
          <w:sz w:val="24"/>
          <w:szCs w:val="24"/>
          <w:lang w:val="cy-GB"/>
        </w:rPr>
        <w:t xml:space="preserve"> yn dilyn y gostyngiad o £43.1m yng nghyfrifon 19/20. </w:t>
      </w:r>
      <w:r w:rsidR="00FB2C1D" w:rsidRPr="00B37CE0">
        <w:rPr>
          <w:rFonts w:ascii="Arial" w:hAnsi="Arial" w:cs="Arial"/>
          <w:sz w:val="24"/>
          <w:szCs w:val="24"/>
          <w:lang w:val="cy-GB"/>
        </w:rPr>
        <w:t>Cafodd y cyfanswm gwariant</w:t>
      </w:r>
      <w:r w:rsidR="00677FD7" w:rsidRPr="00B37CE0">
        <w:rPr>
          <w:rFonts w:ascii="Arial" w:hAnsi="Arial" w:cs="Arial"/>
          <w:sz w:val="24"/>
          <w:szCs w:val="24"/>
          <w:lang w:val="cy-GB"/>
        </w:rPr>
        <w:t xml:space="preserve"> hwn o £135.7m ers dechrau'r prosiect</w:t>
      </w:r>
      <w:r w:rsidR="00FB2C1D" w:rsidRPr="00B37CE0">
        <w:rPr>
          <w:rFonts w:ascii="Arial" w:hAnsi="Arial" w:cs="Arial"/>
          <w:sz w:val="24"/>
          <w:szCs w:val="24"/>
          <w:lang w:val="cy-GB"/>
        </w:rPr>
        <w:t>,</w:t>
      </w:r>
      <w:r w:rsidR="00677FD7" w:rsidRPr="00B37CE0">
        <w:rPr>
          <w:rFonts w:ascii="Arial" w:hAnsi="Arial" w:cs="Arial"/>
          <w:sz w:val="24"/>
          <w:szCs w:val="24"/>
          <w:lang w:val="cy-GB"/>
        </w:rPr>
        <w:t xml:space="preserve"> a hyd at y pwynt lle y penderfynwyd peidio â bwrw ymlaen</w:t>
      </w:r>
      <w:r w:rsidR="00FB2C1D" w:rsidRPr="00B37CE0">
        <w:rPr>
          <w:rFonts w:ascii="Arial" w:hAnsi="Arial" w:cs="Arial"/>
          <w:sz w:val="24"/>
          <w:szCs w:val="24"/>
          <w:lang w:val="cy-GB"/>
        </w:rPr>
        <w:t>, ei wario</w:t>
      </w:r>
      <w:r w:rsidR="00677FD7" w:rsidRPr="00B37CE0">
        <w:rPr>
          <w:rFonts w:ascii="Arial" w:hAnsi="Arial" w:cs="Arial"/>
          <w:sz w:val="24"/>
          <w:szCs w:val="24"/>
          <w:lang w:val="cy-GB"/>
        </w:rPr>
        <w:t xml:space="preserve"> ar waith datblygu gan gynnwys </w:t>
      </w:r>
      <w:r w:rsidR="00677FD7" w:rsidRPr="00B37CE0">
        <w:rPr>
          <w:rFonts w:ascii="Arial" w:hAnsi="Arial" w:cs="Arial"/>
          <w:sz w:val="24"/>
          <w:szCs w:val="24"/>
          <w:lang w:val="cy-GB"/>
        </w:rPr>
        <w:lastRenderedPageBreak/>
        <w:t>arolygon amgylcheddol, data ymchwilio tir a modelau trafnidiaeth</w:t>
      </w:r>
      <w:r w:rsidR="00FB2C1D" w:rsidRPr="00B37CE0">
        <w:rPr>
          <w:rFonts w:ascii="Arial" w:hAnsi="Arial" w:cs="Arial"/>
          <w:sz w:val="24"/>
          <w:szCs w:val="24"/>
          <w:lang w:val="cy-GB"/>
        </w:rPr>
        <w:t xml:space="preserve">. Bydd y penderfyniad </w:t>
      </w:r>
      <w:r w:rsidR="00CC2E29" w:rsidRPr="00B37CE0">
        <w:rPr>
          <w:rFonts w:ascii="Arial" w:hAnsi="Arial" w:cs="Arial"/>
          <w:sz w:val="24"/>
          <w:szCs w:val="24"/>
          <w:lang w:val="cy-GB"/>
        </w:rPr>
        <w:t>yn cael ei gynnwys yng nghyfrifon Llywodraeth Cymru ar gyfer 2020/21 a chyhoeddir y Datganiad Ysgrifenedig hwn cyn cyfrifon terfynol 2020/21.</w:t>
      </w:r>
    </w:p>
    <w:p w14:paraId="6BE7F5E8" w14:textId="77777777" w:rsidR="00CC2E29" w:rsidRPr="00B37CE0" w:rsidRDefault="00CC2E29" w:rsidP="00CC2E29">
      <w:pPr>
        <w:rPr>
          <w:rFonts w:ascii="Arial" w:hAnsi="Arial" w:cs="Arial"/>
          <w:sz w:val="24"/>
          <w:szCs w:val="24"/>
          <w:lang w:val="cy-GB"/>
        </w:rPr>
      </w:pPr>
    </w:p>
    <w:p w14:paraId="3CD1B048" w14:textId="77777777" w:rsidR="00CC2E29" w:rsidRPr="00B37CE0" w:rsidRDefault="00CC2E29" w:rsidP="00CC2E29">
      <w:pPr>
        <w:rPr>
          <w:rFonts w:ascii="Arial" w:hAnsi="Arial" w:cs="Arial"/>
          <w:sz w:val="24"/>
          <w:szCs w:val="24"/>
          <w:lang w:val="cy-GB"/>
        </w:rPr>
      </w:pPr>
      <w:r w:rsidRPr="00B37CE0">
        <w:rPr>
          <w:rFonts w:ascii="Arial" w:hAnsi="Arial" w:cs="Arial"/>
          <w:sz w:val="24"/>
          <w:szCs w:val="24"/>
          <w:lang w:val="cy-GB"/>
        </w:rPr>
        <w:t>Er na fydd y costau sydd wedi gweld gostyngiad yn eu gwerth yn cael eu hadrodd mwyach yn y Datganiad o'r Sefyllfa Ariannol fel asedau nid yw hyn yn golygu y bydd astudiaethau a setiau data yn cael eu diystyru.  Mae'r llyfrgell ddata a grëwyd drwy'r gwariant yn parhau i fod ym mherchnogaeth Llywodraeth Cymru a chyfeirir ati mewn prosiectau yn y dyfodol i sicrhau'r gwerth mwyaf posibl i bwrs y wlad.</w:t>
      </w:r>
    </w:p>
    <w:p w14:paraId="53647C51" w14:textId="77777777" w:rsidR="00CC2E29" w:rsidRPr="00B37CE0" w:rsidRDefault="00CC2E29" w:rsidP="00CC2E29">
      <w:pPr>
        <w:rPr>
          <w:rFonts w:ascii="Arial" w:hAnsi="Arial" w:cs="Arial"/>
          <w:sz w:val="24"/>
          <w:szCs w:val="24"/>
          <w:lang w:val="cy-GB"/>
        </w:rPr>
      </w:pPr>
    </w:p>
    <w:p w14:paraId="5102182D" w14:textId="77777777" w:rsidR="00600ED6" w:rsidRPr="00B37CE0" w:rsidRDefault="00600ED6" w:rsidP="00600ED6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B37CE0">
        <w:rPr>
          <w:rFonts w:ascii="Arial" w:hAnsi="Arial" w:cs="Arial"/>
          <w:sz w:val="24"/>
          <w:szCs w:val="24"/>
          <w:lang w:val="cy-GB"/>
        </w:rPr>
        <w:t>Mae'r datganiad hwn yn cael ei gyhoeddi yn ystod y toriad er mwyn rhoi'r wybodaeth ddiweddaraf i'r Aelodau. Os bydd yr Aelodau am imi wneud datganiad pellach neu ateb cwestiynau am hyn pan fydd y Senedd yn dychwelyd, byddwn yn falch o wneud hynny.</w:t>
      </w:r>
    </w:p>
    <w:p w14:paraId="58664DA3" w14:textId="77777777" w:rsidR="00EA5290" w:rsidRPr="00B37CE0" w:rsidRDefault="00EA5290" w:rsidP="00786BBC">
      <w:pPr>
        <w:rPr>
          <w:rFonts w:ascii="Arial" w:hAnsi="Arial"/>
          <w:sz w:val="24"/>
          <w:lang w:val="cy-GB"/>
        </w:rPr>
      </w:pPr>
    </w:p>
    <w:bookmarkEnd w:id="0"/>
    <w:p w14:paraId="67BD5781" w14:textId="77777777" w:rsidR="00A845A9" w:rsidRPr="00B37CE0" w:rsidRDefault="00A845A9" w:rsidP="00A845A9">
      <w:pPr>
        <w:rPr>
          <w:lang w:val="cy-GB"/>
        </w:rPr>
      </w:pPr>
    </w:p>
    <w:sectPr w:rsidR="00A845A9" w:rsidRPr="00B37CE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B7CB" w14:textId="77777777" w:rsidR="00AE2E56" w:rsidRDefault="00AE2E56">
      <w:r>
        <w:separator/>
      </w:r>
    </w:p>
  </w:endnote>
  <w:endnote w:type="continuationSeparator" w:id="0">
    <w:p w14:paraId="39C6A39D" w14:textId="77777777" w:rsidR="00AE2E56" w:rsidRDefault="00AE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D0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1430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84C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C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9DF95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5ACD" w14:textId="0924198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37CE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B3386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99F4" w14:textId="77777777" w:rsidR="00AE2E56" w:rsidRDefault="00AE2E56">
      <w:r>
        <w:separator/>
      </w:r>
    </w:p>
  </w:footnote>
  <w:footnote w:type="continuationSeparator" w:id="0">
    <w:p w14:paraId="1A9493C5" w14:textId="77777777" w:rsidR="00AE2E56" w:rsidRDefault="00AE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C52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9640ED" wp14:editId="7A45805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AC17D" w14:textId="77777777" w:rsidR="00DD4B82" w:rsidRDefault="00DD4B82">
    <w:pPr>
      <w:pStyle w:val="Header"/>
    </w:pPr>
  </w:p>
  <w:p w14:paraId="07DD9B2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6FBF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40FB"/>
    <w:rsid w:val="002F0EB9"/>
    <w:rsid w:val="002F53A9"/>
    <w:rsid w:val="00314E36"/>
    <w:rsid w:val="003220C1"/>
    <w:rsid w:val="003468F7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67F83"/>
    <w:rsid w:val="00574BB3"/>
    <w:rsid w:val="00585EAC"/>
    <w:rsid w:val="005A22E2"/>
    <w:rsid w:val="005B030B"/>
    <w:rsid w:val="005D2A41"/>
    <w:rsid w:val="005D7663"/>
    <w:rsid w:val="005F1659"/>
    <w:rsid w:val="00600ED6"/>
    <w:rsid w:val="00603548"/>
    <w:rsid w:val="00654C0A"/>
    <w:rsid w:val="006633C7"/>
    <w:rsid w:val="00663F04"/>
    <w:rsid w:val="00670227"/>
    <w:rsid w:val="00677FD7"/>
    <w:rsid w:val="00680759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6BBC"/>
    <w:rsid w:val="007A05FB"/>
    <w:rsid w:val="007B5260"/>
    <w:rsid w:val="007C24E7"/>
    <w:rsid w:val="007D1402"/>
    <w:rsid w:val="007D1FFE"/>
    <w:rsid w:val="007F5E64"/>
    <w:rsid w:val="00800FA0"/>
    <w:rsid w:val="00812370"/>
    <w:rsid w:val="0082411A"/>
    <w:rsid w:val="00841628"/>
    <w:rsid w:val="00846160"/>
    <w:rsid w:val="00877647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2E56"/>
    <w:rsid w:val="00AF056B"/>
    <w:rsid w:val="00B049B1"/>
    <w:rsid w:val="00B239BA"/>
    <w:rsid w:val="00B37CE0"/>
    <w:rsid w:val="00B468BB"/>
    <w:rsid w:val="00B734CE"/>
    <w:rsid w:val="00B76135"/>
    <w:rsid w:val="00B81F17"/>
    <w:rsid w:val="00C43B4A"/>
    <w:rsid w:val="00C64FA5"/>
    <w:rsid w:val="00C84A12"/>
    <w:rsid w:val="00CC2E29"/>
    <w:rsid w:val="00CF3DC5"/>
    <w:rsid w:val="00D017E2"/>
    <w:rsid w:val="00D16D97"/>
    <w:rsid w:val="00D27F42"/>
    <w:rsid w:val="00D7490E"/>
    <w:rsid w:val="00D84713"/>
    <w:rsid w:val="00DD4B82"/>
    <w:rsid w:val="00E12D58"/>
    <w:rsid w:val="00E1556F"/>
    <w:rsid w:val="00E3419E"/>
    <w:rsid w:val="00E47B1A"/>
    <w:rsid w:val="00E631B1"/>
    <w:rsid w:val="00EA5290"/>
    <w:rsid w:val="00EB248F"/>
    <w:rsid w:val="00EB5F93"/>
    <w:rsid w:val="00EC0568"/>
    <w:rsid w:val="00EE4E70"/>
    <w:rsid w:val="00EE721A"/>
    <w:rsid w:val="00F0272E"/>
    <w:rsid w:val="00F2438B"/>
    <w:rsid w:val="00F81C33"/>
    <w:rsid w:val="00F923C2"/>
    <w:rsid w:val="00F97613"/>
    <w:rsid w:val="00FB2C1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825B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77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6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A35963680</value>
    </field>
    <field name="Objective-Title">
      <value order="0">Written Statement - Welsh</value>
    </field>
    <field name="Objective-Description">
      <value order="0"/>
    </field>
    <field name="Objective-CreationStamp">
      <value order="0">2021-08-02T15:40:44Z</value>
    </field>
    <field name="Objective-IsApproved">
      <value order="0">false</value>
    </field>
    <field name="Objective-IsPublished">
      <value order="0">true</value>
    </field>
    <field name="Objective-DatePublished">
      <value order="0">2021-08-02T15:41:44Z</value>
    </field>
    <field name="Objective-ModificationStamp">
      <value order="0">2021-08-02T15:41:44Z</value>
    </field>
    <field name="Objective-Owner">
      <value order="0">Chard, Gareth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Save:Other Ministers:Ken Skates:KS - Ministerial Advice:KS - MA - 2020:Transport - 2020 - Ken Skates - Minister for Economy &amp; Transport - Ministerial Advice:IDD - MA-KS-1439-20 - Consideration of M4 Corridor around Newport Project Spend Write Off</value>
    </field>
    <field name="Objective-Parent">
      <value order="0">IDD - MA-KS-1439-20 - Consideration of M4 Corridor around Newport Project Spend Write Off</value>
    </field>
    <field name="Objective-State">
      <value order="0">Published</value>
    </field>
    <field name="Objective-VersionId">
      <value order="0">vA70490626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qA1411010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0A824-88A3-4FD4-921F-229E83F0C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44CB87D-81AE-4380-A61D-728698BC70AE}">
  <ds:schemaRefs>
    <ds:schemaRef ds:uri="http://purl.org/dc/elements/1.1/"/>
    <ds:schemaRef ds:uri="93868ba0-4f09-432e-b4a8-1e7798b1a206"/>
    <ds:schemaRef ds:uri="http://purl.org/dc/terms/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2298E-69E4-43E6-8187-08916282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1408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2021-08-27T14:30:00Z</dcterms:created>
  <dcterms:modified xsi:type="dcterms:W3CDTF">2021-08-27T14:30:00Z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A35963680</vt:lpwstr>
  </property>
  <property fmtid="{D5CDD505-2E9C-101B-9397-08002B2CF9AE}" pid="4" name="Objective-Title">
    <vt:lpwstr>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2021-08-02T15:41:09Z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2021-08-02T15:41:44Z</vt:filetime>
  </property>
  <property fmtid="{D5CDD505-2E9C-101B-9397-08002B2CF9AE}" pid="10" name="Objective-ModificationStamp">
    <vt:filetime>2021-08-02T15:41:44Z</vt:filetime>
  </property>
  <property fmtid="{D5CDD505-2E9C-101B-9397-08002B2CF9AE}" pid="11" name="Objective-Owner">
    <vt:lpwstr>Chard, Gareth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Save:Other Ministers:Ken Skates:KS - Ministerial Advice:KS - MA - 2020:Transport - 2020 - Ken Skates</vt:lpwstr>
  </property>
  <property fmtid="{D5CDD505-2E9C-101B-9397-08002B2CF9AE}" pid="13" name="Objective-Parent">
    <vt:lpwstr>IDD - MA-KS-1439-20 - Consideration of M4 Corridor around Newport Project Spend Write Off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vA70490626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