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6EFD" w14:textId="77777777" w:rsidR="002E68EA" w:rsidRPr="006D24D0" w:rsidRDefault="002E68EA" w:rsidP="002E68EA">
      <w:pPr>
        <w:jc w:val="right"/>
        <w:rPr>
          <w:b/>
          <w:lang w:val="cy-GB"/>
        </w:rPr>
      </w:pPr>
    </w:p>
    <w:p w14:paraId="5D30963B" w14:textId="77777777" w:rsidR="002E68EA" w:rsidRPr="006D24D0" w:rsidRDefault="002E68EA" w:rsidP="002E68EA">
      <w:pPr>
        <w:pStyle w:val="Heading1"/>
        <w:rPr>
          <w:color w:val="FF0000"/>
          <w:lang w:val="cy-GB"/>
        </w:rPr>
      </w:pPr>
      <w:r w:rsidRPr="006D24D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9F4F20" wp14:editId="21AB629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B59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C0049B9" w14:textId="6F27413C" w:rsidR="002E68EA" w:rsidRPr="006D24D0" w:rsidRDefault="006D24D0" w:rsidP="002E68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2E68EA" w:rsidRPr="006D24D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2191474" w14:textId="080C0F1A" w:rsidR="002E68EA" w:rsidRPr="006D24D0" w:rsidRDefault="006D24D0" w:rsidP="002E68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7325C3D" w14:textId="74054536" w:rsidR="002E68EA" w:rsidRPr="006D24D0" w:rsidRDefault="006D24D0" w:rsidP="002E68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2096F8C" w14:textId="77777777" w:rsidR="002E68EA" w:rsidRPr="006D24D0" w:rsidRDefault="002E68EA" w:rsidP="002E68EA">
      <w:pPr>
        <w:rPr>
          <w:b/>
          <w:color w:val="FF0000"/>
          <w:lang w:val="cy-GB"/>
        </w:rPr>
      </w:pPr>
      <w:r w:rsidRPr="006D24D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F1AD71" wp14:editId="4097B4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828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7621"/>
      </w:tblGrid>
      <w:tr w:rsidR="002E68EA" w:rsidRPr="006D24D0" w14:paraId="43802DD3" w14:textId="77777777" w:rsidTr="009F436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0A1A" w14:textId="77777777" w:rsidR="002E68EA" w:rsidRPr="006D24D0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D562C8" w14:textId="1B1C60F5" w:rsidR="002E68EA" w:rsidRPr="006D24D0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7C9B" w14:textId="3B80739B" w:rsidR="002E68EA" w:rsidRPr="006D24D0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E281A27" w14:textId="20D97352" w:rsidR="00787049" w:rsidRPr="006D24D0" w:rsidRDefault="006D24D0" w:rsidP="00847CF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Newidiadau i</w:t>
            </w:r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</w:t>
            </w:r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aglenni</w:t>
            </w:r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feirws</w:t>
            </w:r>
            <w:proofErr w:type="spellEnd"/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papiloma</w:t>
            </w:r>
            <w:proofErr w:type="spellEnd"/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dynol (HPV)</w:t>
            </w:r>
            <w:r w:rsidR="00847CF6"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0B5D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 imiwneiddio plant</w:t>
            </w:r>
          </w:p>
        </w:tc>
      </w:tr>
      <w:tr w:rsidR="002E68EA" w:rsidRPr="006D24D0" w14:paraId="39828A34" w14:textId="77777777" w:rsidTr="009F436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C175" w14:textId="5BCBE537" w:rsidR="002E68EA" w:rsidRPr="006D24D0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7C1F" w14:textId="7DCC7E9A" w:rsidR="002E68EA" w:rsidRPr="006D24D0" w:rsidRDefault="004566EB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 A</w:t>
            </w:r>
            <w:r w:rsid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wst</w:t>
            </w:r>
            <w:r w:rsidRPr="006D2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2E68EA" w:rsidRPr="006D24D0" w14:paraId="294080AD" w14:textId="77777777" w:rsidTr="009F436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B7AB" w14:textId="3186D7EF" w:rsidR="002E68EA" w:rsidRPr="006D24D0" w:rsidRDefault="006D24D0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FF99" w14:textId="347E0430" w:rsidR="002E68EA" w:rsidRPr="009F4362" w:rsidRDefault="00787049" w:rsidP="0078704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F436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Eluned Morgan, </w:t>
            </w:r>
            <w:r w:rsidR="006D24D0" w:rsidRPr="009F4362">
              <w:rPr>
                <w:rFonts w:ascii="Arial" w:hAnsi="Arial" w:cs="Arial"/>
                <w:b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2A953C80" w14:textId="77777777" w:rsidR="002E68EA" w:rsidRPr="006D24D0" w:rsidRDefault="002E68EA" w:rsidP="002E68EA">
      <w:pPr>
        <w:rPr>
          <w:lang w:val="cy-GB"/>
        </w:rPr>
      </w:pPr>
    </w:p>
    <w:p w14:paraId="3A3EB133" w14:textId="77777777" w:rsidR="002E68EA" w:rsidRPr="006D24D0" w:rsidRDefault="002E68EA" w:rsidP="002E68EA">
      <w:pPr>
        <w:pStyle w:val="BodyText"/>
        <w:jc w:val="left"/>
        <w:rPr>
          <w:lang w:val="cy-GB"/>
        </w:rPr>
      </w:pPr>
    </w:p>
    <w:p w14:paraId="06A43657" w14:textId="2AC0125B" w:rsidR="00C638E1" w:rsidRPr="00BE696F" w:rsidRDefault="000B5D2D" w:rsidP="00C638E1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Ar </w:t>
      </w:r>
      <w:r w:rsidR="00C638E1" w:rsidRPr="006D24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5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Awst, cyhoeddodd </w:t>
      </w:r>
      <w:r w:rsidRPr="000B5D2D">
        <w:rPr>
          <w:rFonts w:ascii="Arial" w:hAnsi="Arial" w:cs="Arial"/>
          <w:sz w:val="24"/>
          <w:szCs w:val="24"/>
          <w:shd w:val="clear" w:color="auto" w:fill="FFFFFF"/>
          <w:lang w:val="cy-GB"/>
        </w:rPr>
        <w:t>y Cyd-bwyllgor ar Imiwneiddio a Brechu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ddatganiadau sy’n </w:t>
      </w:r>
      <w:r w:rsidR="009F436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egluro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ei gyngor ar newidiadau i’r rhaglenni</w:t>
      </w:r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>feirws</w:t>
      </w:r>
      <w:proofErr w:type="spellEnd"/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>papiloma</w:t>
      </w:r>
      <w:proofErr w:type="spellEnd"/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dynol</w:t>
      </w:r>
      <w:r w:rsidR="009F436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(HPV)</w:t>
      </w:r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ac imiwneiddio plant. Mae’r</w:t>
      </w:r>
      <w:r w:rsidR="009F436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Cyd-b</w:t>
      </w:r>
      <w:r w:rsidR="00BE696F">
        <w:rPr>
          <w:rFonts w:ascii="Arial" w:hAnsi="Arial" w:cs="Arial"/>
          <w:sz w:val="24"/>
          <w:szCs w:val="24"/>
          <w:shd w:val="clear" w:color="auto" w:fill="FFFFFF"/>
          <w:lang w:val="cy-GB"/>
        </w:rPr>
        <w:t>wyllgor wedi argymell y canlynol:</w:t>
      </w:r>
      <w:r w:rsidR="00C638E1" w:rsidRPr="00BE696F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</w:p>
    <w:p w14:paraId="64C55DC7" w14:textId="0EBE8B2C" w:rsidR="00C638E1" w:rsidRPr="006D24D0" w:rsidRDefault="00BE696F" w:rsidP="00C638E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symud at roi un dos o’r brechlyn HPV i grwpiau penodol, a </w:t>
      </w:r>
    </w:p>
    <w:p w14:paraId="02AB81A6" w14:textId="53A10055" w:rsidR="00C638E1" w:rsidRPr="006D24D0" w:rsidRDefault="00A06C6C" w:rsidP="00C638E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newid yr amserlen imiwneiddio arferol ar gyfer babanod gan fod y ddarpariaeth o’r brechlyn 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Menitorix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>© (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Hib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>/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MenC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>) yn dod i ben.</w:t>
      </w:r>
    </w:p>
    <w:p w14:paraId="0899756E" w14:textId="7BC17FD9" w:rsidR="00C638E1" w:rsidRPr="006D24D0" w:rsidRDefault="00BE696F" w:rsidP="00C638E1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Brechu yn erbyn </w:t>
      </w:r>
      <w:r w:rsidR="00C638E1" w:rsidRPr="006D24D0">
        <w:rPr>
          <w:rFonts w:ascii="Arial" w:hAnsi="Arial" w:cs="Arial"/>
          <w:b/>
          <w:bCs/>
          <w:sz w:val="24"/>
          <w:szCs w:val="24"/>
          <w:lang w:val="cy-GB"/>
        </w:rPr>
        <w:t>HPV</w:t>
      </w:r>
    </w:p>
    <w:p w14:paraId="023AB251" w14:textId="316E6510" w:rsidR="00C638E1" w:rsidRPr="003211EC" w:rsidRDefault="00A06C6C" w:rsidP="00C638E1">
      <w:pPr>
        <w:pStyle w:val="1Paragraphtext"/>
        <w:rPr>
          <w:color w:val="7030A0"/>
          <w:lang w:val="cy-GB" w:eastAsia="en-GB"/>
        </w:rPr>
      </w:pPr>
      <w:r>
        <w:rPr>
          <w:rFonts w:cs="TradeGothic"/>
          <w:szCs w:val="22"/>
          <w:lang w:val="cy-GB" w:eastAsia="en-GB"/>
        </w:rPr>
        <w:t xml:space="preserve">Mae’r brechlyn HPV yn helpu i ddiogelu pobl rhag canserau a achosir gan HPV, gan gynnwys canser ceg y groth, rhai canserau'r geg a’r gwddf, a rhai canserau’r anws a’r organau cenhedlu. Mae mwy a mwy o dystiolaeth am lwyddiant y rhaglen hyd yn hyn. Mae astudiaeth a gafodd ei hariannu gan </w:t>
      </w:r>
      <w:proofErr w:type="spellStart"/>
      <w:r>
        <w:rPr>
          <w:rFonts w:cs="TradeGothic"/>
          <w:i/>
          <w:iCs/>
          <w:szCs w:val="22"/>
          <w:lang w:val="cy-GB" w:eastAsia="en-GB"/>
        </w:rPr>
        <w:t>Cancer</w:t>
      </w:r>
      <w:proofErr w:type="spellEnd"/>
      <w:r>
        <w:rPr>
          <w:rFonts w:cs="TradeGothic"/>
          <w:i/>
          <w:iCs/>
          <w:szCs w:val="22"/>
          <w:lang w:val="cy-GB" w:eastAsia="en-GB"/>
        </w:rPr>
        <w:t xml:space="preserve"> Research UK,</w:t>
      </w:r>
      <w:r>
        <w:rPr>
          <w:rFonts w:cs="TradeGothic"/>
          <w:szCs w:val="22"/>
          <w:lang w:val="cy-GB" w:eastAsia="en-GB"/>
        </w:rPr>
        <w:t xml:space="preserve"> ac a gyhoeddwyd yn ddiweddar, yn dangos bod y cyfraddau canser ceg y groth ymysg y menywod hynny a oedd wedi cael cynnig y brechlyn rhwng 12 ac 13 oed, ond sydd bellach yn eu </w:t>
      </w:r>
      <w:proofErr w:type="spellStart"/>
      <w:r>
        <w:rPr>
          <w:rFonts w:cs="TradeGothic"/>
          <w:szCs w:val="22"/>
          <w:lang w:val="cy-GB" w:eastAsia="en-GB"/>
        </w:rPr>
        <w:t>hugeiniau</w:t>
      </w:r>
      <w:proofErr w:type="spellEnd"/>
      <w:r>
        <w:rPr>
          <w:rFonts w:cs="TradeGothic"/>
          <w:szCs w:val="22"/>
          <w:lang w:val="cy-GB" w:eastAsia="en-GB"/>
        </w:rPr>
        <w:t>, 87% yn is nag mewn poblogaeth sydd heb gael ei brechu.</w:t>
      </w:r>
    </w:p>
    <w:p w14:paraId="20D77E1F" w14:textId="4C1B7AEC" w:rsidR="00C638E1" w:rsidRPr="00A15D09" w:rsidRDefault="003211EC" w:rsidP="00C638E1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Ers dechrau 2020, mae’r Cyd-bwyllgor wedi bod yn ystyried tystiolaeth </w:t>
      </w:r>
      <w:r w:rsidR="0074501A">
        <w:rPr>
          <w:rFonts w:ascii="Arial" w:hAnsi="Arial" w:cs="Arial"/>
          <w:color w:val="000000" w:themeColor="text1"/>
          <w:sz w:val="24"/>
          <w:szCs w:val="24"/>
          <w:lang w:val="cy-GB"/>
        </w:rPr>
        <w:t>ynglŷn â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newid yr amserlen brechu yn erbyn HPV o ddau ddos </w:t>
      </w:r>
      <w:r w:rsidR="00EA3046">
        <w:rPr>
          <w:rFonts w:ascii="Arial" w:hAnsi="Arial" w:cs="Arial"/>
          <w:color w:val="000000" w:themeColor="text1"/>
          <w:sz w:val="24"/>
          <w:szCs w:val="24"/>
          <w:lang w:val="cy-GB"/>
        </w:rPr>
        <w:t>i un dos pan fydd ar gyfer y rheini sy’n iau na 15 oed.</w:t>
      </w:r>
      <w:r w:rsidR="00C638E1" w:rsidRPr="006D24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A15D0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ôl ystyried y dystiolaeth hon, mae’r Cyd-bwyllgor wedi cynghori y dylid </w:t>
      </w:r>
      <w:r w:rsidR="0074501A">
        <w:rPr>
          <w:rFonts w:ascii="Arial" w:hAnsi="Arial" w:cs="Arial"/>
          <w:color w:val="000000" w:themeColor="text1"/>
          <w:sz w:val="24"/>
          <w:szCs w:val="24"/>
          <w:lang w:val="cy-GB"/>
        </w:rPr>
        <w:t>g</w:t>
      </w:r>
      <w:r w:rsidR="00A15D09">
        <w:rPr>
          <w:rFonts w:ascii="Arial" w:hAnsi="Arial" w:cs="Arial"/>
          <w:color w:val="000000" w:themeColor="text1"/>
          <w:sz w:val="24"/>
          <w:szCs w:val="24"/>
          <w:lang w:val="cy-GB"/>
        </w:rPr>
        <w:t>weithredu’r amserlenni canlynol ar gyfer y rhaglen HPV:</w:t>
      </w:r>
    </w:p>
    <w:p w14:paraId="060E3866" w14:textId="77777777" w:rsidR="00C638E1" w:rsidRPr="006D24D0" w:rsidRDefault="00C638E1" w:rsidP="00C638E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6A964910" w14:textId="4612D183" w:rsidR="00C638E1" w:rsidRPr="00A15D09" w:rsidRDefault="00A15D09" w:rsidP="00C638E1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amserlen sy’n cynnig un dos ar gyfer y rhaglen reolaidd i’r glasoed a’r rhaglen MSM cyn eu pen-blwydd yn 25 oed</w:t>
      </w:r>
    </w:p>
    <w:p w14:paraId="227DEADE" w14:textId="0D8C1346" w:rsidR="00C638E1" w:rsidRPr="008A7C2C" w:rsidRDefault="00A15D09" w:rsidP="00C638E1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amserlen sy’n cynnig dau ddos ar ôl 25 oed yn y rhaglen MSM</w:t>
      </w:r>
    </w:p>
    <w:p w14:paraId="57936ADA" w14:textId="1CBED2D0" w:rsidR="00255BAD" w:rsidRPr="00974910" w:rsidRDefault="008A7C2C" w:rsidP="00974910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amserlen sy’n cynnig tri dos i unigolion </w:t>
      </w:r>
      <w:r w:rsidRPr="008A7C2C">
        <w:rPr>
          <w:rFonts w:ascii="Arial" w:hAnsi="Arial" w:cs="Arial"/>
          <w:sz w:val="24"/>
          <w:szCs w:val="24"/>
          <w:lang w:val="cy-GB"/>
        </w:rPr>
        <w:t xml:space="preserve">sy’n </w:t>
      </w:r>
      <w:proofErr w:type="spellStart"/>
      <w:r w:rsidRPr="008A7C2C">
        <w:rPr>
          <w:rFonts w:ascii="Arial" w:hAnsi="Arial" w:cs="Arial"/>
          <w:sz w:val="24"/>
          <w:szCs w:val="24"/>
          <w:shd w:val="clear" w:color="auto" w:fill="FFFFFF"/>
          <w:lang w:val="cy-GB"/>
        </w:rPr>
        <w:t>imiwnoataliedig</w:t>
      </w:r>
      <w:proofErr w:type="spellEnd"/>
      <w:r w:rsidRPr="008A7C2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a’r rheini sy’n HIV positif.</w:t>
      </w:r>
    </w:p>
    <w:p w14:paraId="753C65F2" w14:textId="77777777" w:rsidR="00255BAD" w:rsidRPr="006D24D0" w:rsidRDefault="00255BAD" w:rsidP="00C638E1">
      <w:pPr>
        <w:spacing w:before="120" w:after="120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FF15246" w14:textId="5EF62F6E" w:rsidR="00C638E1" w:rsidRPr="006D24D0" w:rsidRDefault="00A06C6C" w:rsidP="00C638E1">
      <w:pPr>
        <w:spacing w:before="120" w:after="12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Wrth gyhoeddi ei argymhelliad, mae’r Cyd-bwyllgor wedi cyfeirio at dystiolaeth gadarn y gallai un dos o’r brechlyn HPV fod yn ddigon i amddiffyn unigolyn yn effeithiol am gyfnod hir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>o amser os caiff y brechlyn ei gynnig ar ddechrau’r cyfnod glasoed.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Mae hyn yn cael ei gefnogi gan y Grŵp Cynghori Strategol Arbenigol ar Imiwneiddio, Sefydliad Iechyd y Byd, y daeth ei adolygiad yn 2022 i’r casgliad bod un dos o’r brechlyn HPV yn darparu diogelwch effeithiol rhag HPV, ar lefel y gellir ei chymharu â’r lefel a ddarperir gan amserlenni dau ddos. Bydd y Cyd-bwyllgor yn parhau i adolygu ei gyngor, ac i gymryd y camau priodol lle bo angen.</w:t>
      </w:r>
    </w:p>
    <w:p w14:paraId="27EE1A61" w14:textId="6784EB11" w:rsidR="00C638E1" w:rsidRPr="00272A65" w:rsidRDefault="0028425F" w:rsidP="00C638E1">
      <w:pPr>
        <w:shd w:val="clear" w:color="auto" w:fill="FFFFFF"/>
        <w:spacing w:after="75"/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Rwyf wedi derbyn y cyngor hwn, a bydd fy swyddogion yn gweithio gyda GIG Cymru </w:t>
      </w:r>
      <w:r w:rsidR="00954B87">
        <w:rPr>
          <w:rFonts w:ascii="Arial" w:hAnsi="Arial" w:cs="Arial"/>
          <w:sz w:val="24"/>
          <w:szCs w:val="24"/>
          <w:lang w:val="cy-GB" w:eastAsia="en-GB"/>
        </w:rPr>
        <w:t>er mwyn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gweithredu’r newid</w:t>
      </w:r>
      <w:r w:rsidR="00681D62">
        <w:rPr>
          <w:rFonts w:ascii="Arial" w:hAnsi="Arial" w:cs="Arial"/>
          <w:sz w:val="24"/>
          <w:szCs w:val="24"/>
          <w:lang w:val="cy-GB" w:eastAsia="en-GB"/>
        </w:rPr>
        <w:t>iadau perthnasol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  <w:r w:rsidR="00C638E1" w:rsidRPr="0028425F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 w:rsidR="00272A65" w:rsidRPr="00272A65">
        <w:rPr>
          <w:rFonts w:ascii="Arial" w:hAnsi="Arial" w:cs="Arial"/>
          <w:sz w:val="24"/>
          <w:szCs w:val="24"/>
          <w:lang w:val="cy-GB" w:eastAsia="en-GB"/>
        </w:rPr>
        <w:t>Bydd symud at drefn un dos yn golygu bod cyn</w:t>
      </w:r>
      <w:r w:rsidR="00954B8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272A65" w:rsidRPr="00272A65">
        <w:rPr>
          <w:rFonts w:ascii="Arial" w:hAnsi="Arial" w:cs="Arial"/>
          <w:sz w:val="24"/>
          <w:szCs w:val="24"/>
          <w:lang w:val="cy-GB" w:eastAsia="en-GB"/>
        </w:rPr>
        <w:t>llei</w:t>
      </w:r>
      <w:r w:rsidR="00954B87">
        <w:rPr>
          <w:rFonts w:ascii="Arial" w:hAnsi="Arial" w:cs="Arial"/>
          <w:sz w:val="24"/>
          <w:szCs w:val="24"/>
          <w:lang w:val="cy-GB" w:eastAsia="en-GB"/>
        </w:rPr>
        <w:t>e</w:t>
      </w:r>
      <w:r w:rsidR="00272A65" w:rsidRPr="00272A65">
        <w:rPr>
          <w:rFonts w:ascii="Arial" w:hAnsi="Arial" w:cs="Arial"/>
          <w:sz w:val="24"/>
          <w:szCs w:val="24"/>
          <w:lang w:val="cy-GB" w:eastAsia="en-GB"/>
        </w:rPr>
        <w:t xml:space="preserve">d â phosibl o dorri ar draws gweithgarwch </w:t>
      </w:r>
      <w:r w:rsidR="00954B87">
        <w:rPr>
          <w:rFonts w:ascii="Arial" w:hAnsi="Arial" w:cs="Arial"/>
          <w:sz w:val="24"/>
          <w:szCs w:val="24"/>
          <w:lang w:val="cy-GB" w:eastAsia="en-GB"/>
        </w:rPr>
        <w:t>ysgolion,</w:t>
      </w:r>
      <w:r w:rsidR="00272A65" w:rsidRPr="00272A65">
        <w:rPr>
          <w:rFonts w:ascii="Arial" w:hAnsi="Arial" w:cs="Arial"/>
          <w:sz w:val="24"/>
          <w:szCs w:val="24"/>
          <w:lang w:val="cy-GB" w:eastAsia="en-GB"/>
        </w:rPr>
        <w:t xml:space="preserve"> a bydd hefy</w:t>
      </w:r>
      <w:r w:rsidR="00954B87">
        <w:rPr>
          <w:rFonts w:ascii="Arial" w:hAnsi="Arial" w:cs="Arial"/>
          <w:sz w:val="24"/>
          <w:szCs w:val="24"/>
          <w:lang w:val="cy-GB" w:eastAsia="en-GB"/>
        </w:rPr>
        <w:t>d</w:t>
      </w:r>
      <w:r w:rsidR="00272A65" w:rsidRPr="00272A65">
        <w:rPr>
          <w:rFonts w:ascii="Arial" w:hAnsi="Arial" w:cs="Arial"/>
          <w:sz w:val="24"/>
          <w:szCs w:val="24"/>
          <w:lang w:val="cy-GB" w:eastAsia="en-GB"/>
        </w:rPr>
        <w:t xml:space="preserve"> yn creu mwy o </w:t>
      </w:r>
      <w:proofErr w:type="spellStart"/>
      <w:r w:rsidR="00272A65" w:rsidRPr="00272A65">
        <w:rPr>
          <w:rFonts w:ascii="Arial" w:hAnsi="Arial" w:cs="Arial"/>
          <w:sz w:val="24"/>
          <w:szCs w:val="24"/>
          <w:lang w:val="cy-GB" w:eastAsia="en-GB"/>
        </w:rPr>
        <w:t>gapasiti</w:t>
      </w:r>
      <w:proofErr w:type="spellEnd"/>
      <w:r w:rsidR="00272A65" w:rsidRPr="00272A65">
        <w:rPr>
          <w:rFonts w:ascii="Arial" w:hAnsi="Arial" w:cs="Arial"/>
          <w:sz w:val="24"/>
          <w:szCs w:val="24"/>
          <w:lang w:val="cy-GB" w:eastAsia="en-GB"/>
        </w:rPr>
        <w:t xml:space="preserve"> oherwydd y lleihad mewn sesiynau brechu, gan barhau i gynnal y lefelau hynod uchel o lwyddiant wrth frwydro yn erbyn HPV a lleihau canserau drwy un dos yn unig.</w:t>
      </w:r>
      <w:r w:rsidR="00C638E1" w:rsidRPr="00272A65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</w:p>
    <w:p w14:paraId="7476B1A2" w14:textId="77777777" w:rsidR="00C638E1" w:rsidRPr="006D24D0" w:rsidRDefault="00C638E1" w:rsidP="00C638E1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08898F1D" w14:textId="77CC2B84" w:rsidR="00C638E1" w:rsidRPr="006D24D0" w:rsidRDefault="00A06C6C" w:rsidP="00C638E1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Newidiadau i’r amserlen arferol ar gyfer babanod - </w:t>
      </w:r>
      <w:proofErr w:type="spellStart"/>
      <w:r>
        <w:rPr>
          <w:rFonts w:ascii="Arial" w:hAnsi="Arial" w:cs="Arial"/>
          <w:b/>
          <w:bCs/>
          <w:color w:val="0B0C0C"/>
          <w:sz w:val="24"/>
          <w:szCs w:val="24"/>
          <w:lang w:val="cy-GB" w:eastAsia="en-GB"/>
        </w:rPr>
        <w:t>Menitorix</w:t>
      </w:r>
      <w:proofErr w:type="spellEnd"/>
      <w:r>
        <w:rPr>
          <w:rFonts w:ascii="Arial" w:hAnsi="Arial" w:cs="Arial"/>
          <w:b/>
          <w:bCs/>
          <w:color w:val="0B0C0C"/>
          <w:sz w:val="24"/>
          <w:szCs w:val="24"/>
          <w:lang w:val="cy-GB" w:eastAsia="en-GB"/>
        </w:rPr>
        <w:t>© (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 w:eastAsia="en-GB"/>
        </w:rPr>
        <w:t>Hib</w:t>
      </w:r>
      <w:proofErr w:type="spellEnd"/>
      <w:r>
        <w:rPr>
          <w:rFonts w:ascii="Arial" w:hAnsi="Arial" w:cs="Arial"/>
          <w:b/>
          <w:bCs/>
          <w:color w:val="0B0C0C"/>
          <w:sz w:val="24"/>
          <w:szCs w:val="24"/>
          <w:lang w:val="cy-GB" w:eastAsia="en-GB"/>
        </w:rPr>
        <w:t>/</w:t>
      </w:r>
      <w:proofErr w:type="spellStart"/>
      <w:r>
        <w:rPr>
          <w:rFonts w:ascii="Arial" w:hAnsi="Arial" w:cs="Arial"/>
          <w:b/>
          <w:bCs/>
          <w:color w:val="0B0C0C"/>
          <w:sz w:val="24"/>
          <w:szCs w:val="24"/>
          <w:lang w:val="cy-GB" w:eastAsia="en-GB"/>
        </w:rPr>
        <w:t>MenC</w:t>
      </w:r>
      <w:proofErr w:type="spellEnd"/>
      <w:r>
        <w:rPr>
          <w:rFonts w:ascii="Arial" w:hAnsi="Arial" w:cs="Arial"/>
          <w:b/>
          <w:bCs/>
          <w:color w:val="0B0C0C"/>
          <w:sz w:val="24"/>
          <w:szCs w:val="24"/>
          <w:lang w:val="cy-GB" w:eastAsia="en-GB"/>
        </w:rPr>
        <w:t>)</w:t>
      </w:r>
    </w:p>
    <w:p w14:paraId="2043F75F" w14:textId="40919073" w:rsidR="00C638E1" w:rsidRPr="00D96FC4" w:rsidRDefault="009C0DE6" w:rsidP="00C638E1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Mae </w:t>
      </w:r>
      <w:proofErr w:type="spellStart"/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Haemophilus</w:t>
      </w:r>
      <w:proofErr w:type="spellEnd"/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influenzae</w:t>
      </w:r>
      <w:proofErr w:type="spellEnd"/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math</w:t>
      </w:r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b (</w:t>
      </w:r>
      <w:proofErr w:type="spellStart"/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Hib</w:t>
      </w:r>
      <w:proofErr w:type="spellEnd"/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)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yn haint bacterol sy’n gallu achosi nifer o gyflyrau difrifol, yn enwedig mewn plant ifanc.</w:t>
      </w:r>
      <w:r w:rsidR="00C638E1" w:rsidRPr="009C0DE6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Roedd heintiau </w:t>
      </w:r>
      <w:proofErr w:type="spellStart"/>
      <w:r w:rsidR="00C638E1" w:rsidRPr="006D24D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Hib</w:t>
      </w:r>
      <w:proofErr w:type="spellEnd"/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yn arfer bod yn broblem iechyd difrifol yn y DU, ond mae imiwneiddio babanod yn erbyn </w:t>
      </w:r>
      <w:proofErr w:type="spellStart"/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Hib</w:t>
      </w:r>
      <w:proofErr w:type="spellEnd"/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fel mater o arfer ers 1992</w:t>
      </w:r>
      <w:r w:rsidR="005A42F3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wedi arwain at sefyllfa lle mae’r</w:t>
      </w:r>
      <w:r w:rsidR="00D96FC4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heintiau hyn bellach yn brin.</w:t>
      </w:r>
    </w:p>
    <w:p w14:paraId="6A75B4F3" w14:textId="7C3F664C" w:rsidR="00C638E1" w:rsidRPr="00F14584" w:rsidRDefault="00A06C6C" w:rsidP="00C638E1">
      <w:pPr>
        <w:shd w:val="clear" w:color="auto" w:fill="FFFFFF"/>
        <w:spacing w:before="300" w:after="300"/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Yr unig frechlyn sydd ar gael ar y farchnad i atal 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Hib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/ 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MenC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yw 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Menitorix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©. Mae’r Cyd -bwyllgor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ar Imiwneiddio a Brechu wedi cael gwybod na fydd 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Menitorix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>© (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Hib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>/</w:t>
      </w:r>
      <w:proofErr w:type="spellStart"/>
      <w:r>
        <w:rPr>
          <w:rFonts w:ascii="Arial" w:hAnsi="Arial" w:cs="Arial"/>
          <w:color w:val="0B0C0C"/>
          <w:sz w:val="24"/>
          <w:szCs w:val="24"/>
          <w:lang w:val="cy-GB" w:eastAsia="en-GB"/>
        </w:rPr>
        <w:t>MenC</w:t>
      </w:r>
      <w:proofErr w:type="spellEnd"/>
      <w:r>
        <w:rPr>
          <w:rFonts w:ascii="Arial" w:hAnsi="Arial" w:cs="Arial"/>
          <w:color w:val="0B0C0C"/>
          <w:sz w:val="24"/>
          <w:szCs w:val="24"/>
          <w:lang w:val="cy-GB" w:eastAsia="en-GB"/>
        </w:rPr>
        <w:t>) yn parhau i gael ei ddarparu. Mae hynny’n golygu y bydd angen newid yr amserlen arferol ar gyfer babanod, gan fod y brechlyn hwn yn cael ei roi ar hyn o bryd i fabanod 12 mis oed.</w:t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br/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br/>
        <w:t>Ar ôl ystyried yr opsiynau’n ofalus, mae’r Cyd-bwyllgor bellach yn cynghori fel a ganlyn:</w:t>
      </w:r>
    </w:p>
    <w:p w14:paraId="40ABCC62" w14:textId="715DA828" w:rsidR="00C638E1" w:rsidRPr="002B76AB" w:rsidRDefault="006C1E29" w:rsidP="00C638E1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dylid cynnig </w:t>
      </w:r>
      <w:r w:rsidR="002B76AB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dos ychwanegol o frechlyn </w:t>
      </w:r>
      <w:proofErr w:type="spellStart"/>
      <w:r w:rsidR="002B76AB" w:rsidRPr="002B76AB">
        <w:rPr>
          <w:rFonts w:ascii="Arial" w:hAnsi="Arial" w:cs="Arial"/>
          <w:i/>
          <w:iCs/>
          <w:color w:val="0B0C0C"/>
          <w:sz w:val="24"/>
          <w:szCs w:val="24"/>
          <w:lang w:val="cy-GB" w:eastAsia="en-GB"/>
        </w:rPr>
        <w:t>multivalent</w:t>
      </w:r>
      <w:proofErr w:type="spellEnd"/>
      <w:r w:rsidR="002B76AB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sy’n cynnwys </w:t>
      </w:r>
      <w:proofErr w:type="spellStart"/>
      <w:r w:rsidR="002B76AB">
        <w:rPr>
          <w:rFonts w:ascii="Arial" w:hAnsi="Arial" w:cs="Arial"/>
          <w:color w:val="0B0C0C"/>
          <w:sz w:val="24"/>
          <w:szCs w:val="24"/>
          <w:lang w:val="cy-GB" w:eastAsia="en-GB"/>
        </w:rPr>
        <w:t>Hib</w:t>
      </w:r>
      <w:proofErr w:type="spellEnd"/>
      <w:r w:rsidR="002B76AB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i fabanod 12 </w:t>
      </w:r>
      <w:r w:rsidR="0093156B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mis </w:t>
      </w:r>
      <w:r w:rsidR="002B76AB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neu 18 mis oed (byddai rhoi hwn pan fyddant yn 18 mis yn golygu bod angen creu ymweliad </w:t>
      </w:r>
      <w:r w:rsidR="0093156B">
        <w:rPr>
          <w:rFonts w:ascii="Arial" w:hAnsi="Arial" w:cs="Arial"/>
          <w:color w:val="0B0C0C"/>
          <w:sz w:val="24"/>
          <w:szCs w:val="24"/>
          <w:lang w:val="cy-GB" w:eastAsia="en-GB"/>
        </w:rPr>
        <w:t>i</w:t>
      </w:r>
      <w:r w:rsidR="002B76AB">
        <w:rPr>
          <w:rFonts w:ascii="Arial" w:hAnsi="Arial" w:cs="Arial"/>
          <w:color w:val="0B0C0C"/>
          <w:sz w:val="24"/>
          <w:szCs w:val="24"/>
          <w:lang w:val="cy-GB" w:eastAsia="en-GB"/>
        </w:rPr>
        <w:t>miwneiddio newydd)</w:t>
      </w:r>
      <w:r w:rsidR="0093156B">
        <w:rPr>
          <w:rFonts w:ascii="Arial" w:hAnsi="Arial" w:cs="Arial"/>
          <w:color w:val="0B0C0C"/>
          <w:sz w:val="24"/>
          <w:szCs w:val="24"/>
          <w:lang w:val="cy-GB" w:eastAsia="en-GB"/>
        </w:rPr>
        <w:t>.</w:t>
      </w:r>
    </w:p>
    <w:p w14:paraId="19CC99FB" w14:textId="437CC10F" w:rsidR="00C638E1" w:rsidRPr="001B606A" w:rsidRDefault="002B76AB" w:rsidP="00C638E1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>dyl</w:t>
      </w:r>
      <w:r w:rsidR="0093156B">
        <w:rPr>
          <w:rFonts w:ascii="Arial" w:hAnsi="Arial" w:cs="Arial"/>
          <w:color w:val="0B0C0C"/>
          <w:sz w:val="24"/>
          <w:szCs w:val="24"/>
          <w:lang w:val="cy-GB" w:eastAsia="en-GB"/>
        </w:rPr>
        <w:t>ai</w:t>
      </w:r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>’r</w:t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ail ddos o’r brechlyn </w:t>
      </w:r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>rhag y frech goch,</w:t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</w:t>
      </w:r>
      <w:proofErr w:type="spellStart"/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>clwy’r</w:t>
      </w:r>
      <w:proofErr w:type="spellEnd"/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pennau a rwbela (y brechlyn MMR) gael ei ddwyn ymlaen o 3 blwydd a 4 mis</w:t>
      </w:r>
      <w:r w:rsidR="0093156B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oed</w:t>
      </w:r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i 18 mis oed er mwyn gwella</w:t>
      </w:r>
      <w:r w:rsidR="001B606A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lefel yr amdd</w:t>
      </w:r>
      <w:r w:rsidR="0093156B">
        <w:rPr>
          <w:rFonts w:ascii="Arial" w:hAnsi="Arial" w:cs="Arial"/>
          <w:color w:val="0B0C0C"/>
          <w:sz w:val="24"/>
          <w:szCs w:val="24"/>
          <w:lang w:val="cy-GB" w:eastAsia="en-GB"/>
        </w:rPr>
        <w:t>i</w:t>
      </w:r>
      <w:r w:rsidR="001B606A">
        <w:rPr>
          <w:rFonts w:ascii="Arial" w:hAnsi="Arial" w:cs="Arial"/>
          <w:color w:val="0B0C0C"/>
          <w:sz w:val="24"/>
          <w:szCs w:val="24"/>
          <w:lang w:val="cy-GB" w:eastAsia="en-GB"/>
        </w:rPr>
        <w:t>ffyniad</w:t>
      </w:r>
      <w:r w:rsidR="000C4EC1" w:rsidRPr="001B606A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593BE582" w14:textId="1290B26E" w:rsidR="00C638E1" w:rsidRPr="003515A4" w:rsidRDefault="0093156B" w:rsidP="003515A4">
      <w:pPr>
        <w:numPr>
          <w:ilvl w:val="0"/>
          <w:numId w:val="3"/>
        </w:numPr>
        <w:shd w:val="clear" w:color="auto" w:fill="FFFFFF"/>
        <w:spacing w:after="75"/>
        <w:ind w:left="993"/>
        <w:rPr>
          <w:rFonts w:ascii="Arial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>y</w:t>
      </w:r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>n seiliedig ar y dystiolaeth glir bod lleiha</w:t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t>d</w:t>
      </w:r>
      <w:r w:rsidR="000C4EC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yn y clefyd </w:t>
      </w:r>
      <w:proofErr w:type="spellStart"/>
      <w:r w:rsidR="000902F1" w:rsidRPr="006D24D0">
        <w:rPr>
          <w:rFonts w:ascii="Arial" w:hAnsi="Arial" w:cs="Arial"/>
          <w:color w:val="0B0C0C"/>
          <w:sz w:val="24"/>
          <w:szCs w:val="24"/>
          <w:lang w:val="cy-GB" w:eastAsia="en-GB"/>
        </w:rPr>
        <w:t>meningococ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>o</w:t>
      </w:r>
      <w:r w:rsidR="000902F1" w:rsidRPr="006D24D0">
        <w:rPr>
          <w:rFonts w:ascii="Arial" w:hAnsi="Arial" w:cs="Arial"/>
          <w:color w:val="0B0C0C"/>
          <w:sz w:val="24"/>
          <w:szCs w:val="24"/>
          <w:lang w:val="cy-GB" w:eastAsia="en-GB"/>
        </w:rPr>
        <w:t>l</w:t>
      </w:r>
      <w:proofErr w:type="spellEnd"/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ymledol (</w:t>
      </w:r>
      <w:proofErr w:type="spellStart"/>
      <w:r w:rsidR="000902F1" w:rsidRPr="000902F1">
        <w:rPr>
          <w:rFonts w:ascii="Arial" w:hAnsi="Arial" w:cs="Arial"/>
          <w:i/>
          <w:iCs/>
          <w:color w:val="0B0C0C"/>
          <w:sz w:val="24"/>
          <w:szCs w:val="24"/>
          <w:lang w:val="cy-GB" w:eastAsia="en-GB"/>
        </w:rPr>
        <w:t>invasive</w:t>
      </w:r>
      <w:proofErr w:type="spellEnd"/>
      <w:r w:rsidR="000902F1" w:rsidRPr="000902F1">
        <w:rPr>
          <w:rFonts w:ascii="Arial" w:hAnsi="Arial" w:cs="Arial"/>
          <w:i/>
          <w:iCs/>
          <w:color w:val="0B0C0C"/>
          <w:sz w:val="24"/>
          <w:szCs w:val="24"/>
          <w:lang w:val="cy-GB" w:eastAsia="en-GB"/>
        </w:rPr>
        <w:t xml:space="preserve"> meningococcal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>)</w:t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clefyd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</w:t>
      </w:r>
      <w:r w:rsidR="000902F1" w:rsidRPr="006D24D0">
        <w:rPr>
          <w:rFonts w:ascii="Arial" w:hAnsi="Arial" w:cs="Arial"/>
          <w:color w:val="0B0C0C"/>
          <w:sz w:val="24"/>
          <w:szCs w:val="24"/>
          <w:lang w:val="cy-GB" w:eastAsia="en-GB"/>
        </w:rPr>
        <w:t>A, C, W a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>c</w:t>
      </w:r>
      <w:r w:rsidR="000902F1" w:rsidRPr="006D24D0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Y 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yn y DU (yn bennaf o ganlyniad i lwyddiant y rhaglen brechu </w:t>
      </w:r>
      <w:proofErr w:type="spellStart"/>
      <w:r w:rsidR="000902F1" w:rsidRPr="006D24D0">
        <w:rPr>
          <w:rFonts w:ascii="Arial" w:hAnsi="Arial" w:cs="Arial"/>
          <w:color w:val="0B0C0C"/>
          <w:sz w:val="24"/>
          <w:szCs w:val="24"/>
          <w:lang w:val="cy-GB" w:eastAsia="en-GB"/>
        </w:rPr>
        <w:t>MenACWY</w:t>
      </w:r>
      <w:proofErr w:type="spellEnd"/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i bobl ifanc yn eu harddegau a niferoedd isel o achosion)</w:t>
      </w:r>
      <w:r>
        <w:rPr>
          <w:rFonts w:ascii="Arial" w:hAnsi="Arial" w:cs="Arial"/>
          <w:color w:val="0B0C0C"/>
          <w:sz w:val="24"/>
          <w:szCs w:val="24"/>
          <w:lang w:val="cy-GB" w:eastAsia="en-GB"/>
        </w:rPr>
        <w:t>,</w:t>
      </w:r>
      <w:r w:rsidR="000902F1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</w:t>
      </w:r>
      <w:r w:rsidR="003515A4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nid yw cynnwys dos o frechlyn sy’n cynnwys </w:t>
      </w:r>
      <w:proofErr w:type="spellStart"/>
      <w:r w:rsidR="003515A4">
        <w:rPr>
          <w:rFonts w:ascii="Arial" w:hAnsi="Arial" w:cs="Arial"/>
          <w:color w:val="0B0C0C"/>
          <w:sz w:val="24"/>
          <w:szCs w:val="24"/>
          <w:lang w:val="cy-GB" w:eastAsia="en-GB"/>
        </w:rPr>
        <w:t>MenC</w:t>
      </w:r>
      <w:proofErr w:type="spellEnd"/>
      <w:r w:rsidR="003515A4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yn yr amserlen ar gyfer babanod yn cael ei argymell – mae ymdrechion i gynnal a gwella </w:t>
      </w:r>
      <w:r w:rsidR="001B606A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lefel yr </w:t>
      </w:r>
      <w:r w:rsidR="001B606A" w:rsidRPr="001B606A">
        <w:rPr>
          <w:rFonts w:ascii="Arial" w:hAnsi="Arial" w:cs="Arial"/>
          <w:color w:val="0B0C0C"/>
          <w:sz w:val="24"/>
          <w:szCs w:val="24"/>
          <w:lang w:val="cy-GB" w:eastAsia="en-GB"/>
        </w:rPr>
        <w:t>amddiffyniad</w:t>
      </w:r>
      <w:r w:rsidR="003515A4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</w:t>
      </w:r>
      <w:proofErr w:type="spellStart"/>
      <w:r w:rsidR="003515A4" w:rsidRPr="003515A4">
        <w:rPr>
          <w:rFonts w:ascii="Arial" w:hAnsi="Arial" w:cs="Arial"/>
          <w:color w:val="0B0C0C"/>
          <w:sz w:val="24"/>
          <w:szCs w:val="24"/>
          <w:lang w:val="cy-GB" w:eastAsia="en-GB"/>
        </w:rPr>
        <w:t>MenACWY</w:t>
      </w:r>
      <w:proofErr w:type="spellEnd"/>
      <w:r w:rsidR="003515A4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ymysg y glasoed yn bwysig er mwyn cynnal imiwnedd torfol.</w:t>
      </w:r>
      <w:r w:rsidR="00C638E1" w:rsidRPr="003515A4">
        <w:rPr>
          <w:rFonts w:ascii="Arial" w:hAnsi="Arial" w:cs="Arial"/>
          <w:color w:val="7030A0"/>
          <w:sz w:val="24"/>
          <w:szCs w:val="24"/>
          <w:lang w:val="cy-GB" w:eastAsia="en-GB"/>
        </w:rPr>
        <w:br/>
      </w:r>
    </w:p>
    <w:p w14:paraId="69E09653" w14:textId="7E36485D" w:rsidR="00C638E1" w:rsidRPr="006E1434" w:rsidRDefault="00A06C6C" w:rsidP="00C638E1">
      <w:pPr>
        <w:shd w:val="clear" w:color="auto" w:fill="FFFFFF"/>
        <w:spacing w:after="75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Rwyf hefyd wedi derbyn y cyngor a roddwyd gan y Cyd-bwyllgor ar y mater hwn. Bydd y stoc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bresennol yn parhau i fod ar gael hyd at 2025, ac felly nid ydym yn disgwyl i’r newid ddigwydd ar unwaith. Bydd Llywodraeth Cymru nawr yn gweithio gyda GIG Cymru ar y trefniadau y mae eu hangen ar gyfer gweithredu’r newidiadau i’r rhaglen frechu ar gyfer babanod a phlant. Byddwn yn annog bod plant, pobl ifanc a’u rheini a’u gofalwyr yn dilyn y cyngor Iechyd Cyhoeddus drwy sicrhau eu bod yn cael eu himiwneiddio’n llawn i’w diogelu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rhag clefydau a allai fod yn ddifrifol.</w:t>
      </w:r>
      <w:r>
        <w:rPr>
          <w:rFonts w:ascii="Arial" w:hAnsi="Arial" w:cs="Arial"/>
          <w:sz w:val="24"/>
          <w:szCs w:val="24"/>
          <w:lang w:val="cy-GB" w:eastAsia="en-GB"/>
        </w:rPr>
        <w:br/>
      </w:r>
    </w:p>
    <w:p w14:paraId="67F3CFC8" w14:textId="44F08918" w:rsidR="00C638E1" w:rsidRPr="006E1434" w:rsidRDefault="006E1434" w:rsidP="00C638E1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Mae’r datganiad hwn yn cael ei gyhoeddi yn ystod y toriad er mwyn sicrhau bod Gweinidogion yn parhau i gael gwybodaeth.</w:t>
      </w:r>
      <w:r w:rsidR="00C638E1" w:rsidRPr="006E143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6E1434">
        <w:rPr>
          <w:rFonts w:ascii="Arial" w:hAnsi="Arial" w:cs="Arial"/>
          <w:sz w:val="24"/>
          <w:szCs w:val="24"/>
          <w:lang w:val="cy-GB"/>
        </w:rPr>
        <w:t>Os bydd Aelodau am inni wneud datganiad pellach neu ateb cwestiynau ar hyn pan fydd y Senedd yn dychwelyd, bydd</w:t>
      </w:r>
      <w:r w:rsidR="003E4A5F">
        <w:rPr>
          <w:rFonts w:ascii="Arial" w:hAnsi="Arial" w:cs="Arial"/>
          <w:sz w:val="24"/>
          <w:szCs w:val="24"/>
          <w:lang w:val="cy-GB"/>
        </w:rPr>
        <w:t>wn</w:t>
      </w:r>
      <w:r w:rsidRPr="006E1434">
        <w:rPr>
          <w:rFonts w:ascii="Arial" w:hAnsi="Arial" w:cs="Arial"/>
          <w:sz w:val="24"/>
          <w:szCs w:val="24"/>
          <w:lang w:val="cy-GB"/>
        </w:rPr>
        <w:t xml:space="preserve"> yn hapus i wneud hynny.</w:t>
      </w:r>
      <w:r w:rsidR="00C638E1" w:rsidRPr="006E143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F771F80" w14:textId="77777777" w:rsidR="00C638E1" w:rsidRPr="006D24D0" w:rsidRDefault="00C638E1" w:rsidP="00C638E1">
      <w:pPr>
        <w:rPr>
          <w:rFonts w:ascii="Arial" w:hAnsi="Arial" w:cs="Arial"/>
          <w:sz w:val="24"/>
          <w:szCs w:val="24"/>
          <w:lang w:val="cy-GB"/>
        </w:rPr>
      </w:pPr>
    </w:p>
    <w:p w14:paraId="547DC436" w14:textId="12FE93C7" w:rsidR="00A845A9" w:rsidRPr="006D24D0" w:rsidRDefault="00C638E1" w:rsidP="00C638E1">
      <w:pPr>
        <w:rPr>
          <w:lang w:val="cy-GB"/>
        </w:rPr>
      </w:pPr>
      <w:r w:rsidRPr="006D24D0">
        <w:rPr>
          <w:lang w:val="cy-GB"/>
        </w:rPr>
        <w:br/>
      </w:r>
    </w:p>
    <w:sectPr w:rsidR="00A845A9" w:rsidRPr="006D24D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82E2" w14:textId="77777777" w:rsidR="008833F9" w:rsidRDefault="008833F9">
      <w:r>
        <w:separator/>
      </w:r>
    </w:p>
  </w:endnote>
  <w:endnote w:type="continuationSeparator" w:id="0">
    <w:p w14:paraId="25BEDEA0" w14:textId="77777777" w:rsidR="008833F9" w:rsidRDefault="008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3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C44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41" w14:textId="6F9B6FB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8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DC44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4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7DC44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53FF" w14:textId="77777777" w:rsidR="008833F9" w:rsidRDefault="008833F9">
      <w:r>
        <w:separator/>
      </w:r>
    </w:p>
  </w:footnote>
  <w:footnote w:type="continuationSeparator" w:id="0">
    <w:p w14:paraId="3DBF3B37" w14:textId="77777777" w:rsidR="008833F9" w:rsidRDefault="0088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4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7DC448" wp14:editId="547DC4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DC444" w14:textId="77777777" w:rsidR="00DD4B82" w:rsidRDefault="00DD4B82">
    <w:pPr>
      <w:pStyle w:val="Header"/>
    </w:pPr>
  </w:p>
  <w:p w14:paraId="547DC44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F53BA"/>
    <w:multiLevelType w:val="multilevel"/>
    <w:tmpl w:val="933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05B3C"/>
    <w:multiLevelType w:val="hybridMultilevel"/>
    <w:tmpl w:val="2188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53D8"/>
    <w:multiLevelType w:val="hybridMultilevel"/>
    <w:tmpl w:val="AE9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3998">
    <w:abstractNumId w:val="0"/>
  </w:num>
  <w:num w:numId="2" w16cid:durableId="661546061">
    <w:abstractNumId w:val="2"/>
  </w:num>
  <w:num w:numId="3" w16cid:durableId="902183804">
    <w:abstractNumId w:val="1"/>
  </w:num>
  <w:num w:numId="4" w16cid:durableId="838034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3BB"/>
    <w:rsid w:val="00023B69"/>
    <w:rsid w:val="000516D9"/>
    <w:rsid w:val="0006774B"/>
    <w:rsid w:val="00082B81"/>
    <w:rsid w:val="000902F1"/>
    <w:rsid w:val="00090C3D"/>
    <w:rsid w:val="00097118"/>
    <w:rsid w:val="000B5D2D"/>
    <w:rsid w:val="000C3A52"/>
    <w:rsid w:val="000C4EC1"/>
    <w:rsid w:val="000C53DB"/>
    <w:rsid w:val="000C5E9B"/>
    <w:rsid w:val="000D03B0"/>
    <w:rsid w:val="00134918"/>
    <w:rsid w:val="001460B1"/>
    <w:rsid w:val="0017102C"/>
    <w:rsid w:val="001A39E2"/>
    <w:rsid w:val="001A6AF1"/>
    <w:rsid w:val="001B027C"/>
    <w:rsid w:val="001B288D"/>
    <w:rsid w:val="001B606A"/>
    <w:rsid w:val="001C532F"/>
    <w:rsid w:val="001E53BF"/>
    <w:rsid w:val="00201AB3"/>
    <w:rsid w:val="00214B25"/>
    <w:rsid w:val="00223E62"/>
    <w:rsid w:val="00255BAD"/>
    <w:rsid w:val="00272A65"/>
    <w:rsid w:val="00274F08"/>
    <w:rsid w:val="0028425F"/>
    <w:rsid w:val="00291C31"/>
    <w:rsid w:val="002A5310"/>
    <w:rsid w:val="002B76AB"/>
    <w:rsid w:val="002C57B6"/>
    <w:rsid w:val="002E68EA"/>
    <w:rsid w:val="002F0EB9"/>
    <w:rsid w:val="002F53A9"/>
    <w:rsid w:val="00314E36"/>
    <w:rsid w:val="003211EC"/>
    <w:rsid w:val="003220C1"/>
    <w:rsid w:val="003515A4"/>
    <w:rsid w:val="00356D7B"/>
    <w:rsid w:val="00357893"/>
    <w:rsid w:val="003670C1"/>
    <w:rsid w:val="00370471"/>
    <w:rsid w:val="003B1503"/>
    <w:rsid w:val="003B3D64"/>
    <w:rsid w:val="003C5133"/>
    <w:rsid w:val="003E4A5F"/>
    <w:rsid w:val="003F5BA2"/>
    <w:rsid w:val="00412673"/>
    <w:rsid w:val="00416689"/>
    <w:rsid w:val="0043031D"/>
    <w:rsid w:val="004566EB"/>
    <w:rsid w:val="0046757C"/>
    <w:rsid w:val="004F5205"/>
    <w:rsid w:val="00500318"/>
    <w:rsid w:val="00536C02"/>
    <w:rsid w:val="00560F1F"/>
    <w:rsid w:val="0057054A"/>
    <w:rsid w:val="00574BB3"/>
    <w:rsid w:val="00575493"/>
    <w:rsid w:val="005A22E2"/>
    <w:rsid w:val="005A42F3"/>
    <w:rsid w:val="005B030B"/>
    <w:rsid w:val="005D2A41"/>
    <w:rsid w:val="005D7663"/>
    <w:rsid w:val="005F1659"/>
    <w:rsid w:val="00603548"/>
    <w:rsid w:val="00643754"/>
    <w:rsid w:val="00654C0A"/>
    <w:rsid w:val="006633C7"/>
    <w:rsid w:val="00663F04"/>
    <w:rsid w:val="00664F29"/>
    <w:rsid w:val="00670227"/>
    <w:rsid w:val="006814BD"/>
    <w:rsid w:val="00681D62"/>
    <w:rsid w:val="0069133F"/>
    <w:rsid w:val="006B340E"/>
    <w:rsid w:val="006B461D"/>
    <w:rsid w:val="006C1E29"/>
    <w:rsid w:val="006D24D0"/>
    <w:rsid w:val="006E0A2C"/>
    <w:rsid w:val="006E1434"/>
    <w:rsid w:val="00703993"/>
    <w:rsid w:val="00720B50"/>
    <w:rsid w:val="0073380E"/>
    <w:rsid w:val="00743B79"/>
    <w:rsid w:val="0074501A"/>
    <w:rsid w:val="00746C62"/>
    <w:rsid w:val="007523BC"/>
    <w:rsid w:val="00752C48"/>
    <w:rsid w:val="00787049"/>
    <w:rsid w:val="007A05FB"/>
    <w:rsid w:val="007B5260"/>
    <w:rsid w:val="007C24E7"/>
    <w:rsid w:val="007D1402"/>
    <w:rsid w:val="007F5E64"/>
    <w:rsid w:val="00800FA0"/>
    <w:rsid w:val="00812370"/>
    <w:rsid w:val="0081713C"/>
    <w:rsid w:val="0082411A"/>
    <w:rsid w:val="00841628"/>
    <w:rsid w:val="00846160"/>
    <w:rsid w:val="00847CF6"/>
    <w:rsid w:val="00877BD2"/>
    <w:rsid w:val="008833F9"/>
    <w:rsid w:val="008A7C2C"/>
    <w:rsid w:val="008B7927"/>
    <w:rsid w:val="008D1E0B"/>
    <w:rsid w:val="008F0CC6"/>
    <w:rsid w:val="008F789E"/>
    <w:rsid w:val="00905771"/>
    <w:rsid w:val="00906FF3"/>
    <w:rsid w:val="0093156B"/>
    <w:rsid w:val="00953A46"/>
    <w:rsid w:val="00954B87"/>
    <w:rsid w:val="00967473"/>
    <w:rsid w:val="00973090"/>
    <w:rsid w:val="00974910"/>
    <w:rsid w:val="00995EEC"/>
    <w:rsid w:val="009C0DE6"/>
    <w:rsid w:val="009D26D8"/>
    <w:rsid w:val="009E4974"/>
    <w:rsid w:val="009F06C3"/>
    <w:rsid w:val="009F4362"/>
    <w:rsid w:val="00A06C6C"/>
    <w:rsid w:val="00A15D09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B67"/>
    <w:rsid w:val="00AD65F1"/>
    <w:rsid w:val="00AE064D"/>
    <w:rsid w:val="00AF056B"/>
    <w:rsid w:val="00B049B1"/>
    <w:rsid w:val="00B239BA"/>
    <w:rsid w:val="00B468BB"/>
    <w:rsid w:val="00B670F6"/>
    <w:rsid w:val="00B81F17"/>
    <w:rsid w:val="00BE696F"/>
    <w:rsid w:val="00C43B4A"/>
    <w:rsid w:val="00C638E1"/>
    <w:rsid w:val="00C64FA5"/>
    <w:rsid w:val="00C84A12"/>
    <w:rsid w:val="00CB266D"/>
    <w:rsid w:val="00CF3DC5"/>
    <w:rsid w:val="00D017E2"/>
    <w:rsid w:val="00D16D97"/>
    <w:rsid w:val="00D27F42"/>
    <w:rsid w:val="00D6396C"/>
    <w:rsid w:val="00D84713"/>
    <w:rsid w:val="00D96FC4"/>
    <w:rsid w:val="00DD4B82"/>
    <w:rsid w:val="00E12439"/>
    <w:rsid w:val="00E1556F"/>
    <w:rsid w:val="00E2229F"/>
    <w:rsid w:val="00E3419E"/>
    <w:rsid w:val="00E47B1A"/>
    <w:rsid w:val="00E631B1"/>
    <w:rsid w:val="00EA3046"/>
    <w:rsid w:val="00EA5290"/>
    <w:rsid w:val="00EB248F"/>
    <w:rsid w:val="00EB5DFE"/>
    <w:rsid w:val="00EB5F93"/>
    <w:rsid w:val="00EC0568"/>
    <w:rsid w:val="00EE721A"/>
    <w:rsid w:val="00F0272E"/>
    <w:rsid w:val="00F14584"/>
    <w:rsid w:val="00F2438B"/>
    <w:rsid w:val="00F50957"/>
    <w:rsid w:val="00F81C33"/>
    <w:rsid w:val="00F923C2"/>
    <w:rsid w:val="00F97613"/>
    <w:rsid w:val="00FE5F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DC41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C638E1"/>
    <w:rPr>
      <w:rFonts w:ascii="TradeGothic" w:hAnsi="TradeGothic"/>
      <w:sz w:val="22"/>
      <w:lang w:eastAsia="en-US"/>
    </w:rPr>
  </w:style>
  <w:style w:type="character" w:customStyle="1" w:styleId="1ParagraphtextChar">
    <w:name w:val="1. Paragraph text Char"/>
    <w:basedOn w:val="DefaultParagraphFont"/>
    <w:link w:val="1Paragraphtext"/>
    <w:rsid w:val="00C638E1"/>
    <w:rPr>
      <w:rFonts w:ascii="Arial" w:eastAsiaTheme="minorEastAsia" w:hAnsi="Arial" w:cs="Arial"/>
      <w:sz w:val="24"/>
      <w:szCs w:val="24"/>
      <w:lang w:eastAsia="x-none"/>
    </w:rPr>
  </w:style>
  <w:style w:type="paragraph" w:customStyle="1" w:styleId="1Paragraphtext">
    <w:name w:val="1. Paragraph text"/>
    <w:basedOn w:val="Normal"/>
    <w:link w:val="1ParagraphtextChar"/>
    <w:autoRedefine/>
    <w:qFormat/>
    <w:rsid w:val="00C638E1"/>
    <w:pPr>
      <w:autoSpaceDE w:val="0"/>
      <w:autoSpaceDN w:val="0"/>
      <w:adjustRightInd w:val="0"/>
      <w:spacing w:before="120" w:after="120"/>
    </w:pPr>
    <w:rPr>
      <w:rFonts w:ascii="Arial" w:eastAsiaTheme="minorEastAsia" w:hAnsi="Arial" w:cs="Arial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A41749376</value>
    </field>
    <field name="Objective-Title">
      <value order="0">2022-08-11 - Doc 1 - HPV and infant imms written statement</value>
    </field>
    <field name="Objective-Description">
      <value order="0"/>
    </field>
    <field name="Objective-CreationStamp">
      <value order="0">2022-08-10T18:33:16Z</value>
    </field>
    <field name="Objective-IsApproved">
      <value order="0">false</value>
    </field>
    <field name="Objective-IsPublished">
      <value order="0">true</value>
    </field>
    <field name="Objective-DatePublished">
      <value order="0">2022-08-10T18:47:40Z</value>
    </field>
    <field name="Objective-ModificationStamp">
      <value order="0">2022-08-10T18:47:40Z</value>
    </field>
    <field name="Objective-Owner">
      <value order="0">Stone, Mandy (HSS - Health Protection - Technical Advisory Cell)</value>
    </field>
    <field name="Objective-Path">
      <value order="0">Objective Global Folder:Business File Plan:WG Organisational Groups:OLD - Pre April 2022 - Health &amp; Social Services (HSS):Health &amp; Social Services (HSS) - DPH - Public Health:1 - Save:1 - Head of Division - Neil Surman:Divisional Ministerial Business:Eluned Morgan:Eluned Morgan - Minister for Health and Social Services - Ministerial Business (New Government) - May 2021 onwards:Eluned Morgan - Minister for Health and Social Services - Ministerial Advice - Public Health Division - 2021 - PHD - HSS:MA/EM/2592/22 - JCVI statements on changes to the human papillomavirus (HPV) and childhood immunisation programmes</value>
    </field>
    <field name="Objective-Parent">
      <value order="0">MA/EM/2592/22 - JCVI statements on changes to the human papillomavirus (HPV) and childhood immunisation programmes</value>
    </field>
    <field name="Objective-State">
      <value order="0">Published</value>
    </field>
    <field name="Objective-VersionId">
      <value order="0">vA79925522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qA1477052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4124293-D5F0-43AF-8192-A8687EA64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 - Cabinet Division)</cp:lastModifiedBy>
  <cp:revision>2</cp:revision>
  <cp:lastPrinted>2011-05-27T10:19:00Z</cp:lastPrinted>
  <dcterms:created xsi:type="dcterms:W3CDTF">2022-08-12T11:45:00Z</dcterms:created>
  <dcterms:modified xsi:type="dcterms:W3CDTF">2022-08-12T11:45:00Z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A41749376</vt:lpwstr>
  </property>
  <property fmtid="{D5CDD505-2E9C-101B-9397-08002B2CF9AE}" pid="4" name="Objective-Title">
    <vt:lpwstr>2022-08-11 - Doc 1 - HPV and infant imms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2022-08-10T18:33:16Z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2022-08-10T18:47:40Z</vt:filetime>
  </property>
  <property fmtid="{D5CDD505-2E9C-101B-9397-08002B2CF9AE}" pid="10" name="Objective-ModificationStamp">
    <vt:filetime>2022-08-10T18:47:40Z</vt:filetime>
  </property>
  <property fmtid="{D5CDD505-2E9C-101B-9397-08002B2CF9AE}" pid="11" name="Objective-Owner">
    <vt:lpwstr>Stone, Mandy (HSS - Health Protection - Technical Advisory Cell)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Public Health:1 - Save:1 - Head of Division - Neil Surman:Divisional Ministerial Business:Eluned Morgan:Eluned Morgan - Minister for Health and Social Services - Ministerial Business (New Government) - May 2021 onwards:Eluned Morgan - Minister for Health and Social Services - Ministerial Advice - Public Health Division - 2021 - PHD - HSS:MA/EM/2592/22 - JCVI statements on changes to the human papillomavirus (HPV) and childhood immunisation programmes</vt:lpwstr>
  </property>
  <property fmtid="{D5CDD505-2E9C-101B-9397-08002B2CF9AE}" pid="13" name="Objective-Parent">
    <vt:lpwstr>MA/EM/2592/22 - JCVI statements on changes to the human papillomavirus (HPV) and childhood immunisation programmes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qA1477052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vA79925522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