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670F" w14:textId="77777777" w:rsidR="001A39E2" w:rsidRPr="00F41E15" w:rsidRDefault="001A39E2" w:rsidP="001A39E2">
      <w:pPr>
        <w:jc w:val="right"/>
        <w:rPr>
          <w:b/>
          <w:lang w:val="cy-GB"/>
        </w:rPr>
      </w:pPr>
    </w:p>
    <w:p w14:paraId="21C96710" w14:textId="77777777" w:rsidR="00A845A9" w:rsidRPr="00F41E15" w:rsidRDefault="000C5E9B" w:rsidP="00A845A9">
      <w:pPr>
        <w:pStyle w:val="Heading1"/>
        <w:rPr>
          <w:color w:val="FF0000"/>
          <w:lang w:val="cy-GB"/>
        </w:rPr>
      </w:pPr>
      <w:r w:rsidRPr="00F41E1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C9672C" wp14:editId="21C9672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0C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21C96711" w14:textId="00025634" w:rsidR="00A845A9" w:rsidRPr="006E5F44" w:rsidRDefault="00F41E1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E5F4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6E5F4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1C96712" w14:textId="15EE50C2" w:rsidR="00A845A9" w:rsidRPr="006E5F44" w:rsidRDefault="00F41E1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E5F4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1C96713" w14:textId="1180D4AC" w:rsidR="00A845A9" w:rsidRPr="00F41E15" w:rsidRDefault="00F41E1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E5F4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1C96714" w14:textId="77777777" w:rsidR="00A845A9" w:rsidRPr="00F41E15" w:rsidRDefault="000C5E9B" w:rsidP="00A845A9">
      <w:pPr>
        <w:rPr>
          <w:b/>
          <w:color w:val="FF0000"/>
          <w:lang w:val="cy-GB"/>
        </w:rPr>
      </w:pPr>
      <w:r w:rsidRPr="00F41E1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C9672E" wp14:editId="21C9672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88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41E15" w14:paraId="21C967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715" w14:textId="77777777" w:rsidR="00EA5290" w:rsidRPr="006E5F4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1C96716" w14:textId="368F63BC" w:rsidR="00EA5290" w:rsidRPr="006E5F4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41E15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717" w14:textId="77777777" w:rsidR="00EA5290" w:rsidRPr="006E5F4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1C96718" w14:textId="3899627E" w:rsidR="00EA5290" w:rsidRPr="006E5F44" w:rsidRDefault="00F41E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Dechrau</w:t>
            </w:r>
            <w:r w:rsidR="003841A4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52132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</w:t>
            </w:r>
            <w:r w:rsidR="003841A4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Alffa</w:t>
            </w:r>
            <w:r w:rsidR="00B84CCE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959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gyfer </w:t>
            </w:r>
            <w:r w:rsidR="00B84CCE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anolfan Ragoriaeth </w:t>
            </w:r>
            <w:r w:rsidR="00B84CCE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affael</w:t>
            </w:r>
            <w:r w:rsidR="00EB3B0F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B84CCE" w14:paraId="21C967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71A" w14:textId="45D80CB3" w:rsidR="00EA5290" w:rsidRPr="006E5F4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41E15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71B" w14:textId="4B63D659" w:rsidR="00EA5290" w:rsidRPr="006E5F44" w:rsidRDefault="005D35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2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05</w:t>
            </w:r>
            <w:r w:rsidR="00EB3B0F" w:rsidRPr="00E82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A5F4D" w:rsidRPr="00E82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="004620FB" w:rsidRPr="00E82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B84CCE" w14:paraId="21C9671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71D" w14:textId="09972F5B" w:rsidR="00EA5290" w:rsidRPr="006E5F44" w:rsidRDefault="00F41E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71E" w14:textId="6CE06988" w:rsidR="00EA5290" w:rsidRPr="006E5F44" w:rsidRDefault="0088366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5A5F4D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A5F4D" w:rsidRPr="006E5F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21C96720" w14:textId="77777777" w:rsidR="00EA5290" w:rsidRPr="00B84CCE" w:rsidRDefault="00EA5290" w:rsidP="00EA5290">
      <w:pPr>
        <w:rPr>
          <w:highlight w:val="green"/>
          <w:lang w:val="cy-GB"/>
        </w:rPr>
      </w:pPr>
    </w:p>
    <w:p w14:paraId="21C96721" w14:textId="53DA66CE" w:rsidR="00EA5290" w:rsidRPr="00B84CCE" w:rsidRDefault="00EA5290" w:rsidP="00EA5290">
      <w:pPr>
        <w:pStyle w:val="BodyText"/>
        <w:jc w:val="left"/>
        <w:rPr>
          <w:highlight w:val="green"/>
          <w:lang w:val="cy-GB"/>
        </w:rPr>
      </w:pPr>
    </w:p>
    <w:p w14:paraId="19B3EF58" w14:textId="4B5B29D1" w:rsidR="0081686B" w:rsidRDefault="00F41E15" w:rsidP="0081686B">
      <w:pPr>
        <w:jc w:val="both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6E5F44">
        <w:rPr>
          <w:rFonts w:ascii="Arial" w:hAnsi="Arial" w:cs="Arial"/>
          <w:sz w:val="24"/>
          <w:szCs w:val="24"/>
          <w:lang w:val="cy-GB"/>
        </w:rPr>
        <w:t xml:space="preserve">Ar 15 Chwefror, cyhoeddais </w:t>
      </w:r>
      <w:r w:rsidR="00152525">
        <w:rPr>
          <w:rFonts w:ascii="Arial" w:hAnsi="Arial" w:cs="Arial"/>
          <w:sz w:val="24"/>
          <w:szCs w:val="24"/>
          <w:lang w:val="cy-GB"/>
        </w:rPr>
        <w:t>D</w:t>
      </w:r>
      <w:r w:rsidR="00152525" w:rsidRPr="006E5F44">
        <w:rPr>
          <w:rFonts w:ascii="Arial" w:hAnsi="Arial" w:cs="Arial"/>
          <w:sz w:val="24"/>
          <w:szCs w:val="24"/>
          <w:lang w:val="cy-GB"/>
        </w:rPr>
        <w:t xml:space="preserve">datganiad </w:t>
      </w:r>
      <w:r w:rsidR="00152525">
        <w:rPr>
          <w:rFonts w:ascii="Arial" w:hAnsi="Arial" w:cs="Arial"/>
          <w:sz w:val="24"/>
          <w:szCs w:val="24"/>
          <w:lang w:val="cy-GB"/>
        </w:rPr>
        <w:t>Y</w:t>
      </w:r>
      <w:r w:rsidR="00152525" w:rsidRPr="006E5F44">
        <w:rPr>
          <w:rFonts w:ascii="Arial" w:hAnsi="Arial" w:cs="Arial"/>
          <w:sz w:val="24"/>
          <w:szCs w:val="24"/>
          <w:lang w:val="cy-GB"/>
        </w:rPr>
        <w:t xml:space="preserve">sgrifenedig </w:t>
      </w:r>
      <w:r w:rsidRPr="006E5F44">
        <w:rPr>
          <w:rFonts w:ascii="Arial" w:hAnsi="Arial" w:cs="Arial"/>
          <w:sz w:val="24"/>
          <w:szCs w:val="24"/>
          <w:lang w:val="cy-GB"/>
        </w:rPr>
        <w:t xml:space="preserve">yn rhannu canfyddiadau ymarfer darganfod </w:t>
      </w:r>
      <w:r w:rsidR="003841A4" w:rsidRPr="006E5F44">
        <w:rPr>
          <w:rFonts w:ascii="Arial" w:hAnsi="Arial" w:cs="Arial"/>
          <w:sz w:val="24"/>
          <w:szCs w:val="24"/>
          <w:lang w:val="cy-GB"/>
        </w:rPr>
        <w:t>ynghylch datblygu</w:t>
      </w:r>
      <w:r w:rsidRPr="006E5F44">
        <w:rPr>
          <w:rFonts w:ascii="Arial" w:hAnsi="Arial" w:cs="Arial"/>
          <w:sz w:val="24"/>
          <w:szCs w:val="24"/>
          <w:lang w:val="cy-GB"/>
        </w:rPr>
        <w:t xml:space="preserve"> Canolfan Ragoriaeth </w:t>
      </w:r>
      <w:r w:rsidR="00B84CCE" w:rsidRPr="006E5F44">
        <w:rPr>
          <w:rFonts w:ascii="Arial" w:hAnsi="Arial" w:cs="Arial"/>
          <w:sz w:val="24"/>
          <w:szCs w:val="24"/>
          <w:lang w:val="cy-GB"/>
        </w:rPr>
        <w:t>C</w:t>
      </w:r>
      <w:r w:rsidRPr="006E5F44">
        <w:rPr>
          <w:rFonts w:ascii="Arial" w:hAnsi="Arial" w:cs="Arial"/>
          <w:sz w:val="24"/>
          <w:szCs w:val="24"/>
          <w:lang w:val="cy-GB"/>
        </w:rPr>
        <w:t>affael</w:t>
      </w:r>
      <w:r w:rsidR="0081686B" w:rsidRPr="006E5F4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</w:p>
    <w:p w14:paraId="036025E6" w14:textId="1A9A9C68" w:rsidR="006A7350" w:rsidRDefault="006A7350" w:rsidP="0081686B">
      <w:pPr>
        <w:jc w:val="both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86F0FEF" w14:textId="3B34D032" w:rsidR="006A7350" w:rsidRPr="006E5F44" w:rsidRDefault="006A7350" w:rsidP="0081686B">
      <w:pPr>
        <w:jc w:val="both"/>
        <w:rPr>
          <w:rFonts w:ascii="Arial" w:hAnsi="Arial" w:cs="Arial"/>
          <w:color w:val="1F1F1F"/>
          <w:sz w:val="24"/>
          <w:szCs w:val="24"/>
          <w:lang w:val="cy-GB" w:eastAsia="en-GB"/>
        </w:rPr>
      </w:pPr>
      <w:hyperlink r:id="rId8" w:history="1">
        <w:r w:rsidRPr="00333F2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https://llyw.cymru/datganiad-ysgrifenedig-canfyddiadau-ymarfer-darganfod-ynghylch-canolfan-ragoriaeth-caffael</w:t>
        </w:r>
      </w:hyperlink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</w:p>
    <w:p w14:paraId="26F1BB64" w14:textId="77777777" w:rsidR="0081686B" w:rsidRPr="006E5F44" w:rsidRDefault="0081686B" w:rsidP="0081686B">
      <w:pPr>
        <w:jc w:val="both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01118937" w14:textId="2720DA36" w:rsidR="0081686B" w:rsidRPr="004C34BF" w:rsidRDefault="005A5F4D" w:rsidP="0081686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Y cam nesaf yn dilyn y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r ymarfer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darganf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o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 yw treialu’r cysyniad drwy </w:t>
      </w:r>
      <w:r w:rsidR="00C52132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gam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Alffa. Rwy’n falch o gyhoeddi ein bod wedi cwblhau’r ymarfer caffael 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 gyfer 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penodi cyflenwr i gefnogi’r 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cynllun 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peilot</w:t>
      </w:r>
      <w:r w:rsidR="00B84CCE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,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ac, yn dilyn dyfarn</w:t>
      </w:r>
      <w:r w:rsidR="00835E09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u’r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contract</w:t>
      </w:r>
      <w:r w:rsidR="0015252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 gyfer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 gwasanaethau</w:t>
      </w:r>
      <w:r w:rsidR="0015252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bydd y cynllun peilot </w:t>
      </w:r>
      <w:r w:rsidR="005D05E6">
        <w:rPr>
          <w:rFonts w:ascii="Arial" w:hAnsi="Arial" w:cs="Arial"/>
          <w:color w:val="1F1F1F"/>
          <w:sz w:val="24"/>
          <w:szCs w:val="24"/>
          <w:lang w:val="cy-GB" w:eastAsia="en-GB"/>
        </w:rPr>
        <w:t>yn dechrau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Rwyf wedi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gofyn </w:t>
      </w:r>
      <w:r w:rsidR="00C52132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am i’r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cynllun peilot </w:t>
      </w:r>
      <w:r w:rsidR="00C52132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g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anolbwyntio </w:t>
      </w:r>
      <w:r w:rsidR="00484759">
        <w:rPr>
          <w:rFonts w:ascii="Arial" w:hAnsi="Arial" w:cs="Arial"/>
          <w:color w:val="1F1F1F"/>
          <w:sz w:val="24"/>
          <w:szCs w:val="24"/>
          <w:lang w:val="cy-GB" w:eastAsia="en-GB"/>
        </w:rPr>
        <w:t>yn gyntaf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ddarparu cymorth ymarferol i dimau caffael y sector cyhoeddus yng Nghymru i’n helpu i gyrraedd ein nodau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o ran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sero net. 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Mae’r </w:t>
      </w:r>
      <w:r w:rsidR="00152525">
        <w:rPr>
          <w:rFonts w:ascii="Arial" w:hAnsi="Arial" w:cs="Arial"/>
          <w:color w:val="1F1F1F"/>
          <w:sz w:val="24"/>
          <w:szCs w:val="24"/>
          <w:lang w:val="cy-GB" w:eastAsia="en-GB"/>
        </w:rPr>
        <w:t>nodau hyn</w:t>
      </w:r>
      <w:r w:rsidR="00152525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>wedi’u hamlinellu</w:t>
      </w:r>
      <w:r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Nodyn Polisi Caffael </w:t>
      </w:r>
      <w:r w:rsidR="003841A4" w:rsidRPr="004C34B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Cymru </w:t>
      </w:r>
      <w:r w:rsidR="0081686B" w:rsidRPr="004C34BF">
        <w:rPr>
          <w:rFonts w:ascii="Arial" w:hAnsi="Arial" w:cs="Arial"/>
          <w:sz w:val="24"/>
          <w:szCs w:val="24"/>
          <w:lang w:val="cy-GB"/>
        </w:rPr>
        <w:t xml:space="preserve">12/21. </w:t>
      </w:r>
    </w:p>
    <w:p w14:paraId="1B36A8ED" w14:textId="1AFB4798" w:rsidR="00786054" w:rsidRDefault="00786054" w:rsidP="0081686B">
      <w:pPr>
        <w:jc w:val="both"/>
        <w:rPr>
          <w:rStyle w:val="Hyperlink"/>
          <w:rFonts w:ascii="Arial" w:hAnsi="Arial" w:cs="Arial"/>
          <w:sz w:val="24"/>
          <w:szCs w:val="24"/>
          <w:lang w:val="cy-GB"/>
        </w:rPr>
      </w:pPr>
    </w:p>
    <w:p w14:paraId="3A3E0F13" w14:textId="4CC00F60" w:rsidR="0081686B" w:rsidRDefault="002A3A67" w:rsidP="0081686B">
      <w:pPr>
        <w:jc w:val="both"/>
        <w:rPr>
          <w:rFonts w:ascii="Arial" w:hAnsi="Arial" w:cs="Arial"/>
          <w:sz w:val="24"/>
          <w:szCs w:val="24"/>
          <w:lang w:val="cy-GB"/>
        </w:rPr>
      </w:pPr>
      <w:hyperlink r:id="rId9" w:history="1">
        <w:r w:rsidRPr="00333F28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https://llyw.cymru/wppn-12-21-datgarboneiddio-drwy-gaffael-html</w:t>
        </w:r>
      </w:hyperlink>
      <w:r w:rsidR="0078605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8F6C1F8" w14:textId="77777777" w:rsidR="00786054" w:rsidRPr="004C34BF" w:rsidRDefault="00786054" w:rsidP="0081686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A71346C" w14:textId="037D5A0B" w:rsidR="0081686B" w:rsidRPr="00F41E15" w:rsidRDefault="005A5F4D" w:rsidP="00041179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C34BF">
        <w:rPr>
          <w:rFonts w:ascii="Arial" w:hAnsi="Arial" w:cs="Arial"/>
          <w:sz w:val="24"/>
          <w:szCs w:val="24"/>
          <w:lang w:val="cy-GB"/>
        </w:rPr>
        <w:t>Wrth i’r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 </w:t>
      </w:r>
      <w:r w:rsidR="00C52132" w:rsidRPr="004C34BF">
        <w:rPr>
          <w:rFonts w:ascii="Arial" w:hAnsi="Arial" w:cs="Arial"/>
          <w:sz w:val="24"/>
          <w:szCs w:val="24"/>
          <w:lang w:val="cy-GB"/>
        </w:rPr>
        <w:t>cam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 Alffa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 </w:t>
      </w:r>
      <w:r w:rsidRPr="004C34BF">
        <w:rPr>
          <w:rFonts w:ascii="Arial" w:hAnsi="Arial" w:cs="Arial"/>
          <w:sz w:val="24"/>
          <w:szCs w:val="24"/>
          <w:lang w:val="cy-GB"/>
        </w:rPr>
        <w:t>/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 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cynllun peilot fynd yn ei flaen ac </w:t>
      </w:r>
      <w:r w:rsidR="003841A4" w:rsidRPr="004C34BF">
        <w:rPr>
          <w:rFonts w:ascii="Arial" w:hAnsi="Arial" w:cs="Arial"/>
          <w:sz w:val="24"/>
          <w:szCs w:val="24"/>
          <w:lang w:val="cy-GB"/>
        </w:rPr>
        <w:t>wrth inni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 </w:t>
      </w:r>
      <w:r w:rsidR="003841A4" w:rsidRPr="004C34BF">
        <w:rPr>
          <w:rFonts w:ascii="Arial" w:hAnsi="Arial" w:cs="Arial"/>
          <w:sz w:val="24"/>
          <w:szCs w:val="24"/>
          <w:lang w:val="cy-GB"/>
        </w:rPr>
        <w:t>d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dysgu </w:t>
      </w:r>
      <w:r w:rsidR="00152525">
        <w:rPr>
          <w:rFonts w:ascii="Arial" w:hAnsi="Arial" w:cs="Arial"/>
          <w:sz w:val="24"/>
          <w:szCs w:val="24"/>
          <w:lang w:val="cy-GB"/>
        </w:rPr>
        <w:t>am y pethau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 sy’n gweithio’n dda 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a’r </w:t>
      </w:r>
      <w:r w:rsidR="00152525">
        <w:rPr>
          <w:rFonts w:ascii="Arial" w:hAnsi="Arial" w:cs="Arial"/>
          <w:sz w:val="24"/>
          <w:szCs w:val="24"/>
          <w:lang w:val="cy-GB"/>
        </w:rPr>
        <w:t>rhai nad ydynt yn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 </w:t>
      </w:r>
      <w:r w:rsidRPr="004C34BF">
        <w:rPr>
          <w:rFonts w:ascii="Arial" w:hAnsi="Arial" w:cs="Arial"/>
          <w:sz w:val="24"/>
          <w:szCs w:val="24"/>
          <w:lang w:val="cy-GB"/>
        </w:rPr>
        <w:t>gweithio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 </w:t>
      </w:r>
      <w:r w:rsidRPr="004C34BF">
        <w:rPr>
          <w:rFonts w:ascii="Arial" w:hAnsi="Arial" w:cs="Arial"/>
          <w:sz w:val="24"/>
          <w:szCs w:val="24"/>
          <w:lang w:val="cy-GB"/>
        </w:rPr>
        <w:t>cystal, bydd meysydd polisi pellach yn cael eu hychwanegu at gwmpas y</w:t>
      </w:r>
      <w:r w:rsidR="003841A4" w:rsidRPr="004C34BF">
        <w:rPr>
          <w:rFonts w:ascii="Arial" w:hAnsi="Arial" w:cs="Arial"/>
          <w:sz w:val="24"/>
          <w:szCs w:val="24"/>
          <w:lang w:val="cy-GB"/>
        </w:rPr>
        <w:t xml:space="preserve"> cynllun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 peilot. Bydd y cynllun </w:t>
      </w:r>
      <w:r w:rsidR="007A3956">
        <w:rPr>
          <w:rFonts w:ascii="Arial" w:hAnsi="Arial" w:cs="Arial"/>
          <w:sz w:val="24"/>
          <w:szCs w:val="24"/>
          <w:lang w:val="cy-GB"/>
        </w:rPr>
        <w:t xml:space="preserve">peilot </w:t>
      </w:r>
      <w:r w:rsidRPr="004C34BF">
        <w:rPr>
          <w:rFonts w:ascii="Arial" w:hAnsi="Arial" w:cs="Arial"/>
          <w:sz w:val="24"/>
          <w:szCs w:val="24"/>
          <w:lang w:val="cy-GB"/>
        </w:rPr>
        <w:t>yn para hyd at ddeunaw mis</w:t>
      </w:r>
      <w:r w:rsidR="0025141A">
        <w:rPr>
          <w:rFonts w:ascii="Arial" w:hAnsi="Arial" w:cs="Arial"/>
          <w:sz w:val="24"/>
          <w:szCs w:val="24"/>
          <w:lang w:val="cy-GB"/>
        </w:rPr>
        <w:t>,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 a byddwn yn defnyddio’r canfyddiadau i lywio ein camau</w:t>
      </w:r>
      <w:r w:rsidR="00484759">
        <w:rPr>
          <w:rFonts w:ascii="Arial" w:hAnsi="Arial" w:cs="Arial"/>
          <w:sz w:val="24"/>
          <w:szCs w:val="24"/>
          <w:lang w:val="cy-GB"/>
        </w:rPr>
        <w:t xml:space="preserve"> gweithredu</w:t>
      </w:r>
      <w:r w:rsidRPr="004C34BF">
        <w:rPr>
          <w:rFonts w:ascii="Arial" w:hAnsi="Arial" w:cs="Arial"/>
          <w:sz w:val="24"/>
          <w:szCs w:val="24"/>
          <w:lang w:val="cy-GB"/>
        </w:rPr>
        <w:t xml:space="preserve"> nesaf</w:t>
      </w:r>
      <w:r w:rsidR="0081686B" w:rsidRPr="004C34BF">
        <w:rPr>
          <w:rFonts w:ascii="Arial" w:hAnsi="Arial" w:cs="Arial"/>
          <w:sz w:val="24"/>
          <w:szCs w:val="24"/>
          <w:lang w:val="cy-GB"/>
        </w:rPr>
        <w:t>.</w:t>
      </w:r>
    </w:p>
    <w:sectPr w:rsidR="0081686B" w:rsidRPr="00F41E15" w:rsidSect="0054488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6F2E" w14:textId="77777777" w:rsidR="003F3B7D" w:rsidRDefault="003F3B7D">
      <w:r>
        <w:separator/>
      </w:r>
    </w:p>
  </w:endnote>
  <w:endnote w:type="continuationSeparator" w:id="0">
    <w:p w14:paraId="7FD99E57" w14:textId="77777777" w:rsidR="003F3B7D" w:rsidRDefault="003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73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673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736" w14:textId="00CE54B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8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C9673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73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C9673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6AE2" w14:textId="77777777" w:rsidR="003F3B7D" w:rsidRDefault="003F3B7D">
      <w:r>
        <w:separator/>
      </w:r>
    </w:p>
  </w:footnote>
  <w:footnote w:type="continuationSeparator" w:id="0">
    <w:p w14:paraId="2E362700" w14:textId="77777777" w:rsidR="003F3B7D" w:rsidRDefault="003F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73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C9673D" wp14:editId="21C967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739" w14:textId="77777777" w:rsidR="00DD4B82" w:rsidRDefault="00DD4B82">
    <w:pPr>
      <w:pStyle w:val="Header"/>
    </w:pPr>
  </w:p>
  <w:p w14:paraId="21C9673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4670B"/>
    <w:multiLevelType w:val="hybridMultilevel"/>
    <w:tmpl w:val="CD5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17E"/>
    <w:multiLevelType w:val="hybridMultilevel"/>
    <w:tmpl w:val="8770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7E9F"/>
    <w:multiLevelType w:val="hybridMultilevel"/>
    <w:tmpl w:val="20C2F26C"/>
    <w:lvl w:ilvl="0" w:tplc="14B009E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B2AE1"/>
    <w:multiLevelType w:val="hybridMultilevel"/>
    <w:tmpl w:val="7124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4AF8"/>
    <w:multiLevelType w:val="hybridMultilevel"/>
    <w:tmpl w:val="890C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8644">
    <w:abstractNumId w:val="0"/>
  </w:num>
  <w:num w:numId="2" w16cid:durableId="1998800568">
    <w:abstractNumId w:val="2"/>
  </w:num>
  <w:num w:numId="3" w16cid:durableId="358744889">
    <w:abstractNumId w:val="1"/>
  </w:num>
  <w:num w:numId="4" w16cid:durableId="644510401">
    <w:abstractNumId w:val="4"/>
  </w:num>
  <w:num w:numId="5" w16cid:durableId="1850942428">
    <w:abstractNumId w:val="5"/>
  </w:num>
  <w:num w:numId="6" w16cid:durableId="526792184">
    <w:abstractNumId w:val="4"/>
  </w:num>
  <w:num w:numId="7" w16cid:durableId="587428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99E"/>
    <w:rsid w:val="00041179"/>
    <w:rsid w:val="000516D9"/>
    <w:rsid w:val="0006774B"/>
    <w:rsid w:val="00082B81"/>
    <w:rsid w:val="00090C3D"/>
    <w:rsid w:val="00097118"/>
    <w:rsid w:val="000B3BD9"/>
    <w:rsid w:val="000C3A52"/>
    <w:rsid w:val="000C53DB"/>
    <w:rsid w:val="000C5E9B"/>
    <w:rsid w:val="000D1F6F"/>
    <w:rsid w:val="000F5E22"/>
    <w:rsid w:val="001070A4"/>
    <w:rsid w:val="00116ED5"/>
    <w:rsid w:val="00134918"/>
    <w:rsid w:val="001460B1"/>
    <w:rsid w:val="00152525"/>
    <w:rsid w:val="0017102C"/>
    <w:rsid w:val="001A39E2"/>
    <w:rsid w:val="001A6197"/>
    <w:rsid w:val="001A6AF1"/>
    <w:rsid w:val="001B027C"/>
    <w:rsid w:val="001B288D"/>
    <w:rsid w:val="001C532F"/>
    <w:rsid w:val="001E53BF"/>
    <w:rsid w:val="00214B25"/>
    <w:rsid w:val="00223E62"/>
    <w:rsid w:val="0025141A"/>
    <w:rsid w:val="00256F9F"/>
    <w:rsid w:val="00274F08"/>
    <w:rsid w:val="002A3A67"/>
    <w:rsid w:val="002A5310"/>
    <w:rsid w:val="002C57B6"/>
    <w:rsid w:val="002F0EB9"/>
    <w:rsid w:val="002F53A9"/>
    <w:rsid w:val="002F5F46"/>
    <w:rsid w:val="00314E36"/>
    <w:rsid w:val="003220C1"/>
    <w:rsid w:val="00356D7B"/>
    <w:rsid w:val="00357893"/>
    <w:rsid w:val="003670C1"/>
    <w:rsid w:val="00370471"/>
    <w:rsid w:val="003841A4"/>
    <w:rsid w:val="003A5479"/>
    <w:rsid w:val="003B1503"/>
    <w:rsid w:val="003B3D64"/>
    <w:rsid w:val="003C5133"/>
    <w:rsid w:val="003F3B7D"/>
    <w:rsid w:val="00405290"/>
    <w:rsid w:val="00412673"/>
    <w:rsid w:val="00415A1D"/>
    <w:rsid w:val="0043031D"/>
    <w:rsid w:val="004620FB"/>
    <w:rsid w:val="0046757C"/>
    <w:rsid w:val="00484759"/>
    <w:rsid w:val="004A22A4"/>
    <w:rsid w:val="004C34BF"/>
    <w:rsid w:val="004C49C0"/>
    <w:rsid w:val="004F3243"/>
    <w:rsid w:val="00526205"/>
    <w:rsid w:val="00544880"/>
    <w:rsid w:val="00560F1F"/>
    <w:rsid w:val="0056449B"/>
    <w:rsid w:val="00574BB3"/>
    <w:rsid w:val="00584DE0"/>
    <w:rsid w:val="005A22E2"/>
    <w:rsid w:val="005A5F4D"/>
    <w:rsid w:val="005B030B"/>
    <w:rsid w:val="005D05E6"/>
    <w:rsid w:val="005D2A41"/>
    <w:rsid w:val="005D35B6"/>
    <w:rsid w:val="005D7663"/>
    <w:rsid w:val="005E188F"/>
    <w:rsid w:val="005E2F08"/>
    <w:rsid w:val="005F07D3"/>
    <w:rsid w:val="005F1659"/>
    <w:rsid w:val="00603548"/>
    <w:rsid w:val="00612514"/>
    <w:rsid w:val="00636B7B"/>
    <w:rsid w:val="00642911"/>
    <w:rsid w:val="00654C0A"/>
    <w:rsid w:val="006633C7"/>
    <w:rsid w:val="00663F04"/>
    <w:rsid w:val="00670227"/>
    <w:rsid w:val="006814BD"/>
    <w:rsid w:val="0069133F"/>
    <w:rsid w:val="006A7350"/>
    <w:rsid w:val="006B340E"/>
    <w:rsid w:val="006B461D"/>
    <w:rsid w:val="006E0A2C"/>
    <w:rsid w:val="006E5F44"/>
    <w:rsid w:val="00703993"/>
    <w:rsid w:val="00732910"/>
    <w:rsid w:val="0073380E"/>
    <w:rsid w:val="00743B79"/>
    <w:rsid w:val="007441AB"/>
    <w:rsid w:val="007523BC"/>
    <w:rsid w:val="00752C48"/>
    <w:rsid w:val="00766DD8"/>
    <w:rsid w:val="00786054"/>
    <w:rsid w:val="0079492C"/>
    <w:rsid w:val="007A05FB"/>
    <w:rsid w:val="007A3956"/>
    <w:rsid w:val="007A7D02"/>
    <w:rsid w:val="007B5260"/>
    <w:rsid w:val="007C24E7"/>
    <w:rsid w:val="007D1402"/>
    <w:rsid w:val="007F3C30"/>
    <w:rsid w:val="007F5E64"/>
    <w:rsid w:val="00800FA0"/>
    <w:rsid w:val="00812370"/>
    <w:rsid w:val="0081686B"/>
    <w:rsid w:val="0082411A"/>
    <w:rsid w:val="008273D3"/>
    <w:rsid w:val="00835E09"/>
    <w:rsid w:val="0083667E"/>
    <w:rsid w:val="00841628"/>
    <w:rsid w:val="00846160"/>
    <w:rsid w:val="00877BD2"/>
    <w:rsid w:val="00883663"/>
    <w:rsid w:val="008A775A"/>
    <w:rsid w:val="008B7927"/>
    <w:rsid w:val="008D1E0B"/>
    <w:rsid w:val="008F0CC6"/>
    <w:rsid w:val="008F4137"/>
    <w:rsid w:val="008F789E"/>
    <w:rsid w:val="00905771"/>
    <w:rsid w:val="00953A46"/>
    <w:rsid w:val="00967473"/>
    <w:rsid w:val="00973090"/>
    <w:rsid w:val="00980B50"/>
    <w:rsid w:val="009959B4"/>
    <w:rsid w:val="00995EEC"/>
    <w:rsid w:val="009D26D8"/>
    <w:rsid w:val="009E1907"/>
    <w:rsid w:val="009E4974"/>
    <w:rsid w:val="009F06C3"/>
    <w:rsid w:val="00A204C9"/>
    <w:rsid w:val="00A23742"/>
    <w:rsid w:val="00A3247B"/>
    <w:rsid w:val="00A468E5"/>
    <w:rsid w:val="00A72CF3"/>
    <w:rsid w:val="00A82A45"/>
    <w:rsid w:val="00A845A9"/>
    <w:rsid w:val="00A86958"/>
    <w:rsid w:val="00AA5651"/>
    <w:rsid w:val="00AA5848"/>
    <w:rsid w:val="00AA7750"/>
    <w:rsid w:val="00AB4161"/>
    <w:rsid w:val="00AD65F1"/>
    <w:rsid w:val="00AE064D"/>
    <w:rsid w:val="00AF056B"/>
    <w:rsid w:val="00AF0FC5"/>
    <w:rsid w:val="00B049B1"/>
    <w:rsid w:val="00B12DAD"/>
    <w:rsid w:val="00B239BA"/>
    <w:rsid w:val="00B300A4"/>
    <w:rsid w:val="00B468BB"/>
    <w:rsid w:val="00B60559"/>
    <w:rsid w:val="00B61BF3"/>
    <w:rsid w:val="00B8156A"/>
    <w:rsid w:val="00B81F17"/>
    <w:rsid w:val="00B84CCE"/>
    <w:rsid w:val="00BC69C8"/>
    <w:rsid w:val="00C43B4A"/>
    <w:rsid w:val="00C52132"/>
    <w:rsid w:val="00C52336"/>
    <w:rsid w:val="00C64FA5"/>
    <w:rsid w:val="00C65F61"/>
    <w:rsid w:val="00C84A12"/>
    <w:rsid w:val="00C97DAE"/>
    <w:rsid w:val="00CC6620"/>
    <w:rsid w:val="00CF3DC5"/>
    <w:rsid w:val="00CF470A"/>
    <w:rsid w:val="00D017E2"/>
    <w:rsid w:val="00D16D97"/>
    <w:rsid w:val="00D27F42"/>
    <w:rsid w:val="00D84713"/>
    <w:rsid w:val="00DD4B82"/>
    <w:rsid w:val="00E10E35"/>
    <w:rsid w:val="00E1556F"/>
    <w:rsid w:val="00E3419E"/>
    <w:rsid w:val="00E47B1A"/>
    <w:rsid w:val="00E631B1"/>
    <w:rsid w:val="00E74B39"/>
    <w:rsid w:val="00E82894"/>
    <w:rsid w:val="00E855CD"/>
    <w:rsid w:val="00EA5290"/>
    <w:rsid w:val="00EB248F"/>
    <w:rsid w:val="00EB3B0F"/>
    <w:rsid w:val="00EB5F93"/>
    <w:rsid w:val="00EC0568"/>
    <w:rsid w:val="00EE721A"/>
    <w:rsid w:val="00EF69FE"/>
    <w:rsid w:val="00F0272E"/>
    <w:rsid w:val="00F152B1"/>
    <w:rsid w:val="00F2438B"/>
    <w:rsid w:val="00F41E15"/>
    <w:rsid w:val="00F81C33"/>
    <w:rsid w:val="00F87D7A"/>
    <w:rsid w:val="00F923C2"/>
    <w:rsid w:val="00F95179"/>
    <w:rsid w:val="00F97613"/>
    <w:rsid w:val="00FF0966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9670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07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329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29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291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910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F324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niad-ysgrifenedig-canfyddiadau-ymarfer-darganfod-ynghylch-canolfan-ragoriaeth-caffae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wppn-12-21-datgarboneiddio-drwy-gaffael-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A42338853</value>
    </field>
    <field name="Objective-Title">
      <value order="0">Written Statement - Commencement of the Procurement Centre of Excellence Alpha - FINAL_W</value>
    </field>
    <field name="Objective-Description">
      <value order="0"/>
    </field>
    <field name="Objective-CreationStamp">
      <value order="0">2022-10-03T14:37:10Z</value>
    </field>
    <field name="Objective-IsApproved">
      <value order="0">false</value>
    </field>
    <field name="Objective-IsPublished">
      <value order="0">true</value>
    </field>
    <field name="Objective-DatePublished">
      <value order="0">2022-10-04T08:15:07Z</value>
    </field>
    <field name="Objective-ModificationStamp">
      <value order="0">2022-10-04T08:17:46Z</value>
    </field>
    <field name="Objective-Owner">
      <value order="0">Coates, Matthew (COOG - Commercial &amp; Procurement - Operations - Government Business )</value>
    </field>
    <field name="Objective-Path">
      <value order="0">Objective Global Folder:Business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- 2022 - Rebecca Evans - Minister for Finance and Local Government:2022 09 02 - ICT - Written Statement - Commencement of PCoE Alpha</value>
    </field>
    <field name="Objective-Parent">
      <value order="0">2022 09 02 - ICT - Written Statement - Commencement of PCoE Alpha</value>
    </field>
    <field name="Objective-State">
      <value order="0">Published</value>
    </field>
    <field name="Objective-VersionId">
      <value order="0">vA80974895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qA1504049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6</cp:revision>
  <cp:lastPrinted>2011-05-27T10:19:00Z</cp:lastPrinted>
  <dcterms:created xsi:type="dcterms:W3CDTF">2022-10-04T12:55:00Z</dcterms:created>
  <dcterms:modified xsi:type="dcterms:W3CDTF">2022-10-04T12:58:00Z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A42338853</vt:lpwstr>
  </property>
  <property fmtid="{D5CDD505-2E9C-101B-9397-08002B2CF9AE}" pid="4" name="Objective-Title">
    <vt:lpwstr>Written Statement - Commencement of the Procurement Centre of Excellence Alpha - FINAL_W</vt:lpwstr>
  </property>
  <property fmtid="{D5CDD505-2E9C-101B-9397-08002B2CF9AE}" pid="5" name="Objective-Comment">
    <vt:lpwstr/>
  </property>
  <property fmtid="{D5CDD505-2E9C-101B-9397-08002B2CF9AE}" pid="6" name="Objective-CreationStamp">
    <vt:filetime>2022-10-03T14:37:15Z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2022-10-04T08:15:07Z</vt:filetime>
  </property>
  <property fmtid="{D5CDD505-2E9C-101B-9397-08002B2CF9AE}" pid="10" name="Objective-ModificationStamp">
    <vt:filetime>2022-10-04T08:17:46Z</vt:filetime>
  </property>
  <property fmtid="{D5CDD505-2E9C-101B-9397-08002B2CF9AE}" pid="11" name="Objective-Owner">
    <vt:lpwstr>Coates, Matthew (COOG - Commercial &amp; Procurement - Operations - Government Business )</vt:lpwstr>
  </property>
  <property fmtid="{D5CDD505-2E9C-101B-9397-08002B2CF9AE}" pid="12" name="Objective-Path">
    <vt:lpwstr>Objective Global Folder:Business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- 2022 - Rebecca Evans - Minister for Finance and Local Government:2022 09 02 - ICT - Written Statement - Commencement of PCoE Alpha:</vt:lpwstr>
  </property>
  <property fmtid="{D5CDD505-2E9C-101B-9397-08002B2CF9AE}" pid="13" name="Objective-Parent">
    <vt:lpwstr>2022 09 02 - ICT - Written Statement - Commencement of PCoE Alpha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vA80974895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