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2DDB" w14:textId="77777777" w:rsidR="001A39E2" w:rsidRDefault="001A39E2" w:rsidP="001A39E2">
      <w:pPr>
        <w:jc w:val="right"/>
        <w:rPr>
          <w:b/>
        </w:rPr>
      </w:pPr>
    </w:p>
    <w:p w14:paraId="419CF483"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DF7F983" wp14:editId="6D2BF5D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37B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D5D2A25"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A269E24"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68D969A"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30D795BF"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A827452" wp14:editId="09B5518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1F1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9988758"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79E38D0F" w14:textId="77777777" w:rsidTr="00C25E02">
        <w:tc>
          <w:tcPr>
            <w:tcW w:w="1383" w:type="dxa"/>
            <w:tcBorders>
              <w:top w:val="nil"/>
              <w:left w:val="nil"/>
              <w:bottom w:val="nil"/>
              <w:right w:val="nil"/>
            </w:tcBorders>
            <w:vAlign w:val="center"/>
          </w:tcPr>
          <w:p w14:paraId="4B8D1555" w14:textId="77777777" w:rsidR="00817906" w:rsidRPr="00BB62A8" w:rsidRDefault="00817906" w:rsidP="00BB62A8">
            <w:pPr>
              <w:spacing w:before="120" w:after="120"/>
              <w:rPr>
                <w:rFonts w:ascii="Arial" w:hAnsi="Arial" w:cs="Arial"/>
                <w:b/>
                <w:bCs/>
                <w:sz w:val="24"/>
                <w:szCs w:val="24"/>
              </w:rPr>
            </w:pPr>
            <w:bookmarkStart w:id="0" w:name="_GoBack" w:colFirst="1" w:colLast="1"/>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7E7839F6" w14:textId="77777777" w:rsidR="005740E2" w:rsidRPr="00F35E22" w:rsidRDefault="005740E2" w:rsidP="00DD7AC3">
            <w:pPr>
              <w:spacing w:before="120" w:after="120"/>
              <w:rPr>
                <w:rFonts w:ascii="Arial" w:hAnsi="Arial" w:cs="Arial"/>
                <w:b/>
                <w:bCs/>
                <w:sz w:val="24"/>
                <w:szCs w:val="24"/>
                <w:lang w:val="cy-GB"/>
              </w:rPr>
            </w:pPr>
          </w:p>
          <w:p w14:paraId="65549BA2" w14:textId="77777777" w:rsidR="003C4920" w:rsidRPr="00F35E22" w:rsidRDefault="005740E2" w:rsidP="00DD7AC3">
            <w:pPr>
              <w:spacing w:before="120" w:after="120"/>
              <w:rPr>
                <w:rFonts w:ascii="Arial" w:hAnsi="Arial" w:cs="Arial"/>
                <w:b/>
                <w:bCs/>
                <w:sz w:val="24"/>
                <w:szCs w:val="24"/>
                <w:lang w:val="cy-GB"/>
              </w:rPr>
            </w:pPr>
            <w:r w:rsidRPr="00F35E22">
              <w:rPr>
                <w:rFonts w:ascii="Arial" w:hAnsi="Arial" w:cs="Arial"/>
                <w:b/>
                <w:bCs/>
                <w:sz w:val="24"/>
                <w:szCs w:val="24"/>
                <w:lang w:val="cy-GB"/>
              </w:rPr>
              <w:t>Rheoliadau Gwastraff a Thrwyddedu Amgylcheddol etc (Swyddogaethau Deddfwriaethol a Diwygio etc) (Ymadael â’r UE) 2020 (Rheoliadau 2020)</w:t>
            </w:r>
          </w:p>
        </w:tc>
      </w:tr>
      <w:tr w:rsidR="00817906" w:rsidRPr="00A011A1" w14:paraId="4EA44148" w14:textId="77777777" w:rsidTr="00C25E02">
        <w:tc>
          <w:tcPr>
            <w:tcW w:w="1383" w:type="dxa"/>
            <w:tcBorders>
              <w:top w:val="nil"/>
              <w:left w:val="nil"/>
              <w:bottom w:val="nil"/>
              <w:right w:val="nil"/>
            </w:tcBorders>
            <w:vAlign w:val="center"/>
          </w:tcPr>
          <w:p w14:paraId="29A77847"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18BE1124" w14:textId="77777777" w:rsidR="00817906" w:rsidRPr="00F35E22" w:rsidRDefault="005740E2" w:rsidP="000301A4">
            <w:pPr>
              <w:spacing w:before="120" w:after="120"/>
              <w:rPr>
                <w:rFonts w:ascii="Arial" w:hAnsi="Arial" w:cs="Arial"/>
                <w:b/>
                <w:bCs/>
                <w:sz w:val="24"/>
                <w:szCs w:val="24"/>
                <w:lang w:val="cy-GB"/>
              </w:rPr>
            </w:pPr>
            <w:r w:rsidRPr="00F35E22">
              <w:rPr>
                <w:rFonts w:ascii="Arial" w:hAnsi="Arial" w:cs="Arial"/>
                <w:b/>
                <w:bCs/>
                <w:sz w:val="24"/>
                <w:szCs w:val="24"/>
                <w:lang w:val="cy-GB"/>
              </w:rPr>
              <w:t>22 Hydref</w:t>
            </w:r>
            <w:r w:rsidR="00B94105" w:rsidRPr="00F35E22">
              <w:rPr>
                <w:rFonts w:ascii="Arial" w:hAnsi="Arial" w:cs="Arial"/>
                <w:b/>
                <w:bCs/>
                <w:sz w:val="24"/>
                <w:szCs w:val="24"/>
                <w:lang w:val="cy-GB"/>
              </w:rPr>
              <w:t xml:space="preserve"> 2020</w:t>
            </w:r>
          </w:p>
        </w:tc>
      </w:tr>
      <w:tr w:rsidR="00817906" w:rsidRPr="00A011A1" w14:paraId="75C5ABD0" w14:textId="77777777" w:rsidTr="00C25E02">
        <w:tc>
          <w:tcPr>
            <w:tcW w:w="1383" w:type="dxa"/>
            <w:tcBorders>
              <w:top w:val="nil"/>
              <w:left w:val="nil"/>
              <w:bottom w:val="nil"/>
              <w:right w:val="nil"/>
            </w:tcBorders>
            <w:vAlign w:val="center"/>
          </w:tcPr>
          <w:p w14:paraId="0E6951A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796D6B98" w14:textId="77777777" w:rsidR="00817906" w:rsidRPr="00F35E22" w:rsidRDefault="00A94057">
            <w:pPr>
              <w:spacing w:before="120" w:after="120"/>
              <w:rPr>
                <w:rFonts w:ascii="Arial" w:hAnsi="Arial" w:cs="Arial"/>
                <w:b/>
                <w:bCs/>
                <w:sz w:val="24"/>
                <w:szCs w:val="24"/>
                <w:lang w:val="cy-GB"/>
              </w:rPr>
            </w:pPr>
            <w:r w:rsidRPr="00F35E22">
              <w:rPr>
                <w:rFonts w:ascii="Arial" w:hAnsi="Arial" w:cs="Arial"/>
                <w:b/>
                <w:bCs/>
                <w:sz w:val="24"/>
                <w:szCs w:val="24"/>
                <w:lang w:val="cy-GB"/>
              </w:rPr>
              <w:t>Rebecca Evans AS</w:t>
            </w:r>
            <w:r w:rsidR="00347D80" w:rsidRPr="00F35E22">
              <w:rPr>
                <w:rFonts w:ascii="Arial" w:hAnsi="Arial" w:cs="Arial"/>
                <w:b/>
                <w:bCs/>
                <w:sz w:val="24"/>
                <w:szCs w:val="24"/>
                <w:lang w:val="cy-GB"/>
              </w:rPr>
              <w:t>, Y Gweinidog Cyllid a’r Trefnydd</w:t>
            </w:r>
          </w:p>
        </w:tc>
      </w:tr>
      <w:bookmarkEnd w:id="0"/>
    </w:tbl>
    <w:p w14:paraId="3B5D45AC" w14:textId="77777777" w:rsidR="00DD4B82" w:rsidRDefault="00DD4B82" w:rsidP="00C25E02">
      <w:pPr>
        <w:pStyle w:val="BodyText"/>
        <w:jc w:val="left"/>
      </w:pPr>
    </w:p>
    <w:p w14:paraId="04469BBF" w14:textId="77777777" w:rsidR="005740E2" w:rsidRDefault="005740E2" w:rsidP="005740E2">
      <w:pPr>
        <w:rPr>
          <w:rFonts w:ascii="Arial" w:hAnsi="Arial" w:cs="Arial"/>
          <w:b/>
          <w:bCs/>
          <w:sz w:val="24"/>
          <w:szCs w:val="24"/>
          <w:lang w:val="cy-GB"/>
        </w:rPr>
      </w:pPr>
      <w:r w:rsidRPr="00CE0227">
        <w:rPr>
          <w:rFonts w:ascii="Arial" w:hAnsi="Arial" w:cs="Arial"/>
          <w:b/>
          <w:bCs/>
          <w:sz w:val="24"/>
          <w:szCs w:val="24"/>
          <w:lang w:val="cy-GB"/>
        </w:rPr>
        <w:t>OS a osodwyd yn Senedd y DU, sy'n diwygio is-ddeddfwriaeth mewn maes datganoledig</w:t>
      </w:r>
    </w:p>
    <w:p w14:paraId="23D1B412" w14:textId="77777777" w:rsidR="005740E2" w:rsidRPr="00CE0227" w:rsidRDefault="005740E2" w:rsidP="005740E2">
      <w:pPr>
        <w:rPr>
          <w:rFonts w:ascii="Arial" w:hAnsi="Arial" w:cs="Arial"/>
          <w:b/>
          <w:sz w:val="24"/>
          <w:szCs w:val="24"/>
          <w:lang w:val="cy-GB"/>
        </w:rPr>
      </w:pPr>
    </w:p>
    <w:p w14:paraId="3EF5ED88" w14:textId="77777777" w:rsidR="005740E2" w:rsidRPr="00CE0227" w:rsidRDefault="005740E2" w:rsidP="005740E2">
      <w:pPr>
        <w:rPr>
          <w:rFonts w:ascii="Arial" w:hAnsi="Arial" w:cs="Arial"/>
          <w:b/>
          <w:sz w:val="24"/>
          <w:szCs w:val="24"/>
          <w:lang w:val="cy-GB"/>
        </w:rPr>
      </w:pPr>
      <w:r w:rsidRPr="00CE0227">
        <w:rPr>
          <w:rFonts w:ascii="Arial" w:hAnsi="Arial" w:cs="Arial"/>
          <w:b/>
          <w:sz w:val="24"/>
          <w:szCs w:val="24"/>
          <w:lang w:val="cy-GB"/>
        </w:rPr>
        <w:t xml:space="preserve">Rheoliadau Gwastraff a Thrwyddedu Amgylcheddol etc (Swyddogaethau Deddfwriaethol </w:t>
      </w:r>
      <w:r>
        <w:rPr>
          <w:rFonts w:ascii="Arial" w:hAnsi="Arial" w:cs="Arial"/>
          <w:b/>
          <w:sz w:val="24"/>
          <w:szCs w:val="24"/>
          <w:lang w:val="cy-GB"/>
        </w:rPr>
        <w:t xml:space="preserve">a </w:t>
      </w:r>
      <w:r w:rsidRPr="00CE0227">
        <w:rPr>
          <w:rFonts w:ascii="Arial" w:hAnsi="Arial" w:cs="Arial"/>
          <w:b/>
          <w:sz w:val="24"/>
          <w:szCs w:val="24"/>
          <w:lang w:val="cy-GB"/>
        </w:rPr>
        <w:t>Diwygio etc) (Ymadael â’r UE) 2020 (Rheoliadau 2020)</w:t>
      </w:r>
    </w:p>
    <w:p w14:paraId="7BA64FD2" w14:textId="77777777" w:rsidR="005740E2" w:rsidRPr="00CE0227" w:rsidRDefault="005740E2" w:rsidP="005740E2">
      <w:pPr>
        <w:pStyle w:val="EMLevel1Paragraph"/>
        <w:numPr>
          <w:ilvl w:val="0"/>
          <w:numId w:val="0"/>
        </w:numPr>
        <w:ind w:left="360"/>
        <w:jc w:val="both"/>
        <w:rPr>
          <w:rFonts w:ascii="Arial" w:hAnsi="Arial"/>
          <w:szCs w:val="24"/>
          <w:lang w:val="cy-GB"/>
        </w:rPr>
      </w:pPr>
      <w:r w:rsidRPr="00CE0227">
        <w:rPr>
          <w:rFonts w:ascii="Arial" w:hAnsi="Arial"/>
          <w:szCs w:val="24"/>
          <w:lang w:val="cy-GB"/>
        </w:rPr>
        <w:t xml:space="preserve">Mae Rheoliadau 2020 yn diwygio nifer o offerynnau sy’n ymwneud ag Ymadael â’r UE i sicrhau </w:t>
      </w:r>
      <w:r>
        <w:rPr>
          <w:rFonts w:ascii="Arial" w:hAnsi="Arial"/>
          <w:szCs w:val="24"/>
          <w:lang w:val="cy-GB"/>
        </w:rPr>
        <w:t xml:space="preserve">y byddant </w:t>
      </w:r>
      <w:r w:rsidRPr="00CE0227">
        <w:rPr>
          <w:rFonts w:ascii="Arial" w:hAnsi="Arial"/>
          <w:szCs w:val="24"/>
          <w:lang w:val="cy-GB"/>
        </w:rPr>
        <w:t>yn parhau’n addas i’r diben ar ddiwedd y Cy</w:t>
      </w:r>
      <w:r>
        <w:rPr>
          <w:rFonts w:ascii="Arial" w:hAnsi="Arial"/>
          <w:szCs w:val="24"/>
          <w:lang w:val="cy-GB"/>
        </w:rPr>
        <w:t>f</w:t>
      </w:r>
      <w:r w:rsidRPr="00CE0227">
        <w:rPr>
          <w:rFonts w:ascii="Arial" w:hAnsi="Arial"/>
          <w:szCs w:val="24"/>
          <w:lang w:val="cy-GB"/>
        </w:rPr>
        <w:t>nod Pontio ac yn gwneud newidiadau sy’n ymwneud ag Ymadael â’r UE i ychydig ddeddfwriaeth ddiweddar yr UE a ddaw’n gyfraith uniongyrchol yr UE a ddargedwir, neu’n e</w:t>
      </w:r>
      <w:r>
        <w:rPr>
          <w:rFonts w:ascii="Arial" w:hAnsi="Arial"/>
          <w:szCs w:val="24"/>
          <w:lang w:val="cy-GB"/>
        </w:rPr>
        <w:t>i</w:t>
      </w:r>
      <w:r w:rsidRPr="00CE0227">
        <w:rPr>
          <w:rFonts w:ascii="Arial" w:hAnsi="Arial"/>
          <w:szCs w:val="24"/>
          <w:lang w:val="cy-GB"/>
        </w:rPr>
        <w:t xml:space="preserve"> dirymu. Mae’n cynnwys hefyd rai diwygiadau technegol i offerynnau Ymadael â’r UE sydd eu hangen o ganlyniad i B</w:t>
      </w:r>
      <w:r>
        <w:rPr>
          <w:rFonts w:ascii="Arial" w:hAnsi="Arial"/>
          <w:szCs w:val="24"/>
          <w:lang w:val="cy-GB"/>
        </w:rPr>
        <w:t>ro</w:t>
      </w:r>
      <w:r w:rsidRPr="00CE0227">
        <w:rPr>
          <w:rFonts w:ascii="Arial" w:hAnsi="Arial"/>
          <w:szCs w:val="24"/>
          <w:lang w:val="cy-GB"/>
        </w:rPr>
        <w:t xml:space="preserve">tocol </w:t>
      </w:r>
      <w:r>
        <w:rPr>
          <w:rFonts w:ascii="Arial" w:hAnsi="Arial"/>
          <w:szCs w:val="24"/>
          <w:lang w:val="cy-GB"/>
        </w:rPr>
        <w:t>Gogledd Iwerddon</w:t>
      </w:r>
      <w:r w:rsidRPr="00CE0227">
        <w:rPr>
          <w:rFonts w:ascii="Arial" w:hAnsi="Arial"/>
          <w:szCs w:val="24"/>
          <w:lang w:val="cy-GB"/>
        </w:rPr>
        <w:t xml:space="preserve">. </w:t>
      </w:r>
    </w:p>
    <w:p w14:paraId="36512E31" w14:textId="77777777" w:rsidR="005740E2" w:rsidRPr="00CE0227" w:rsidRDefault="005740E2" w:rsidP="005740E2">
      <w:pPr>
        <w:jc w:val="both"/>
        <w:rPr>
          <w:rFonts w:ascii="Arial" w:hAnsi="Arial" w:cs="Arial"/>
          <w:sz w:val="24"/>
          <w:szCs w:val="24"/>
          <w:u w:val="single"/>
          <w:lang w:val="cy-GB"/>
        </w:rPr>
      </w:pPr>
    </w:p>
    <w:p w14:paraId="6365CDDD" w14:textId="77777777" w:rsidR="005740E2" w:rsidRDefault="005740E2" w:rsidP="005740E2">
      <w:pPr>
        <w:jc w:val="both"/>
        <w:rPr>
          <w:rFonts w:ascii="Arial" w:hAnsi="Arial" w:cs="Arial"/>
          <w:sz w:val="24"/>
          <w:szCs w:val="24"/>
          <w:u w:val="single"/>
          <w:lang w:val="cy-GB"/>
        </w:rPr>
      </w:pPr>
      <w:r w:rsidRPr="00CE0227">
        <w:rPr>
          <w:rFonts w:ascii="Arial" w:hAnsi="Arial" w:cs="Arial"/>
          <w:sz w:val="24"/>
          <w:szCs w:val="24"/>
          <w:u w:val="single"/>
          <w:lang w:val="cy-GB"/>
        </w:rPr>
        <w:t>Offeryn</w:t>
      </w:r>
      <w:r>
        <w:rPr>
          <w:rFonts w:ascii="Arial" w:hAnsi="Arial" w:cs="Arial"/>
          <w:sz w:val="24"/>
          <w:szCs w:val="24"/>
          <w:u w:val="single"/>
          <w:lang w:val="cy-GB"/>
        </w:rPr>
        <w:t xml:space="preserve">nau Ewropeaidd sy’n Uniongyrchol Gymwysadwy a ddiwygir gan Reoliadau </w:t>
      </w:r>
      <w:r w:rsidRPr="0062728C">
        <w:rPr>
          <w:rFonts w:ascii="Arial" w:hAnsi="Arial" w:cs="Arial"/>
          <w:sz w:val="24"/>
          <w:szCs w:val="24"/>
          <w:u w:val="single"/>
          <w:lang w:val="cy-GB"/>
        </w:rPr>
        <w:t>2020</w:t>
      </w:r>
    </w:p>
    <w:p w14:paraId="53977CBD" w14:textId="77777777" w:rsidR="005740E2" w:rsidRPr="00CE0227" w:rsidRDefault="005740E2" w:rsidP="005740E2">
      <w:pPr>
        <w:jc w:val="both"/>
        <w:rPr>
          <w:rFonts w:ascii="Arial" w:hAnsi="Arial" w:cs="Arial"/>
          <w:sz w:val="24"/>
          <w:szCs w:val="24"/>
          <w:u w:val="single"/>
          <w:lang w:val="cy-GB"/>
        </w:rPr>
      </w:pPr>
    </w:p>
    <w:p w14:paraId="75993640" w14:textId="77777777" w:rsidR="005740E2" w:rsidRDefault="005740E2" w:rsidP="005740E2">
      <w:pPr>
        <w:pStyle w:val="TOC9"/>
        <w:numPr>
          <w:ilvl w:val="0"/>
          <w:numId w:val="15"/>
        </w:numPr>
        <w:tabs>
          <w:tab w:val="clear" w:pos="576"/>
          <w:tab w:val="left" w:pos="284"/>
        </w:tabs>
        <w:rPr>
          <w:rFonts w:ascii="Arial" w:hAnsi="Arial" w:cs="Arial"/>
          <w:sz w:val="24"/>
          <w:szCs w:val="24"/>
          <w:lang w:val="cy-GB"/>
        </w:rPr>
      </w:pPr>
      <w:r>
        <w:rPr>
          <w:rFonts w:ascii="Arial" w:hAnsi="Arial" w:cs="Arial"/>
          <w:sz w:val="24"/>
          <w:szCs w:val="24"/>
          <w:lang w:val="cy-GB"/>
        </w:rPr>
        <w:t xml:space="preserve">Penderfyniad 2000/532/EC y Comisiwn sy’n disodli Penderfyniad 94/3/EC sy’n sefydlu rhestr wastraff yn unol ag Erthygl 1(a) o Gyfarwyddeb 75/442/EEC y Cyngor ar wastraff a Phenderfyniad 94/904/EC y Cyngor sy’n sefydlu rhestr o wastraff peryglus yn unol ag Erthygl 1(4) o Gyfarwyddeb 91/689/EEC y Cyngor ar wastraff peryglus, a </w:t>
      </w:r>
    </w:p>
    <w:p w14:paraId="11C31C0E" w14:textId="77777777" w:rsidR="005740E2" w:rsidRPr="00CE0227" w:rsidRDefault="005740E2" w:rsidP="005740E2">
      <w:pPr>
        <w:pStyle w:val="TOC9"/>
        <w:numPr>
          <w:ilvl w:val="0"/>
          <w:numId w:val="15"/>
        </w:numPr>
        <w:tabs>
          <w:tab w:val="clear" w:pos="576"/>
          <w:tab w:val="left" w:pos="284"/>
        </w:tabs>
        <w:rPr>
          <w:rFonts w:ascii="Arial" w:hAnsi="Arial" w:cs="Arial"/>
          <w:sz w:val="24"/>
          <w:szCs w:val="24"/>
          <w:lang w:val="cy-GB"/>
        </w:rPr>
      </w:pPr>
      <w:r>
        <w:rPr>
          <w:rFonts w:ascii="Arial" w:hAnsi="Arial" w:cs="Arial"/>
          <w:sz w:val="24"/>
          <w:szCs w:val="24"/>
          <w:lang w:val="cy-GB"/>
        </w:rPr>
        <w:t xml:space="preserve">Phenderfyniad Gweithredu’r Comisiwn (UE) 2020/248 sy’n gosod canllawiau technegol ar gyfer cynnal archwiliadau yn unol ag Erthygl 17 o Gyfarwyddeb 2006/21/EC Senedd Ewrop a’r Cyngor. </w:t>
      </w:r>
      <w:r w:rsidRPr="00CE0227">
        <w:rPr>
          <w:rFonts w:ascii="Arial" w:hAnsi="Arial" w:cs="Arial"/>
          <w:sz w:val="24"/>
          <w:szCs w:val="24"/>
          <w:lang w:val="cy-GB"/>
        </w:rPr>
        <w:tab/>
      </w:r>
    </w:p>
    <w:p w14:paraId="051800A8" w14:textId="77777777" w:rsidR="005740E2" w:rsidRPr="00CE0227" w:rsidRDefault="005740E2" w:rsidP="005740E2">
      <w:pPr>
        <w:jc w:val="both"/>
        <w:rPr>
          <w:rFonts w:ascii="Arial" w:hAnsi="Arial" w:cs="Arial"/>
          <w:sz w:val="24"/>
          <w:szCs w:val="24"/>
          <w:u w:val="single"/>
          <w:lang w:val="cy-GB"/>
        </w:rPr>
      </w:pPr>
    </w:p>
    <w:p w14:paraId="04DDF005" w14:textId="77777777" w:rsidR="005740E2" w:rsidRDefault="005740E2" w:rsidP="005740E2">
      <w:pPr>
        <w:jc w:val="both"/>
        <w:rPr>
          <w:rFonts w:ascii="Arial" w:hAnsi="Arial" w:cs="Arial"/>
          <w:sz w:val="24"/>
          <w:szCs w:val="24"/>
          <w:u w:val="single"/>
          <w:lang w:val="cy-GB"/>
        </w:rPr>
      </w:pPr>
      <w:r>
        <w:rPr>
          <w:rFonts w:ascii="Arial" w:hAnsi="Arial" w:cs="Arial"/>
          <w:sz w:val="24"/>
          <w:szCs w:val="24"/>
          <w:u w:val="single"/>
          <w:lang w:val="cy-GB"/>
        </w:rPr>
        <w:t xml:space="preserve">Is-ddeddfwriaeth </w:t>
      </w:r>
    </w:p>
    <w:p w14:paraId="514DB221" w14:textId="77777777" w:rsidR="005740E2" w:rsidRPr="00CE0227" w:rsidRDefault="005740E2" w:rsidP="005740E2">
      <w:pPr>
        <w:jc w:val="both"/>
        <w:rPr>
          <w:rFonts w:ascii="Arial" w:hAnsi="Arial" w:cs="Arial"/>
          <w:sz w:val="24"/>
          <w:szCs w:val="24"/>
          <w:u w:val="single"/>
          <w:lang w:val="cy-GB"/>
        </w:rPr>
      </w:pPr>
    </w:p>
    <w:p w14:paraId="2CB76C50" w14:textId="77777777" w:rsidR="005740E2" w:rsidRDefault="005740E2" w:rsidP="005740E2">
      <w:pPr>
        <w:pStyle w:val="TOC9"/>
        <w:numPr>
          <w:ilvl w:val="0"/>
          <w:numId w:val="14"/>
        </w:numPr>
        <w:rPr>
          <w:rFonts w:ascii="Arial" w:hAnsi="Arial" w:cs="Arial"/>
          <w:sz w:val="24"/>
          <w:szCs w:val="24"/>
          <w:lang w:val="cy-GB"/>
        </w:rPr>
      </w:pPr>
      <w:r>
        <w:rPr>
          <w:rFonts w:ascii="Arial" w:hAnsi="Arial" w:cs="Arial"/>
          <w:sz w:val="24"/>
          <w:szCs w:val="24"/>
          <w:lang w:val="cy-GB"/>
        </w:rPr>
        <w:t xml:space="preserve">Rheoliadau Gwastraff Peryglus (Cymru a Lloegr) 2005 </w:t>
      </w:r>
    </w:p>
    <w:p w14:paraId="13C3081D" w14:textId="77777777" w:rsidR="005740E2" w:rsidRPr="00CE0227" w:rsidRDefault="005740E2" w:rsidP="005740E2">
      <w:pPr>
        <w:pStyle w:val="TOC9"/>
        <w:numPr>
          <w:ilvl w:val="0"/>
          <w:numId w:val="14"/>
        </w:numPr>
        <w:rPr>
          <w:rFonts w:ascii="Arial" w:hAnsi="Arial" w:cs="Arial"/>
          <w:sz w:val="24"/>
          <w:szCs w:val="24"/>
          <w:lang w:val="cy-GB"/>
        </w:rPr>
      </w:pPr>
      <w:bookmarkStart w:id="1" w:name="TOCentryTOC02_09_2020_23_06_39_72"/>
      <w:bookmarkEnd w:id="1"/>
      <w:r>
        <w:rPr>
          <w:rFonts w:ascii="Arial" w:hAnsi="Arial" w:cs="Arial"/>
          <w:sz w:val="24"/>
          <w:szCs w:val="24"/>
          <w:lang w:val="cy-GB"/>
        </w:rPr>
        <w:t>Gorchymyn Trwyddedu Morol (Gweithgareddau Esempt) 2011</w:t>
      </w:r>
      <w:r w:rsidRPr="00CE0227">
        <w:rPr>
          <w:rFonts w:ascii="Arial" w:hAnsi="Arial" w:cs="Arial"/>
          <w:sz w:val="24"/>
          <w:szCs w:val="24"/>
          <w:lang w:val="cy-GB"/>
        </w:rPr>
        <w:tab/>
      </w:r>
    </w:p>
    <w:p w14:paraId="3C1B0C37" w14:textId="77777777" w:rsidR="005740E2" w:rsidRPr="00CE0227" w:rsidRDefault="005740E2" w:rsidP="005740E2">
      <w:pPr>
        <w:pStyle w:val="TOC9"/>
        <w:numPr>
          <w:ilvl w:val="0"/>
          <w:numId w:val="14"/>
        </w:numPr>
        <w:rPr>
          <w:rFonts w:ascii="Arial" w:hAnsi="Arial" w:cs="Arial"/>
          <w:sz w:val="24"/>
          <w:szCs w:val="24"/>
          <w:lang w:val="cy-GB"/>
        </w:rPr>
      </w:pPr>
      <w:bookmarkStart w:id="2" w:name="TOCentryTOC02_09_2020_23_06_39_74"/>
      <w:bookmarkEnd w:id="2"/>
      <w:r>
        <w:rPr>
          <w:rFonts w:ascii="Arial" w:hAnsi="Arial" w:cs="Arial"/>
          <w:sz w:val="24"/>
          <w:szCs w:val="24"/>
          <w:lang w:val="cy-GB"/>
        </w:rPr>
        <w:t>Rheoliadau Trwyddedu Amgylcheddol (Cymru a Lloegr) (Diwygio) (Ymadael â’r UE) 2019</w:t>
      </w:r>
      <w:r w:rsidRPr="00CE0227">
        <w:rPr>
          <w:rFonts w:ascii="Arial" w:hAnsi="Arial" w:cs="Arial"/>
          <w:sz w:val="24"/>
          <w:szCs w:val="24"/>
          <w:lang w:val="cy-GB"/>
        </w:rPr>
        <w:tab/>
      </w:r>
    </w:p>
    <w:p w14:paraId="74B05EFD" w14:textId="77777777" w:rsidR="005740E2" w:rsidRPr="00CE0227" w:rsidRDefault="005740E2" w:rsidP="005740E2">
      <w:pPr>
        <w:pStyle w:val="TOC9"/>
        <w:numPr>
          <w:ilvl w:val="0"/>
          <w:numId w:val="14"/>
        </w:numPr>
        <w:rPr>
          <w:rFonts w:ascii="Arial" w:hAnsi="Arial" w:cs="Arial"/>
          <w:sz w:val="24"/>
          <w:szCs w:val="24"/>
          <w:lang w:val="cy-GB"/>
        </w:rPr>
      </w:pPr>
      <w:bookmarkStart w:id="3" w:name="TOCentryTOC02_09_2020_23_06_39_79"/>
      <w:bookmarkEnd w:id="3"/>
      <w:r>
        <w:rPr>
          <w:rFonts w:ascii="Arial" w:hAnsi="Arial" w:cs="Arial"/>
          <w:sz w:val="24"/>
          <w:szCs w:val="24"/>
          <w:lang w:val="cy-GB"/>
        </w:rPr>
        <w:t>Rheoliadau Gwastraff (Diwygiadau Amrywiol) (Ymadael â’r UE) (Rhif 2) 2019</w:t>
      </w:r>
      <w:r w:rsidRPr="00CE0227">
        <w:rPr>
          <w:rFonts w:ascii="Arial" w:hAnsi="Arial" w:cs="Arial"/>
          <w:sz w:val="24"/>
          <w:szCs w:val="24"/>
          <w:lang w:val="cy-GB"/>
        </w:rPr>
        <w:tab/>
      </w:r>
    </w:p>
    <w:p w14:paraId="2D38F4EA" w14:textId="77777777" w:rsidR="005740E2" w:rsidRPr="00CE0227" w:rsidRDefault="005740E2" w:rsidP="005740E2">
      <w:pPr>
        <w:pStyle w:val="TOC9"/>
        <w:numPr>
          <w:ilvl w:val="0"/>
          <w:numId w:val="14"/>
        </w:numPr>
        <w:rPr>
          <w:rFonts w:ascii="Arial" w:hAnsi="Arial" w:cs="Arial"/>
          <w:sz w:val="24"/>
          <w:szCs w:val="24"/>
          <w:lang w:val="cy-GB"/>
        </w:rPr>
      </w:pPr>
      <w:bookmarkStart w:id="4" w:name="TOCentryTOC02_09_2020_23_06_39_158"/>
      <w:bookmarkEnd w:id="4"/>
      <w:r>
        <w:rPr>
          <w:rFonts w:ascii="Arial" w:hAnsi="Arial" w:cs="Arial"/>
          <w:sz w:val="24"/>
          <w:szCs w:val="24"/>
          <w:lang w:val="cy-GB"/>
        </w:rPr>
        <w:t>Rheoliadau’r Amgylchedd (Diwygio etc) (Ymadael q’r UE) 2019</w:t>
      </w:r>
      <w:r w:rsidRPr="00CE0227">
        <w:rPr>
          <w:rFonts w:ascii="Arial" w:hAnsi="Arial" w:cs="Arial"/>
          <w:sz w:val="24"/>
          <w:szCs w:val="24"/>
          <w:lang w:val="cy-GB"/>
        </w:rPr>
        <w:tab/>
      </w:r>
    </w:p>
    <w:p w14:paraId="7D188926" w14:textId="77777777" w:rsidR="005740E2" w:rsidRPr="00CE0227" w:rsidRDefault="005740E2" w:rsidP="005740E2">
      <w:pPr>
        <w:pStyle w:val="TOC9"/>
        <w:numPr>
          <w:ilvl w:val="0"/>
          <w:numId w:val="14"/>
        </w:numPr>
        <w:rPr>
          <w:rFonts w:ascii="Arial" w:hAnsi="Arial" w:cs="Arial"/>
          <w:sz w:val="24"/>
          <w:szCs w:val="24"/>
          <w:lang w:val="cy-GB"/>
        </w:rPr>
      </w:pPr>
      <w:bookmarkStart w:id="5" w:name="TOCentryTOC02_09_2020_23_06_39_718"/>
      <w:bookmarkEnd w:id="5"/>
      <w:r>
        <w:rPr>
          <w:rFonts w:ascii="Arial" w:hAnsi="Arial" w:cs="Arial"/>
          <w:sz w:val="24"/>
          <w:szCs w:val="24"/>
          <w:lang w:val="cy-GB"/>
        </w:rPr>
        <w:t>Rheoliadau’r Amgylchedd (Diwygiadau a Dirymiadau Amrywiol) (Ymadael â’r UE) 2019</w:t>
      </w:r>
      <w:r w:rsidRPr="00CE0227">
        <w:rPr>
          <w:rFonts w:ascii="Arial" w:hAnsi="Arial" w:cs="Arial"/>
          <w:sz w:val="24"/>
          <w:szCs w:val="24"/>
          <w:lang w:val="cy-GB"/>
        </w:rPr>
        <w:tab/>
      </w:r>
    </w:p>
    <w:p w14:paraId="31527655" w14:textId="77777777" w:rsidR="005740E2" w:rsidRPr="00CE0227" w:rsidRDefault="005740E2" w:rsidP="005740E2">
      <w:pPr>
        <w:pStyle w:val="TOC9"/>
        <w:numPr>
          <w:ilvl w:val="0"/>
          <w:numId w:val="14"/>
        </w:numPr>
        <w:rPr>
          <w:rFonts w:ascii="Arial" w:hAnsi="Arial" w:cs="Arial"/>
          <w:sz w:val="24"/>
          <w:szCs w:val="24"/>
          <w:lang w:val="cy-GB"/>
        </w:rPr>
      </w:pPr>
      <w:bookmarkStart w:id="6" w:name="TOCentryTOC02_09_2020_23_06_39_726"/>
      <w:bookmarkEnd w:id="6"/>
      <w:r>
        <w:rPr>
          <w:rFonts w:ascii="Arial" w:hAnsi="Arial" w:cs="Arial"/>
          <w:sz w:val="24"/>
          <w:szCs w:val="24"/>
          <w:lang w:val="cy-GB"/>
        </w:rPr>
        <w:t>Rheoliadau Gwastraff (Diwygiadau Amrywiol) (Ymadael â’r UE) 2019</w:t>
      </w:r>
      <w:r w:rsidRPr="00CE0227">
        <w:rPr>
          <w:rFonts w:ascii="Arial" w:hAnsi="Arial" w:cs="Arial"/>
          <w:sz w:val="24"/>
          <w:szCs w:val="24"/>
          <w:lang w:val="cy-GB"/>
        </w:rPr>
        <w:tab/>
      </w:r>
    </w:p>
    <w:p w14:paraId="43927AB6" w14:textId="77777777" w:rsidR="005740E2" w:rsidRPr="005740E2" w:rsidRDefault="005740E2" w:rsidP="005740E2">
      <w:pPr>
        <w:pStyle w:val="TOC9"/>
        <w:numPr>
          <w:ilvl w:val="0"/>
          <w:numId w:val="14"/>
        </w:numPr>
        <w:rPr>
          <w:rFonts w:ascii="Arial" w:hAnsi="Arial" w:cs="Arial"/>
          <w:sz w:val="24"/>
          <w:szCs w:val="24"/>
          <w:lang w:val="cy-GB"/>
        </w:rPr>
      </w:pPr>
      <w:bookmarkStart w:id="7" w:name="TOCentryTOC02_09_2020_23_06_39_729"/>
      <w:bookmarkEnd w:id="7"/>
      <w:r>
        <w:rPr>
          <w:rFonts w:ascii="Arial" w:hAnsi="Arial" w:cs="Arial"/>
          <w:sz w:val="24"/>
          <w:szCs w:val="24"/>
          <w:lang w:val="cy-GB"/>
        </w:rPr>
        <w:lastRenderedPageBreak/>
        <w:t>Rheoliadau’r Amgylchedd a Materion Gwledig (Diwygio) (Ymadael â’r UE) 2019</w:t>
      </w:r>
      <w:r w:rsidRPr="00CE0227">
        <w:rPr>
          <w:rFonts w:ascii="Arial" w:hAnsi="Arial" w:cs="Arial"/>
          <w:sz w:val="24"/>
          <w:szCs w:val="24"/>
          <w:lang w:val="cy-GB"/>
        </w:rPr>
        <w:tab/>
      </w:r>
    </w:p>
    <w:p w14:paraId="657A7E2B" w14:textId="77777777" w:rsidR="005740E2" w:rsidRPr="00CE0227" w:rsidRDefault="005740E2" w:rsidP="005740E2">
      <w:pPr>
        <w:ind w:left="360"/>
        <w:rPr>
          <w:rFonts w:ascii="Arial" w:hAnsi="Arial" w:cs="Arial"/>
          <w:sz w:val="24"/>
          <w:szCs w:val="24"/>
          <w:u w:val="single"/>
          <w:lang w:val="cy-GB"/>
        </w:rPr>
      </w:pPr>
      <w:r>
        <w:rPr>
          <w:rFonts w:ascii="Arial" w:hAnsi="Arial" w:cs="Arial"/>
          <w:sz w:val="24"/>
          <w:szCs w:val="24"/>
          <w:u w:val="single"/>
          <w:lang w:val="cy-GB"/>
        </w:rPr>
        <w:t xml:space="preserve">Deddfwriaeth Sylfaenol a ddiwygir </w:t>
      </w:r>
    </w:p>
    <w:p w14:paraId="27472099" w14:textId="77777777" w:rsidR="005740E2" w:rsidRPr="00CE0227" w:rsidRDefault="005740E2" w:rsidP="005740E2">
      <w:pPr>
        <w:pStyle w:val="ListParagraph"/>
        <w:ind w:left="426"/>
        <w:rPr>
          <w:rFonts w:ascii="Arial" w:hAnsi="Arial" w:cs="Arial"/>
          <w:sz w:val="24"/>
          <w:szCs w:val="24"/>
          <w:u w:val="single"/>
          <w:lang w:val="cy-GB"/>
        </w:rPr>
      </w:pPr>
    </w:p>
    <w:p w14:paraId="6EBA536A" w14:textId="77777777" w:rsidR="005740E2" w:rsidRPr="00CE0227" w:rsidRDefault="005740E2" w:rsidP="005740E2">
      <w:pPr>
        <w:pStyle w:val="ListParagraph"/>
        <w:numPr>
          <w:ilvl w:val="0"/>
          <w:numId w:val="14"/>
        </w:numPr>
        <w:contextualSpacing/>
        <w:rPr>
          <w:rFonts w:ascii="Arial" w:hAnsi="Arial" w:cs="Arial"/>
          <w:sz w:val="24"/>
          <w:szCs w:val="24"/>
          <w:u w:val="single"/>
          <w:lang w:val="cy-GB"/>
        </w:rPr>
      </w:pPr>
      <w:r>
        <w:rPr>
          <w:rFonts w:ascii="Arial" w:hAnsi="Arial" w:cs="Arial"/>
          <w:sz w:val="24"/>
          <w:szCs w:val="24"/>
          <w:lang w:val="cy-GB"/>
        </w:rPr>
        <w:t xml:space="preserve">Deddf Diogelu’r Amgylchedd </w:t>
      </w:r>
      <w:r w:rsidRPr="00CE0227">
        <w:rPr>
          <w:rFonts w:ascii="Arial" w:hAnsi="Arial" w:cs="Arial"/>
          <w:sz w:val="24"/>
          <w:szCs w:val="24"/>
          <w:lang w:val="cy-GB"/>
        </w:rPr>
        <w:t xml:space="preserve">1990. </w:t>
      </w:r>
    </w:p>
    <w:p w14:paraId="7D1EEE6F" w14:textId="77777777" w:rsidR="005740E2" w:rsidRPr="00CE0227" w:rsidRDefault="005740E2" w:rsidP="005740E2">
      <w:pPr>
        <w:jc w:val="both"/>
        <w:rPr>
          <w:rFonts w:ascii="Arial" w:hAnsi="Arial" w:cs="Arial"/>
          <w:b/>
          <w:sz w:val="24"/>
          <w:szCs w:val="24"/>
          <w:lang w:val="cy-GB"/>
        </w:rPr>
      </w:pPr>
    </w:p>
    <w:p w14:paraId="26AE0BF1" w14:textId="77777777" w:rsidR="005740E2" w:rsidRDefault="005740E2" w:rsidP="005740E2">
      <w:pPr>
        <w:jc w:val="both"/>
        <w:rPr>
          <w:rFonts w:ascii="Arial" w:hAnsi="Arial" w:cs="Arial"/>
          <w:b/>
          <w:bCs/>
          <w:sz w:val="24"/>
          <w:szCs w:val="24"/>
          <w:lang w:val="cy-GB"/>
        </w:rPr>
      </w:pPr>
      <w:r w:rsidRPr="00402D88">
        <w:rPr>
          <w:rFonts w:ascii="Arial" w:hAnsi="Arial" w:cs="Arial"/>
          <w:b/>
          <w:bCs/>
          <w:sz w:val="24"/>
          <w:szCs w:val="24"/>
          <w:lang w:val="cy-GB"/>
        </w:rPr>
        <w:t>Unrhyw effaith y gall yr offeryn statudol ei chael</w:t>
      </w:r>
      <w:r>
        <w:rPr>
          <w:rFonts w:ascii="Arial" w:hAnsi="Arial" w:cs="Arial"/>
          <w:b/>
          <w:bCs/>
          <w:sz w:val="24"/>
          <w:szCs w:val="24"/>
          <w:lang w:val="cy-GB"/>
        </w:rPr>
        <w:t xml:space="preserve"> ar gymhwysedd deddfwriaethol </w:t>
      </w:r>
      <w:r w:rsidRPr="00402D88">
        <w:rPr>
          <w:rFonts w:ascii="Arial" w:hAnsi="Arial" w:cs="Arial"/>
          <w:b/>
          <w:bCs/>
          <w:sz w:val="24"/>
          <w:szCs w:val="24"/>
          <w:lang w:val="cy-GB"/>
        </w:rPr>
        <w:t>Senedd</w:t>
      </w:r>
      <w:r>
        <w:rPr>
          <w:rFonts w:ascii="Arial" w:hAnsi="Arial" w:cs="Arial"/>
          <w:b/>
          <w:bCs/>
          <w:sz w:val="24"/>
          <w:szCs w:val="24"/>
          <w:lang w:val="cy-GB"/>
        </w:rPr>
        <w:t xml:space="preserve"> Cymru</w:t>
      </w:r>
      <w:r w:rsidRPr="00402D88">
        <w:rPr>
          <w:rFonts w:ascii="Arial" w:hAnsi="Arial" w:cs="Arial"/>
          <w:b/>
          <w:bCs/>
          <w:sz w:val="24"/>
          <w:szCs w:val="24"/>
          <w:lang w:val="cy-GB"/>
        </w:rPr>
        <w:t xml:space="preserve"> a/neu gymhwysedd gweithredol Gweinidogion </w:t>
      </w:r>
      <w:r>
        <w:rPr>
          <w:rFonts w:ascii="Arial" w:hAnsi="Arial" w:cs="Arial"/>
          <w:b/>
          <w:bCs/>
          <w:sz w:val="24"/>
          <w:szCs w:val="24"/>
          <w:lang w:val="cy-GB"/>
        </w:rPr>
        <w:t>Cymru</w:t>
      </w:r>
    </w:p>
    <w:p w14:paraId="7E0CDA83" w14:textId="77777777" w:rsidR="005740E2" w:rsidRPr="00402D88" w:rsidRDefault="005740E2" w:rsidP="005740E2">
      <w:pPr>
        <w:jc w:val="both"/>
        <w:rPr>
          <w:rFonts w:ascii="Arial" w:hAnsi="Arial" w:cs="Arial"/>
          <w:b/>
          <w:sz w:val="24"/>
          <w:szCs w:val="24"/>
        </w:rPr>
      </w:pPr>
    </w:p>
    <w:p w14:paraId="4E27DC1C" w14:textId="77777777" w:rsidR="005740E2" w:rsidRDefault="005740E2" w:rsidP="005740E2">
      <w:pPr>
        <w:jc w:val="both"/>
        <w:rPr>
          <w:rFonts w:ascii="Arial" w:hAnsi="Arial" w:cs="Arial"/>
          <w:sz w:val="24"/>
          <w:szCs w:val="24"/>
          <w:lang w:val="cy-GB"/>
        </w:rPr>
      </w:pPr>
      <w:r>
        <w:rPr>
          <w:rFonts w:ascii="Arial" w:hAnsi="Arial" w:cs="Arial"/>
          <w:sz w:val="24"/>
          <w:szCs w:val="24"/>
          <w:lang w:val="cy-GB"/>
        </w:rPr>
        <w:t xml:space="preserve">Nid oes unrhyw effaith ar gymhwysedd deddfwriaethol Senedd Cymru.  Mae Rheoliadau 2020 yn darparu bod y swyddogaethau hyn yn cael eu harfer gan yr Ysgrifennydd Gwladol mewn perthynas â Chymru, ond dim ond â chydsyniad Gweinidogion Cymru. </w:t>
      </w:r>
    </w:p>
    <w:p w14:paraId="6A33F636" w14:textId="77777777" w:rsidR="005740E2" w:rsidRDefault="005740E2" w:rsidP="005740E2">
      <w:pPr>
        <w:jc w:val="both"/>
        <w:rPr>
          <w:rFonts w:ascii="Arial" w:hAnsi="Arial" w:cs="Arial"/>
          <w:sz w:val="24"/>
          <w:szCs w:val="24"/>
          <w:lang w:val="cy-GB"/>
        </w:rPr>
      </w:pPr>
    </w:p>
    <w:p w14:paraId="66795FDD" w14:textId="77777777" w:rsidR="005740E2" w:rsidRPr="003730C4" w:rsidRDefault="005740E2" w:rsidP="005740E2">
      <w:pPr>
        <w:jc w:val="both"/>
        <w:rPr>
          <w:rFonts w:ascii="Arial" w:hAnsi="Arial" w:cs="Arial"/>
          <w:sz w:val="24"/>
          <w:szCs w:val="24"/>
          <w:lang w:val="cy-GB" w:eastAsia="en-GB"/>
        </w:rPr>
      </w:pPr>
      <w:r w:rsidRPr="003730C4">
        <w:rPr>
          <w:rFonts w:ascii="Arial" w:hAnsi="Arial" w:cs="Arial"/>
          <w:sz w:val="24"/>
          <w:szCs w:val="24"/>
          <w:lang w:val="cy-GB" w:eastAsia="en-GB"/>
        </w:rPr>
        <w:t xml:space="preserve">Mae gan y swyddogaethau cydamserol a geir yn yr OS hwn y potensial i sbarduno’r gofynion cydsynio yn Atodlen 7B </w:t>
      </w:r>
      <w:r>
        <w:rPr>
          <w:rFonts w:ascii="Arial" w:hAnsi="Arial" w:cs="Arial"/>
          <w:sz w:val="24"/>
          <w:szCs w:val="24"/>
          <w:lang w:val="cy-GB" w:eastAsia="en-GB"/>
        </w:rPr>
        <w:t xml:space="preserve">i </w:t>
      </w:r>
      <w:r w:rsidRPr="003730C4">
        <w:rPr>
          <w:rFonts w:ascii="Arial" w:hAnsi="Arial" w:cs="Arial"/>
          <w:sz w:val="24"/>
          <w:szCs w:val="24"/>
          <w:lang w:val="cy-GB" w:eastAsia="en-GB"/>
        </w:rPr>
        <w:t>D</w:t>
      </w:r>
      <w:r>
        <w:rPr>
          <w:rFonts w:ascii="Arial" w:hAnsi="Arial" w:cs="Arial"/>
          <w:sz w:val="24"/>
          <w:szCs w:val="24"/>
          <w:lang w:val="cy-GB" w:eastAsia="en-GB"/>
        </w:rPr>
        <w:t>d</w:t>
      </w:r>
      <w:r w:rsidRPr="003730C4">
        <w:rPr>
          <w:rFonts w:ascii="Arial" w:hAnsi="Arial" w:cs="Arial"/>
          <w:sz w:val="24"/>
          <w:szCs w:val="24"/>
          <w:lang w:val="cy-GB" w:eastAsia="en-GB"/>
        </w:rPr>
        <w:t xml:space="preserve">eddf Llywodraeth Cymru ac y gallent felly fod yn gyfyngiad ar gymhwysedd Senedd </w:t>
      </w:r>
      <w:r>
        <w:rPr>
          <w:rFonts w:ascii="Arial" w:hAnsi="Arial" w:cs="Arial"/>
          <w:sz w:val="24"/>
          <w:szCs w:val="24"/>
          <w:lang w:val="cy-GB" w:eastAsia="en-GB"/>
        </w:rPr>
        <w:t xml:space="preserve">Cymru </w:t>
      </w:r>
      <w:r w:rsidRPr="003730C4">
        <w:rPr>
          <w:rFonts w:ascii="Arial" w:hAnsi="Arial" w:cs="Arial"/>
          <w:sz w:val="24"/>
          <w:szCs w:val="24"/>
          <w:lang w:val="cy-GB" w:eastAsia="en-GB"/>
        </w:rPr>
        <w:t xml:space="preserve">yn y dyfodol. Fodd bynnag, </w:t>
      </w:r>
      <w:r>
        <w:rPr>
          <w:rFonts w:ascii="Arial" w:hAnsi="Arial" w:cs="Arial"/>
          <w:sz w:val="24"/>
          <w:szCs w:val="24"/>
          <w:lang w:val="cy-GB" w:eastAsia="en-GB"/>
        </w:rPr>
        <w:t>rydym wrthi’n trafod â</w:t>
      </w:r>
      <w:r w:rsidRPr="003730C4">
        <w:rPr>
          <w:rFonts w:ascii="Arial" w:hAnsi="Arial" w:cs="Arial"/>
          <w:sz w:val="24"/>
          <w:szCs w:val="24"/>
          <w:lang w:val="cy-GB" w:eastAsia="en-GB"/>
        </w:rPr>
        <w:t xml:space="preserve"> Swyddfa Ysgrifennydd Gwladol Cymru mewn perthynas â Gorchymyn a.109 i ddiwygio Atodlen 7B i negyddu'r cyfyngiad posibl ar gymhwysedd Senedd Cymru yn y dyfodol.</w:t>
      </w:r>
    </w:p>
    <w:p w14:paraId="595F90DA" w14:textId="77777777" w:rsidR="005740E2" w:rsidRPr="00CE0227" w:rsidRDefault="005740E2" w:rsidP="005740E2">
      <w:pPr>
        <w:jc w:val="both"/>
        <w:rPr>
          <w:rFonts w:ascii="Arial" w:hAnsi="Arial" w:cs="Arial"/>
          <w:sz w:val="24"/>
          <w:szCs w:val="24"/>
          <w:lang w:val="cy-GB"/>
        </w:rPr>
      </w:pPr>
    </w:p>
    <w:p w14:paraId="4244E6CB" w14:textId="77777777" w:rsidR="005740E2" w:rsidRPr="00CE0227" w:rsidRDefault="005740E2" w:rsidP="005740E2">
      <w:pPr>
        <w:jc w:val="both"/>
        <w:rPr>
          <w:rFonts w:ascii="Arial" w:hAnsi="Arial" w:cs="Arial"/>
          <w:sz w:val="24"/>
          <w:szCs w:val="24"/>
          <w:lang w:val="cy-GB"/>
        </w:rPr>
      </w:pPr>
    </w:p>
    <w:p w14:paraId="6856CD4A" w14:textId="77777777" w:rsidR="005740E2" w:rsidRPr="00CE0227" w:rsidRDefault="005740E2" w:rsidP="005740E2">
      <w:pPr>
        <w:pStyle w:val="EMLevel1Paragraph"/>
        <w:numPr>
          <w:ilvl w:val="0"/>
          <w:numId w:val="0"/>
        </w:numPr>
        <w:spacing w:before="0" w:after="0"/>
        <w:ind w:left="576" w:hanging="576"/>
        <w:jc w:val="both"/>
        <w:rPr>
          <w:rFonts w:ascii="Arial" w:hAnsi="Arial"/>
          <w:b/>
          <w:szCs w:val="24"/>
          <w:lang w:val="cy-GB"/>
        </w:rPr>
      </w:pPr>
      <w:r>
        <w:rPr>
          <w:rFonts w:ascii="Arial" w:hAnsi="Arial"/>
          <w:b/>
          <w:szCs w:val="24"/>
          <w:lang w:val="cy-GB"/>
        </w:rPr>
        <w:t xml:space="preserve">Diben y diwygiadau </w:t>
      </w:r>
    </w:p>
    <w:p w14:paraId="650E7E07" w14:textId="77777777" w:rsidR="005740E2" w:rsidRPr="00CE0227" w:rsidRDefault="005740E2" w:rsidP="005740E2">
      <w:pPr>
        <w:pStyle w:val="EMLevel1Paragraph"/>
        <w:numPr>
          <w:ilvl w:val="0"/>
          <w:numId w:val="0"/>
        </w:numPr>
        <w:spacing w:before="0" w:after="0"/>
        <w:ind w:left="576" w:hanging="576"/>
        <w:jc w:val="both"/>
        <w:rPr>
          <w:rFonts w:ascii="Arial" w:hAnsi="Arial"/>
          <w:b/>
          <w:szCs w:val="24"/>
          <w:lang w:val="cy-GB"/>
        </w:rPr>
      </w:pPr>
    </w:p>
    <w:p w14:paraId="7805ACD4" w14:textId="77777777" w:rsidR="005740E2" w:rsidRDefault="005740E2" w:rsidP="005740E2">
      <w:pPr>
        <w:pStyle w:val="ListParagraph"/>
        <w:tabs>
          <w:tab w:val="left" w:pos="900"/>
        </w:tabs>
        <w:spacing w:after="160"/>
        <w:ind w:left="142"/>
        <w:jc w:val="both"/>
        <w:rPr>
          <w:rFonts w:ascii="Arial" w:hAnsi="Arial" w:cs="Arial"/>
          <w:sz w:val="24"/>
          <w:szCs w:val="24"/>
          <w:lang w:val="cy-GB"/>
        </w:rPr>
      </w:pPr>
      <w:r>
        <w:rPr>
          <w:rFonts w:ascii="Arial" w:hAnsi="Arial" w:cs="Arial"/>
          <w:sz w:val="24"/>
          <w:szCs w:val="24"/>
          <w:lang w:val="cy-GB"/>
        </w:rPr>
        <w:t xml:space="preserve">Bydd Rheoliadau 2020 yn sicrhau bod deddfwriaeth ddomestig a deddfwriaeth yr UE a ddargedwir yn parhau’n addas i’r diben.  Er enghraifft, maent yn diweddaru cyfeiriadau at ddeddfwriaeth ddomestig sy’n ymwneud ag Ymadael â’r UE fel eu bod yn cyfeirio at Gyfarwyddebau a Rheoliadau gwastraff ac </w:t>
      </w:r>
      <w:r>
        <w:rPr>
          <w:rFonts w:ascii="Arial" w:hAnsi="Arial" w:cs="Arial"/>
          <w:sz w:val="24"/>
          <w:szCs w:val="24"/>
          <w:lang w:val="cy-GB"/>
        </w:rPr>
        <w:lastRenderedPageBreak/>
        <w:t xml:space="preserve">adnoddau fel y’u diwygiwyd gan Becyn Economi Gylchol yr UE.  </w:t>
      </w:r>
      <w:r w:rsidRPr="00073074">
        <w:rPr>
          <w:rFonts w:ascii="Arial" w:hAnsi="Arial" w:cs="Arial"/>
          <w:sz w:val="24"/>
          <w:szCs w:val="24"/>
          <w:lang w:val="cy-GB"/>
        </w:rPr>
        <w:t xml:space="preserve">Maent yn </w:t>
      </w:r>
      <w:r w:rsidRPr="00073074">
        <w:rPr>
          <w:rFonts w:ascii="Arial" w:hAnsi="Arial"/>
          <w:sz w:val="24"/>
          <w:szCs w:val="24"/>
          <w:lang w:val="cy-GB"/>
        </w:rPr>
        <w:t>gwneud newidiadau hefyd sy’n ymwneud ag Ymadael â’r UE i ddeddfwriaeth ddiweddar yr UE a ddaw’n gyfraith uniongyrchol yr UE a ddargedwir, neu’n e</w:t>
      </w:r>
      <w:r>
        <w:rPr>
          <w:rFonts w:ascii="Arial" w:hAnsi="Arial"/>
          <w:sz w:val="24"/>
          <w:szCs w:val="24"/>
          <w:lang w:val="cy-GB"/>
        </w:rPr>
        <w:t>i</w:t>
      </w:r>
      <w:r w:rsidRPr="00073074">
        <w:rPr>
          <w:rFonts w:ascii="Arial" w:hAnsi="Arial"/>
          <w:sz w:val="24"/>
          <w:szCs w:val="24"/>
          <w:lang w:val="cy-GB"/>
        </w:rPr>
        <w:t xml:space="preserve"> dirymu. Arferir </w:t>
      </w:r>
      <w:r>
        <w:rPr>
          <w:rFonts w:ascii="Arial" w:hAnsi="Arial"/>
          <w:sz w:val="24"/>
          <w:szCs w:val="24"/>
          <w:lang w:val="cy-GB"/>
        </w:rPr>
        <w:t xml:space="preserve">bellach </w:t>
      </w:r>
      <w:r w:rsidRPr="00073074">
        <w:rPr>
          <w:rFonts w:ascii="Arial" w:hAnsi="Arial"/>
          <w:sz w:val="24"/>
          <w:szCs w:val="24"/>
          <w:lang w:val="cy-GB"/>
        </w:rPr>
        <w:t>pwerau’r Comisiwn Ewropeaidd mewn perthynas ag Erth</w:t>
      </w:r>
      <w:r>
        <w:rPr>
          <w:rFonts w:ascii="Arial" w:hAnsi="Arial"/>
          <w:sz w:val="24"/>
          <w:szCs w:val="24"/>
          <w:lang w:val="cy-GB"/>
        </w:rPr>
        <w:t>yg</w:t>
      </w:r>
      <w:r w:rsidRPr="00073074">
        <w:rPr>
          <w:rFonts w:ascii="Arial" w:hAnsi="Arial"/>
          <w:sz w:val="24"/>
          <w:szCs w:val="24"/>
          <w:lang w:val="cy-GB"/>
        </w:rPr>
        <w:t xml:space="preserve">l 7(1) y </w:t>
      </w:r>
      <w:r>
        <w:rPr>
          <w:rFonts w:ascii="Arial" w:hAnsi="Arial"/>
          <w:sz w:val="24"/>
          <w:szCs w:val="24"/>
          <w:lang w:val="cy-GB"/>
        </w:rPr>
        <w:t>G</w:t>
      </w:r>
      <w:r w:rsidRPr="00073074">
        <w:rPr>
          <w:rFonts w:ascii="Arial" w:hAnsi="Arial"/>
          <w:sz w:val="24"/>
          <w:szCs w:val="24"/>
          <w:lang w:val="cy-GB"/>
        </w:rPr>
        <w:t>yfarwyddeb Fframwaith Gwastraff gan yr Ysgrifennydd Gwladol a’r gweinyddiaethau datganoledig yn ôl y gofyn.</w:t>
      </w:r>
      <w:r>
        <w:rPr>
          <w:rFonts w:ascii="Arial" w:hAnsi="Arial"/>
          <w:szCs w:val="24"/>
          <w:lang w:val="cy-GB"/>
        </w:rPr>
        <w:t xml:space="preserve"> </w:t>
      </w:r>
    </w:p>
    <w:p w14:paraId="0CC43C80" w14:textId="77777777" w:rsidR="005740E2" w:rsidRDefault="005740E2" w:rsidP="005740E2">
      <w:pPr>
        <w:pStyle w:val="EMLevel1Paragraph"/>
        <w:numPr>
          <w:ilvl w:val="0"/>
          <w:numId w:val="0"/>
        </w:numPr>
        <w:ind w:left="142"/>
        <w:rPr>
          <w:rFonts w:ascii="Arial" w:hAnsi="Arial"/>
          <w:szCs w:val="24"/>
          <w:lang w:val="cy-GB"/>
        </w:rPr>
      </w:pPr>
      <w:r>
        <w:rPr>
          <w:rFonts w:ascii="Arial" w:hAnsi="Arial"/>
          <w:szCs w:val="24"/>
          <w:lang w:val="cy-GB"/>
        </w:rPr>
        <w:t xml:space="preserve">Mae Rheoliadau 2020 yn gwneud diwygiadau technegol y gellir eu carfanu fel a ganlyn: </w:t>
      </w:r>
    </w:p>
    <w:p w14:paraId="5F51BB29" w14:textId="77777777" w:rsidR="005740E2" w:rsidRDefault="005740E2" w:rsidP="005740E2">
      <w:pPr>
        <w:pStyle w:val="EMLevel1Paragraph"/>
        <w:numPr>
          <w:ilvl w:val="1"/>
          <w:numId w:val="13"/>
        </w:numPr>
        <w:jc w:val="both"/>
        <w:rPr>
          <w:rFonts w:ascii="Arial" w:hAnsi="Arial"/>
          <w:szCs w:val="24"/>
          <w:lang w:val="cy-GB"/>
        </w:rPr>
      </w:pPr>
      <w:r>
        <w:rPr>
          <w:rFonts w:ascii="Arial" w:hAnsi="Arial"/>
          <w:szCs w:val="24"/>
          <w:lang w:val="cy-GB"/>
        </w:rPr>
        <w:t xml:space="preserve">Trosglwyddo rhai o swyddogaethau’r Comisiwn Ewropeaidd mewn perthynas ag erthygl 7(1) y Gyfarwyddeb Fframwaith Gwastraff, sy’n caniatáu’r Comisiwn Ewropeaidd i sefydlu ac adolygu rhestr wastraff, yn unol ag Erthyglau 7(2) a (3) y Gyfarwyddeb honno.  Defnyddiodd y Comisiwn y pŵer hwn i wneud Penderfyniad 2000/532 sy’n pennu rhestr o fathau o wastraff a’u codau (codau gwastraff yr UE).  Mae’r pŵer hwn yn cael ei drosglwyddo i’r Ysgrifennydd Gwladol a’r gweinyddiaethau datganoledig.  Bydd Rheoliadau 2020 yn caniatáu’r Ysgrifennydd Gwladol a’r gweinyddiaethau datganoledig i sefydlu rhestr o wastraff neu i newid rhestr o wastraff (Penderfyniad 2000/532) pan ddaw’n gyfraith y DU (cyfraith yr UE a ddargedwir) wrth i’r DU ymadael â’r UE, yn unol â darpariaethau Erthygl 7.  Rhaid ymgynghori cyn newid y rhestr wastraff.  Bydd angen ymgynghori hefyd â’r cymdeithasau masnach a chynhyrchwyr gwastraff perthnasol cyn defnyddio’r pŵer hwn. </w:t>
      </w:r>
    </w:p>
    <w:p w14:paraId="5D860ABB" w14:textId="77777777" w:rsidR="005740E2" w:rsidRDefault="005740E2" w:rsidP="005740E2">
      <w:pPr>
        <w:pStyle w:val="EMLevel1Paragraph"/>
        <w:numPr>
          <w:ilvl w:val="1"/>
          <w:numId w:val="13"/>
        </w:numPr>
        <w:jc w:val="both"/>
        <w:rPr>
          <w:rFonts w:ascii="Arial" w:hAnsi="Arial"/>
          <w:szCs w:val="24"/>
          <w:lang w:val="cy-GB"/>
        </w:rPr>
      </w:pPr>
      <w:r>
        <w:rPr>
          <w:rFonts w:ascii="Arial" w:hAnsi="Arial"/>
          <w:szCs w:val="24"/>
          <w:lang w:val="cy-GB"/>
        </w:rPr>
        <w:t xml:space="preserve">Mewnosod darpariaethau o fewn deddfwriaeth fel bod Cyfarwyddebau’r UE yn cael eu darllen gyda newidiadau, os nad yw’r newidiadau bellach yn gweithio am fod y Cyfarwyddebau wedi’u diwygio.  Hepgor neu symleiddio newidiadau i Gyfarwyddebau sy’n </w:t>
      </w:r>
      <w:r>
        <w:rPr>
          <w:rFonts w:ascii="Arial" w:hAnsi="Arial"/>
          <w:szCs w:val="24"/>
          <w:lang w:val="cy-GB"/>
        </w:rPr>
        <w:lastRenderedPageBreak/>
        <w:t xml:space="preserve">cael eu gwneud gan OSau Ymadael â’r UE am eu bod o edrych arnynt, yn ymddangos yn ddiangen neu’n ddiangen o gymhleth. </w:t>
      </w:r>
    </w:p>
    <w:p w14:paraId="7A5684EB" w14:textId="77777777" w:rsidR="005740E2" w:rsidRPr="005740E2" w:rsidRDefault="005740E2" w:rsidP="005740E2">
      <w:pPr>
        <w:pStyle w:val="EMLevel1Paragraph"/>
        <w:numPr>
          <w:ilvl w:val="1"/>
          <w:numId w:val="13"/>
        </w:numPr>
        <w:jc w:val="both"/>
        <w:rPr>
          <w:rFonts w:ascii="Arial" w:hAnsi="Arial"/>
          <w:szCs w:val="24"/>
          <w:lang w:val="cy-GB"/>
        </w:rPr>
      </w:pPr>
      <w:r>
        <w:rPr>
          <w:rFonts w:ascii="Arial" w:hAnsi="Arial"/>
          <w:szCs w:val="24"/>
          <w:lang w:val="cy-GB"/>
        </w:rPr>
        <w:t xml:space="preserve">Diwygio croes-gyfeiriadau y mae OSau Ymadael â’r UE yn eu mewnosod o fewn deddfwriaeth, lle nad yw’r croes-gyfeiriadau hynny bellach yn gyfredol oherwydd newidiadau deddfwriaethol diweddar. Gan amlaf, mae’r offeryn yn diweddaru OSau Ymadael â’r UE fel eu bod yn cyfeirio at fersiwn ddiweddaraf Rheoliadau a Chyfarwyddebau’r UE ar wastraff ac adnoddau, fel y’u diwygiwyd gan Becyn Economi Gylchol yr UE. </w:t>
      </w:r>
    </w:p>
    <w:p w14:paraId="6436152B" w14:textId="77777777" w:rsidR="005740E2" w:rsidRPr="005740E2" w:rsidRDefault="005740E2" w:rsidP="005740E2">
      <w:pPr>
        <w:pStyle w:val="EMLevel1Paragraph"/>
        <w:numPr>
          <w:ilvl w:val="1"/>
          <w:numId w:val="13"/>
        </w:numPr>
        <w:jc w:val="both"/>
        <w:rPr>
          <w:szCs w:val="24"/>
          <w:lang w:val="cy-GB"/>
        </w:rPr>
      </w:pPr>
      <w:r>
        <w:rPr>
          <w:rFonts w:ascii="Arial" w:hAnsi="Arial"/>
          <w:szCs w:val="24"/>
          <w:lang w:val="cy-GB"/>
        </w:rPr>
        <w:t>G</w:t>
      </w:r>
      <w:r w:rsidRPr="008B40CD">
        <w:rPr>
          <w:rFonts w:ascii="Arial" w:hAnsi="Arial"/>
          <w:szCs w:val="24"/>
          <w:lang w:val="cy-GB"/>
        </w:rPr>
        <w:t xml:space="preserve">wneud newidiadau sy’n ymwneud ag Ymadael â’r UE i ddeddfwriaeth ddiweddar yr UE a ddaw’n gyfraith uniongyrchol yr UE a ddargedwir, neu’n eu dirymu. Mae hyn yn ymwneud â deddfwriaeth yr UE sydd wedi’i mabwysiadu gan yr UE ers i’r OSau presennol sy’n ymwneud ag Ymadael â’r UE gael eu gwneud. </w:t>
      </w:r>
    </w:p>
    <w:p w14:paraId="09D6FEBF" w14:textId="77777777" w:rsidR="005740E2" w:rsidRPr="008B40CD" w:rsidRDefault="005740E2" w:rsidP="005740E2">
      <w:pPr>
        <w:pStyle w:val="EMLevel1Paragraph"/>
        <w:numPr>
          <w:ilvl w:val="1"/>
          <w:numId w:val="13"/>
        </w:numPr>
        <w:jc w:val="both"/>
        <w:rPr>
          <w:szCs w:val="24"/>
          <w:lang w:val="cy-GB"/>
        </w:rPr>
      </w:pPr>
      <w:r w:rsidRPr="008B40CD">
        <w:rPr>
          <w:rFonts w:ascii="Arial" w:hAnsi="Arial"/>
          <w:szCs w:val="24"/>
          <w:lang w:val="cy-GB"/>
        </w:rPr>
        <w:t xml:space="preserve">Diwygio cyfeiriadau at ‘ddiwrnod ymadael’ mewn OSau sy’n ymwneud ag Ymadael â’r UE.  Nid oes angen diwygio’r darpariaethau cychwyn mewn OSau Ymadael â’r UE gan fod y Ddeddf Cytundeb Ymadael yn cynnwys darpariaeth gyffredinol bod OSau a oedd i ddod i rym ar y diwrnod ymadael yn dod i rym yn lle hynny ar ddiwrnod cwblhau’r Cyfnod Gweithredu.  Fodd bynnag, nid yw’r ddarpariaeth gyffredinol yn </w:t>
      </w:r>
      <w:r>
        <w:rPr>
          <w:rFonts w:ascii="Arial" w:hAnsi="Arial"/>
          <w:szCs w:val="24"/>
          <w:lang w:val="cy-GB"/>
        </w:rPr>
        <w:t xml:space="preserve">berthnasol </w:t>
      </w:r>
      <w:r w:rsidRPr="008B40CD">
        <w:rPr>
          <w:rFonts w:ascii="Arial" w:hAnsi="Arial"/>
          <w:szCs w:val="24"/>
          <w:lang w:val="cy-GB"/>
        </w:rPr>
        <w:t xml:space="preserve">i gyfeiriadau eraill at y diwrnod ymadael </w:t>
      </w:r>
      <w:r>
        <w:rPr>
          <w:rFonts w:ascii="Arial" w:hAnsi="Arial"/>
          <w:szCs w:val="24"/>
          <w:lang w:val="cy-GB"/>
        </w:rPr>
        <w:t xml:space="preserve">sydd wedi’u mewnosod o fewn deddfwriaeth gan </w:t>
      </w:r>
      <w:r w:rsidRPr="008B40CD">
        <w:rPr>
          <w:rFonts w:ascii="Arial" w:hAnsi="Arial"/>
          <w:szCs w:val="24"/>
          <w:lang w:val="cy-GB"/>
        </w:rPr>
        <w:t xml:space="preserve">OSau Ymadael â’r UE, ac mae angen diwygio’r cyfeiriadau hyn bob yn un iddynt gyfeirio yn hytrach at ddiwrnod cwblhau’r cyfnod gweithredu. </w:t>
      </w:r>
    </w:p>
    <w:p w14:paraId="17F79CFC" w14:textId="77777777" w:rsidR="005740E2" w:rsidRPr="008B40CD" w:rsidRDefault="005740E2" w:rsidP="005740E2">
      <w:pPr>
        <w:pStyle w:val="EMLevel1Paragraph"/>
        <w:numPr>
          <w:ilvl w:val="1"/>
          <w:numId w:val="13"/>
        </w:numPr>
        <w:jc w:val="both"/>
        <w:rPr>
          <w:szCs w:val="24"/>
          <w:lang w:val="cy-GB"/>
        </w:rPr>
      </w:pPr>
      <w:r>
        <w:rPr>
          <w:rFonts w:ascii="Arial" w:hAnsi="Arial"/>
          <w:szCs w:val="24"/>
          <w:lang w:val="cy-GB"/>
        </w:rPr>
        <w:t xml:space="preserve">Gwneud rhai diwygiadau technegol i OSau Ymadael â’r UE sydd eu hangen o ganlyniad i Brotocol Gogledd Iwerddon ac y gellir eu gwneud o dan a.8(1) Deddf yr Undeb Ewropeaidd (Ymadael) 2018 </w:t>
      </w:r>
      <w:r>
        <w:rPr>
          <w:rFonts w:ascii="Arial" w:hAnsi="Arial"/>
          <w:szCs w:val="24"/>
          <w:lang w:val="cy-GB"/>
        </w:rPr>
        <w:lastRenderedPageBreak/>
        <w:t xml:space="preserve">(gellir gwneud rhai diwygiadau o dan 8C.  Er enghraifft: mae OSau Ymadael â’r UE wedi mewnosod diffiniadau o dermau fel “appropriate authority” o fewn deddfwriaeth y DU gyfan, sy’n cynnwys awdurdod Gogledd Iwerddon.  O ran deddfwriaeth Atodlen Protocol Gogledd Iwerddon, ni fydd diwygiadau a wneir gan OSau Ymadael â’r UE bellach yn gymwys i Ogledd Iwerddon, felly mae angen dileu’r cyfeiriadau at Ogledd Iwerddon.  Mae OSau Ymadael â’r UE wedi diwygio cyfeiriadau cyffredinol at “EU legislation” er mwyn cyfeirio yn lle hynny at “retained EU law”.  Mae angen diwygio’r cyfeiriadau hyn ymhellach mewn ambell le er mwyn cynnwys cyfeiriad at ddeddfwriaeth Atodlen Protocol Gogledd Iwerddon oherwydd, o safbwynt Gogledd Iwerddon, bydd deddfwriaeth Atodlen Protocol Gogledd Iwerddon yn uniongyrchol gymwys yn sgil y Cytundeb Ymadael ac a. 7A Deddf yr UE (Ymadael) ac ni fydd yn gyson â’r diffiniad o’r hyn yw cyfraith yr UE a ddargedwir. </w:t>
      </w:r>
    </w:p>
    <w:p w14:paraId="114E40D9" w14:textId="77777777" w:rsidR="005740E2" w:rsidRPr="00CE0227" w:rsidRDefault="005740E2" w:rsidP="005740E2">
      <w:pPr>
        <w:pStyle w:val="EMLevel1Paragraph"/>
        <w:numPr>
          <w:ilvl w:val="1"/>
          <w:numId w:val="13"/>
        </w:numPr>
        <w:jc w:val="both"/>
        <w:rPr>
          <w:rFonts w:ascii="Arial" w:hAnsi="Arial"/>
          <w:szCs w:val="24"/>
          <w:lang w:val="cy-GB"/>
        </w:rPr>
      </w:pPr>
      <w:r>
        <w:rPr>
          <w:rFonts w:ascii="Arial" w:hAnsi="Arial"/>
          <w:szCs w:val="24"/>
          <w:lang w:val="cy-GB"/>
        </w:rPr>
        <w:t xml:space="preserve">Cafodd cyfeiriadau at erthyglau 5 a 6 y Gyfarwyddeb Fframwaith Gwastraff eu mewnosod gan OSau Ymadael â’r UE blaenorol (h.y. Rheoliadau Gwastraff (Diwygiadau Amrywiol) (Ymadael â’r UE) 2019 (ar gyfer deddfwriaeth sylfaenol a Rheoliadau a Phenderfyniadau’r UE) a Rheoliadau Gwastraff (Diwygiadau Amrywiol) (Ymadael â’r UE) (Rhif 2) 2019 (ar gyfer OSau/rheoliadau domestig) sy’n dweud y bydd y Gyfarwyddeb Fframwaith Gwastraff yn gymwys gyda newidiadau. Mae Rheoliadau 2020 yn mewnosod diwygiadau a newidiwyd yn Erthyglau 5 a 6 i adlewyrchu geiriad diweddaraf Cyfarwyddeb Fframwaith Gwastraff 2008 </w:t>
      </w:r>
      <w:r w:rsidRPr="00CE0227">
        <w:rPr>
          <w:rFonts w:ascii="Arial" w:hAnsi="Arial"/>
          <w:szCs w:val="24"/>
          <w:lang w:val="cy-GB"/>
        </w:rPr>
        <w:t>(</w:t>
      </w:r>
      <w:r>
        <w:rPr>
          <w:rFonts w:ascii="Arial" w:hAnsi="Arial"/>
          <w:szCs w:val="24"/>
          <w:lang w:val="cy-GB"/>
        </w:rPr>
        <w:t xml:space="preserve">Cyfarwyddeb </w:t>
      </w:r>
      <w:r w:rsidRPr="00CE0227">
        <w:rPr>
          <w:rFonts w:ascii="Arial" w:hAnsi="Arial"/>
          <w:szCs w:val="24"/>
          <w:lang w:val="cy-GB"/>
        </w:rPr>
        <w:t>2008/98(EC)),</w:t>
      </w:r>
      <w:r>
        <w:rPr>
          <w:rFonts w:ascii="Arial" w:hAnsi="Arial"/>
          <w:szCs w:val="24"/>
          <w:lang w:val="cy-GB"/>
        </w:rPr>
        <w:t xml:space="preserve"> a gafodd ei diwygio ddiwethaf gan Gyfarwyddeb </w:t>
      </w:r>
      <w:r w:rsidRPr="00CE0227">
        <w:rPr>
          <w:rFonts w:ascii="Arial" w:hAnsi="Arial"/>
          <w:szCs w:val="24"/>
          <w:lang w:val="cy-GB"/>
        </w:rPr>
        <w:t>(EU) 2018/851.</w:t>
      </w:r>
    </w:p>
    <w:p w14:paraId="021A7B62" w14:textId="77777777" w:rsidR="005740E2" w:rsidRPr="00CE0227" w:rsidRDefault="005740E2" w:rsidP="005740E2">
      <w:pPr>
        <w:pStyle w:val="Default"/>
        <w:rPr>
          <w:rFonts w:ascii="Arial" w:hAnsi="Arial" w:cs="Arial"/>
          <w:u w:val="single"/>
          <w:lang w:val="cy-GB"/>
        </w:rPr>
      </w:pPr>
    </w:p>
    <w:p w14:paraId="4CFC1B11" w14:textId="77777777" w:rsidR="005740E2" w:rsidRPr="00CE0227" w:rsidRDefault="005740E2" w:rsidP="005740E2">
      <w:pPr>
        <w:pStyle w:val="Default"/>
        <w:rPr>
          <w:rFonts w:ascii="Arial" w:hAnsi="Arial" w:cs="Arial"/>
          <w:u w:val="single"/>
          <w:lang w:val="cy-GB"/>
        </w:rPr>
      </w:pPr>
    </w:p>
    <w:p w14:paraId="7EA74B6B" w14:textId="77777777" w:rsidR="005740E2" w:rsidRPr="00CE0227" w:rsidRDefault="005740E2" w:rsidP="005740E2">
      <w:pPr>
        <w:rPr>
          <w:rStyle w:val="Hyperlink"/>
          <w:rFonts w:ascii="Arial" w:hAnsi="Arial" w:cs="Arial"/>
          <w:sz w:val="24"/>
          <w:szCs w:val="24"/>
          <w:lang w:val="cy-GB"/>
        </w:rPr>
      </w:pPr>
      <w:r>
        <w:rPr>
          <w:rFonts w:ascii="Arial" w:hAnsi="Arial" w:cs="Arial"/>
          <w:sz w:val="24"/>
          <w:szCs w:val="24"/>
          <w:lang w:val="cy-GB"/>
        </w:rPr>
        <w:t>Mae Rheoliadau 2020 a’u Memorandwm Esboniadol, sy’n esbonio effeithiau’r diwygiadau, ar gael yma:</w:t>
      </w:r>
      <w:r w:rsidRPr="00CE0227">
        <w:rPr>
          <w:rFonts w:ascii="Arial" w:hAnsi="Arial" w:cs="Arial"/>
          <w:sz w:val="24"/>
          <w:szCs w:val="24"/>
          <w:lang w:val="cy-GB"/>
        </w:rPr>
        <w:t xml:space="preserve"> </w:t>
      </w:r>
      <w:hyperlink r:id="rId11" w:history="1">
        <w:r w:rsidRPr="00102B63">
          <w:rPr>
            <w:rStyle w:val="Hyperlink"/>
            <w:rFonts w:ascii="Arial" w:hAnsi="Arial" w:cs="Arial"/>
            <w:sz w:val="24"/>
          </w:rPr>
          <w:t>https://statutoryinstruments.parliament.uk/timeline/pBNWzAvN/SI-2020/</w:t>
        </w:r>
      </w:hyperlink>
      <w:r>
        <w:rPr>
          <w:rFonts w:ascii="Arial" w:hAnsi="Arial" w:cs="Arial"/>
          <w:sz w:val="24"/>
        </w:rPr>
        <w:t xml:space="preserve"> </w:t>
      </w:r>
    </w:p>
    <w:p w14:paraId="73053C75" w14:textId="77777777" w:rsidR="005740E2" w:rsidRPr="00CE0227" w:rsidRDefault="005740E2" w:rsidP="005740E2">
      <w:pPr>
        <w:pStyle w:val="EMLevel1Paragraph"/>
        <w:numPr>
          <w:ilvl w:val="0"/>
          <w:numId w:val="0"/>
        </w:numPr>
        <w:spacing w:before="0" w:after="0"/>
        <w:rPr>
          <w:rFonts w:ascii="Arial" w:hAnsi="Arial"/>
          <w:szCs w:val="24"/>
          <w:lang w:val="cy-GB"/>
        </w:rPr>
      </w:pPr>
    </w:p>
    <w:p w14:paraId="2AED469F" w14:textId="77777777" w:rsidR="005740E2" w:rsidRDefault="005740E2" w:rsidP="005740E2">
      <w:pPr>
        <w:jc w:val="both"/>
        <w:rPr>
          <w:rFonts w:ascii="Arial" w:hAnsi="Arial" w:cs="Arial"/>
          <w:b/>
          <w:sz w:val="24"/>
          <w:szCs w:val="24"/>
          <w:lang w:val="cy-GB"/>
        </w:rPr>
      </w:pPr>
    </w:p>
    <w:p w14:paraId="6BBB0DD0" w14:textId="77777777" w:rsidR="005740E2" w:rsidRPr="003730C4" w:rsidRDefault="005740E2" w:rsidP="005740E2">
      <w:pPr>
        <w:jc w:val="both"/>
        <w:rPr>
          <w:rFonts w:ascii="Arial" w:hAnsi="Arial" w:cs="Arial"/>
          <w:b/>
          <w:sz w:val="24"/>
          <w:szCs w:val="24"/>
          <w:lang w:val="cy-GB"/>
        </w:rPr>
      </w:pPr>
      <w:r w:rsidRPr="003730C4">
        <w:rPr>
          <w:rFonts w:ascii="Arial" w:hAnsi="Arial" w:cs="Arial"/>
          <w:b/>
          <w:sz w:val="24"/>
          <w:szCs w:val="24"/>
          <w:lang w:val="cy-GB"/>
        </w:rPr>
        <w:t xml:space="preserve">Pam y cafodd cydsyniad ei roi </w:t>
      </w:r>
    </w:p>
    <w:p w14:paraId="020DCC6B" w14:textId="77777777" w:rsidR="005740E2" w:rsidRPr="003730C4" w:rsidRDefault="005740E2" w:rsidP="005740E2">
      <w:pPr>
        <w:jc w:val="both"/>
        <w:rPr>
          <w:rFonts w:ascii="Arial" w:hAnsi="Arial" w:cs="Arial"/>
          <w:b/>
          <w:sz w:val="24"/>
          <w:szCs w:val="24"/>
          <w:lang w:val="cy-GB"/>
        </w:rPr>
      </w:pPr>
    </w:p>
    <w:p w14:paraId="6667CF0E" w14:textId="77777777" w:rsidR="005740E2" w:rsidRPr="00CE0227" w:rsidRDefault="005740E2" w:rsidP="005740E2">
      <w:pPr>
        <w:jc w:val="both"/>
        <w:rPr>
          <w:rFonts w:ascii="Arial" w:hAnsi="Arial" w:cs="Arial"/>
          <w:b/>
          <w:sz w:val="24"/>
          <w:szCs w:val="24"/>
          <w:lang w:val="cy-GB"/>
        </w:rPr>
      </w:pPr>
      <w:r w:rsidRPr="003730C4">
        <w:rPr>
          <w:rFonts w:ascii="Arial" w:hAnsi="Arial" w:cs="Arial"/>
          <w:sz w:val="24"/>
          <w:szCs w:val="24"/>
          <w:lang w:val="cy-GB"/>
        </w:rPr>
        <w:t xml:space="preserve">Mae cydsyniad wedi’i roi i Lywodraeth y DU i wneud y cywiriadau hyn mewn cysylltiad ag ac ar ran Cymru er sicrhau effeithlonrwydd a hwylustod. </w:t>
      </w:r>
      <w:r>
        <w:rPr>
          <w:rFonts w:ascii="Arial" w:hAnsi="Arial" w:cs="Arial"/>
          <w:sz w:val="24"/>
          <w:szCs w:val="24"/>
          <w:lang w:val="cy-GB"/>
        </w:rPr>
        <w:t xml:space="preserve">Mae’r diwygiadau wedi’u hystyried yn llawn; nid </w:t>
      </w:r>
      <w:r w:rsidRPr="003730C4">
        <w:rPr>
          <w:rFonts w:ascii="Arial" w:hAnsi="Arial" w:cs="Arial"/>
          <w:sz w:val="24"/>
          <w:szCs w:val="24"/>
          <w:lang w:val="cy-GB"/>
        </w:rPr>
        <w:t xml:space="preserve">yw’r diwygiadau’n newid polisi.  Bydd y diwygiadau hyn yn sicrhau bod y llyfr statud yn parhau’n ymarferol ar </w:t>
      </w:r>
      <w:r>
        <w:rPr>
          <w:rFonts w:ascii="Arial" w:hAnsi="Arial" w:cs="Arial"/>
          <w:sz w:val="24"/>
          <w:szCs w:val="24"/>
          <w:lang w:val="cy-GB"/>
        </w:rPr>
        <w:t xml:space="preserve">ôl i’r DU ymadael â’r UE. </w:t>
      </w:r>
      <w:r w:rsidRPr="00FF198D">
        <w:rPr>
          <w:rFonts w:ascii="Arial" w:hAnsi="Arial" w:cs="Arial"/>
          <w:sz w:val="24"/>
          <w:szCs w:val="24"/>
          <w:lang w:val="cy-GB"/>
        </w:rPr>
        <w:t>Mae Memorandwm Cydsyniad Offeryn Statudol yn cael ei osod yn unol â Rheol Sefydlog 30.A.</w:t>
      </w:r>
    </w:p>
    <w:p w14:paraId="377F300B" w14:textId="77777777" w:rsidR="005740E2" w:rsidRPr="00CE0227" w:rsidRDefault="005740E2" w:rsidP="005740E2">
      <w:pPr>
        <w:rPr>
          <w:rFonts w:ascii="Arial" w:hAnsi="Arial" w:cs="Arial"/>
          <w:noProof/>
          <w:sz w:val="24"/>
          <w:szCs w:val="24"/>
          <w:lang w:val="cy-GB" w:eastAsia="en-GB"/>
        </w:rPr>
      </w:pPr>
    </w:p>
    <w:p w14:paraId="2562EC51" w14:textId="77777777" w:rsidR="005740E2" w:rsidRPr="00CE0227" w:rsidRDefault="005740E2" w:rsidP="005740E2">
      <w:pPr>
        <w:rPr>
          <w:rFonts w:ascii="Arial" w:hAnsi="Arial" w:cs="Arial"/>
          <w:i/>
          <w:sz w:val="24"/>
          <w:szCs w:val="24"/>
          <w:lang w:val="cy-GB"/>
        </w:rPr>
      </w:pPr>
    </w:p>
    <w:p w14:paraId="5F109C7E" w14:textId="77777777" w:rsidR="005740E2" w:rsidRPr="00CE0227" w:rsidRDefault="005740E2" w:rsidP="005740E2">
      <w:pPr>
        <w:pStyle w:val="Default"/>
        <w:rPr>
          <w:rFonts w:ascii="Arial" w:hAnsi="Arial" w:cs="Arial"/>
          <w:lang w:val="cy-GB"/>
        </w:rPr>
      </w:pPr>
      <w:r w:rsidRPr="00CE0227">
        <w:rPr>
          <w:rFonts w:ascii="Arial" w:hAnsi="Arial" w:cs="Arial"/>
          <w:lang w:val="cy-GB"/>
        </w:rPr>
        <w:t xml:space="preserve"> </w:t>
      </w:r>
    </w:p>
    <w:p w14:paraId="1B50690A" w14:textId="77777777" w:rsidR="005740E2" w:rsidRPr="00CE0227" w:rsidRDefault="005740E2" w:rsidP="005740E2">
      <w:pPr>
        <w:pStyle w:val="Default"/>
        <w:ind w:left="397"/>
        <w:rPr>
          <w:rFonts w:ascii="Arial" w:hAnsi="Arial" w:cs="Arial"/>
          <w:lang w:val="cy-GB"/>
        </w:rPr>
      </w:pPr>
    </w:p>
    <w:p w14:paraId="76DA613F" w14:textId="77777777" w:rsidR="005740E2" w:rsidRPr="00CE0227" w:rsidRDefault="005740E2" w:rsidP="005740E2">
      <w:pPr>
        <w:pStyle w:val="Default"/>
        <w:rPr>
          <w:rFonts w:ascii="Arial" w:hAnsi="Arial" w:cs="Arial"/>
          <w:b/>
          <w:lang w:val="cy-GB"/>
        </w:rPr>
      </w:pPr>
    </w:p>
    <w:p w14:paraId="32D1AC11" w14:textId="77777777" w:rsidR="005740E2" w:rsidRPr="00CE0227" w:rsidRDefault="005740E2" w:rsidP="005740E2">
      <w:pPr>
        <w:pStyle w:val="Default"/>
        <w:rPr>
          <w:rFonts w:ascii="Arial" w:hAnsi="Arial" w:cs="Arial"/>
          <w:b/>
          <w:lang w:val="cy-GB"/>
        </w:rPr>
      </w:pPr>
    </w:p>
    <w:p w14:paraId="30C2DD85" w14:textId="77777777" w:rsidR="005740E2" w:rsidRPr="00CE0227" w:rsidRDefault="005740E2" w:rsidP="005740E2">
      <w:pPr>
        <w:pStyle w:val="Default"/>
        <w:rPr>
          <w:rFonts w:ascii="Arial" w:hAnsi="Arial" w:cs="Arial"/>
          <w:b/>
          <w:lang w:val="cy-GB"/>
        </w:rPr>
      </w:pPr>
    </w:p>
    <w:p w14:paraId="3EB90CE3" w14:textId="77777777" w:rsidR="005740E2" w:rsidRPr="00CE0227" w:rsidRDefault="005740E2" w:rsidP="005740E2">
      <w:pPr>
        <w:pStyle w:val="Default"/>
        <w:rPr>
          <w:rFonts w:ascii="Arial" w:hAnsi="Arial" w:cs="Arial"/>
          <w:b/>
          <w:lang w:val="cy-GB"/>
        </w:rPr>
      </w:pPr>
    </w:p>
    <w:p w14:paraId="5C302493" w14:textId="77777777" w:rsidR="00D65FC5" w:rsidRDefault="00D65FC5" w:rsidP="00C25E02">
      <w:pPr>
        <w:pStyle w:val="BodyText"/>
        <w:jc w:val="left"/>
      </w:pPr>
    </w:p>
    <w:sectPr w:rsidR="00D65FC5"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1347" w14:textId="77777777" w:rsidR="003622F1" w:rsidRDefault="003622F1">
      <w:r>
        <w:separator/>
      </w:r>
    </w:p>
  </w:endnote>
  <w:endnote w:type="continuationSeparator" w:id="0">
    <w:p w14:paraId="4007145B" w14:textId="77777777" w:rsidR="003622F1" w:rsidRDefault="0036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201F" w14:textId="1D9325E3"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F35E22">
      <w:rPr>
        <w:rStyle w:val="PageNumber"/>
        <w:rFonts w:ascii="Arial" w:hAnsi="Arial" w:cs="Arial"/>
        <w:noProof/>
        <w:sz w:val="24"/>
        <w:szCs w:val="24"/>
      </w:rPr>
      <w:t>1</w:t>
    </w:r>
    <w:r w:rsidRPr="00E520F2">
      <w:rPr>
        <w:rStyle w:val="PageNumber"/>
        <w:rFonts w:ascii="Arial" w:hAnsi="Arial" w:cs="Arial"/>
        <w:sz w:val="24"/>
        <w:szCs w:val="24"/>
      </w:rPr>
      <w:fldChar w:fldCharType="end"/>
    </w:r>
  </w:p>
  <w:p w14:paraId="13C4185C"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3A6AB" w14:textId="77777777" w:rsidR="003622F1" w:rsidRDefault="003622F1">
      <w:r>
        <w:separator/>
      </w:r>
    </w:p>
  </w:footnote>
  <w:footnote w:type="continuationSeparator" w:id="0">
    <w:p w14:paraId="0647618F" w14:textId="77777777" w:rsidR="003622F1" w:rsidRDefault="0036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4450" w14:textId="77777777" w:rsidR="00AE064D" w:rsidRDefault="007A0963">
    <w:r>
      <w:rPr>
        <w:noProof/>
        <w:lang w:eastAsia="en-GB"/>
      </w:rPr>
      <w:drawing>
        <wp:anchor distT="0" distB="0" distL="114300" distR="114300" simplePos="0" relativeHeight="251657728" behindDoc="1" locked="0" layoutInCell="1" allowOverlap="1" wp14:anchorId="22E7F4DC" wp14:editId="37A971B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BA7874D" w14:textId="77777777" w:rsidR="00DD4B82" w:rsidRDefault="00DD4B82">
    <w:pPr>
      <w:pStyle w:val="Header"/>
    </w:pPr>
  </w:p>
  <w:p w14:paraId="64FE97C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C3C"/>
    <w:multiLevelType w:val="hybridMultilevel"/>
    <w:tmpl w:val="A4665F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40FAA"/>
    <w:multiLevelType w:val="hybridMultilevel"/>
    <w:tmpl w:val="6D3E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91B6A"/>
    <w:multiLevelType w:val="hybridMultilevel"/>
    <w:tmpl w:val="1FDA3EC0"/>
    <w:lvl w:ilvl="0" w:tplc="B0203574">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4"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2"/>
  </w:num>
  <w:num w:numId="5">
    <w:abstractNumId w:val="9"/>
  </w:num>
  <w:num w:numId="6">
    <w:abstractNumId w:val="3"/>
  </w:num>
  <w:num w:numId="7">
    <w:abstractNumId w:val="14"/>
  </w:num>
  <w:num w:numId="8">
    <w:abstractNumId w:val="4"/>
  </w:num>
  <w:num w:numId="9">
    <w:abstractNumId w:val="1"/>
  </w:num>
  <w:num w:numId="10">
    <w:abstractNumId w:val="10"/>
  </w:num>
  <w:num w:numId="11">
    <w:abstractNumId w:val="2"/>
  </w:num>
  <w:num w:numId="12">
    <w:abstractNumId w:val="11"/>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47D80"/>
    <w:rsid w:val="00356D7B"/>
    <w:rsid w:val="003622F1"/>
    <w:rsid w:val="00370471"/>
    <w:rsid w:val="003933C1"/>
    <w:rsid w:val="003B1503"/>
    <w:rsid w:val="003B5161"/>
    <w:rsid w:val="003C4920"/>
    <w:rsid w:val="003C5133"/>
    <w:rsid w:val="00420F01"/>
    <w:rsid w:val="0046757C"/>
    <w:rsid w:val="004F23E1"/>
    <w:rsid w:val="00532B4F"/>
    <w:rsid w:val="005740E2"/>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272F2"/>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94057"/>
    <w:rsid w:val="00AA0AD0"/>
    <w:rsid w:val="00AA5651"/>
    <w:rsid w:val="00AA7750"/>
    <w:rsid w:val="00AE064D"/>
    <w:rsid w:val="00AF056B"/>
    <w:rsid w:val="00B239BA"/>
    <w:rsid w:val="00B45A11"/>
    <w:rsid w:val="00B468BB"/>
    <w:rsid w:val="00B94105"/>
    <w:rsid w:val="00BB62A8"/>
    <w:rsid w:val="00BD16FA"/>
    <w:rsid w:val="00C07044"/>
    <w:rsid w:val="00C25E02"/>
    <w:rsid w:val="00C27801"/>
    <w:rsid w:val="00C369DE"/>
    <w:rsid w:val="00C9047C"/>
    <w:rsid w:val="00CF3DC5"/>
    <w:rsid w:val="00D017E2"/>
    <w:rsid w:val="00D16D97"/>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25D1"/>
    <w:rsid w:val="00EB5F93"/>
    <w:rsid w:val="00EC0568"/>
    <w:rsid w:val="00ED7941"/>
    <w:rsid w:val="00EE721A"/>
    <w:rsid w:val="00F0272E"/>
    <w:rsid w:val="00F11DB1"/>
    <w:rsid w:val="00F35E22"/>
    <w:rsid w:val="00F42524"/>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5A3E3"/>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 w:type="paragraph" w:customStyle="1" w:styleId="Default">
    <w:name w:val="Default"/>
    <w:rsid w:val="005740E2"/>
    <w:pPr>
      <w:autoSpaceDE w:val="0"/>
      <w:autoSpaceDN w:val="0"/>
      <w:adjustRightInd w:val="0"/>
    </w:pPr>
    <w:rPr>
      <w:color w:val="000000"/>
      <w:sz w:val="24"/>
      <w:szCs w:val="24"/>
      <w:lang w:eastAsia="en-US"/>
    </w:rPr>
  </w:style>
  <w:style w:type="paragraph" w:styleId="TOC9">
    <w:name w:val="toc 9"/>
    <w:basedOn w:val="Normal"/>
    <w:next w:val="Normal"/>
    <w:rsid w:val="005740E2"/>
    <w:pPr>
      <w:keepLines/>
      <w:tabs>
        <w:tab w:val="left" w:pos="576"/>
        <w:tab w:val="right" w:pos="8280"/>
      </w:tabs>
      <w:spacing w:after="40"/>
      <w:ind w:left="576" w:right="720" w:hanging="576"/>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oryinstruments.parliament.uk/timeline/pBNWzAvN/SI-20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A31912630</value>
    </field>
    <field name="Objective-Title">
      <value order="0">22 Hydref 2020 - Datganiad Ysgrifenedig - Rheoliadau Gwastraff a Thrwyddedu Amgylcheddol etc (Swyddogaethau Deddfwriaethol a Diwygio etc) (Ymadael â'r UE) 2020 (Rheoliadau 2020)</value>
    </field>
    <field name="Objective-Description">
      <value order="0"/>
    </field>
    <field name="Objective-CreationStamp">
      <value order="0">2018-10-25T16:04:12Z</value>
    </field>
    <field name="Objective-IsApproved">
      <value order="0">false</value>
    </field>
    <field name="Objective-IsPublished">
      <value order="0">true</value>
    </field>
    <field name="Objective-DatePublished">
      <value order="0">2020-10-21T12:38:56Z</value>
    </field>
    <field name="Objective-ModificationStamp">
      <value order="0">2020-10-21T12:38:56Z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vA63404245</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2020-10-21T23:00:00+00:00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3365981-F9AF-4E52-B71B-C4E9A375B8D0}"/>
</file>

<file path=customXml/itemProps3.xml><?xml version="1.0" encoding="utf-8"?>
<ds:datastoreItem xmlns:ds="http://schemas.openxmlformats.org/officeDocument/2006/customXml" ds:itemID="{0B07403A-A534-4AED-8321-9FC7B12CDD5B}">
  <ds:schemaRefs>
    <ds:schemaRef ds:uri="http://schemas.microsoft.com/sharepoint/v3/contenttype/forms"/>
  </ds:schemaRefs>
</ds:datastoreItem>
</file>

<file path=customXml/itemProps4.xml><?xml version="1.0" encoding="utf-8"?>
<ds:datastoreItem xmlns:ds="http://schemas.openxmlformats.org/officeDocument/2006/customXml" ds:itemID="{E234A4F5-FD29-4271-9105-C350A6968F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Gwastraff a Thrwyddedu Amgylcheddol etc (Swyddogaethau Deddfwriaethol a Diwygio etc) (Ymadael â’r UE) 2020 (Rheoliadau 2020)</dc:title>
  <dc:creator>Sandra Farrugia</dc:creator>
  <cp:lastModifiedBy>Carey, Helen (OFM - Cabinet Division)</cp:lastModifiedBy>
  <cp:revision>2</cp:revision>
  <cp:lastPrinted>2011-05-27T10:35:00Z</cp:lastPrinted>
  <dcterms:created xsi:type="dcterms:W3CDTF">2020-10-22T15:42:00Z</dcterms:created>
  <dcterms:modified xsi:type="dcterms:W3CDTF">2020-10-22T15:42:00Z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A31912630</vt:lpwstr>
  </property>
  <property fmtid="{D5CDD505-2E9C-101B-9397-08002B2CF9AE}" pid="4" name="Objective-Title">
    <vt:lpwstr>22 Hydref 2020 - Datganiad Ysgrifenedig - Rheoliadau Gwastraff a Thrwyddedu Amgylcheddol etc (Swyddogaethau Deddfwriaethol a Diwygio etc) (Ymadael â'r UE) 2020 (Rheoliadau 2020)</vt:lpwstr>
  </property>
  <property fmtid="{D5CDD505-2E9C-101B-9397-08002B2CF9AE}" pid="5" name="Objective-Comment">
    <vt:lpwstr/>
  </property>
  <property fmtid="{D5CDD505-2E9C-101B-9397-08002B2CF9AE}" pid="6" name="Objective-CreationStamp">
    <vt:filetime>2018-10-25T16:04:12Z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2020-10-21T12:38:56Z</vt:filetime>
  </property>
  <property fmtid="{D5CDD505-2E9C-101B-9397-08002B2CF9AE}" pid="10" name="Objective-ModificationStamp">
    <vt:filetime>2020-10-21T12:38:56Z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vA63404245</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