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94CA" w14:textId="1251C097" w:rsidR="001A39E2" w:rsidRDefault="001A39E2" w:rsidP="001A39E2">
      <w:pPr>
        <w:jc w:val="right"/>
        <w:rPr>
          <w:b/>
        </w:rPr>
      </w:pPr>
    </w:p>
    <w:p w14:paraId="0BC794C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C794E7" wp14:editId="0BC794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0F3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3638DA5" w14:textId="77777777" w:rsidR="00E40171" w:rsidRDefault="00E40171" w:rsidP="004F765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40171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4D3DEBF3" w14:textId="7266A7E1" w:rsidR="00E40171" w:rsidRDefault="00E40171" w:rsidP="004F765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40171">
        <w:rPr>
          <w:rFonts w:ascii="Times New Roman" w:hAnsi="Times New Roman"/>
          <w:color w:val="FF0000"/>
          <w:sz w:val="40"/>
          <w:szCs w:val="40"/>
        </w:rPr>
        <w:t>GAN</w:t>
      </w:r>
    </w:p>
    <w:p w14:paraId="5B91B09A" w14:textId="34499218" w:rsidR="00E40171" w:rsidRDefault="00E40171" w:rsidP="004F765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40171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BC794CF" w14:textId="1FDBEC36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C794E9" wp14:editId="0BC794E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61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52420" w:rsidRPr="00452420" w14:paraId="654531E1" w14:textId="77777777" w:rsidTr="00B661D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93A02E5" w14:textId="77777777" w:rsidR="00B661DD" w:rsidRDefault="00B661DD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5D87AA2" w14:textId="3CB14F3F" w:rsidR="00DC1112" w:rsidRPr="00452420" w:rsidRDefault="00DC1112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524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D6FA071" w14:textId="77777777" w:rsidR="00B661DD" w:rsidRDefault="00B661DD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19FED7B" w14:textId="418DF152" w:rsidR="00DC1112" w:rsidRDefault="00DC1112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524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Cadw deddfwriaeth Cymru yn gyfredol</w:t>
            </w:r>
          </w:p>
          <w:p w14:paraId="4A59775E" w14:textId="1AE5A84A" w:rsidR="00B661DD" w:rsidRPr="00452420" w:rsidRDefault="00B661DD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452420" w:rsidRPr="00452420" w14:paraId="54108D32" w14:textId="77777777" w:rsidTr="00B661D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A9771B0" w14:textId="606D8CBE" w:rsidR="00DC1112" w:rsidRPr="00452420" w:rsidRDefault="00DC1112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524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750AAB3" w14:textId="77777777" w:rsidR="00DC1112" w:rsidRDefault="00B661DD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</w:t>
            </w:r>
            <w:r w:rsidR="00DC1112" w:rsidRPr="004524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Mehefin 2023</w:t>
            </w:r>
          </w:p>
          <w:p w14:paraId="0EF12476" w14:textId="7FE79C82" w:rsidR="00B661DD" w:rsidRPr="00452420" w:rsidRDefault="00B661DD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DC1112" w:rsidRPr="00452420" w14:paraId="6F67D929" w14:textId="77777777" w:rsidTr="00B661D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A059833" w14:textId="2A44F1B6" w:rsidR="00DC1112" w:rsidRPr="00452420" w:rsidRDefault="00DC1112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524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481D02F" w14:textId="533F0660" w:rsidR="00DC1112" w:rsidRPr="00452420" w:rsidRDefault="00DC1112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52420"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  <w:lang w:val="cy-GB"/>
              </w:rPr>
              <w:t>Mick Antoniw AS, </w:t>
            </w:r>
            <w:r w:rsidR="00E21C64" w:rsidRPr="00452420"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  <w:lang w:val="cy-GB"/>
              </w:rPr>
              <w:t xml:space="preserve">Y </w:t>
            </w:r>
            <w:r w:rsidRPr="00452420"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  <w:lang w:val="cy-GB"/>
              </w:rPr>
              <w:t>Cwnsler Cyffredinol a Gweinidog y Cyfansoddiad</w:t>
            </w:r>
          </w:p>
          <w:p w14:paraId="63AC989E" w14:textId="6DC27264" w:rsidR="00DC1112" w:rsidRPr="00452420" w:rsidRDefault="00DC1112" w:rsidP="00B661D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3D074296" w14:textId="77777777" w:rsidR="00AB3280" w:rsidRPr="00452420" w:rsidRDefault="00AB3280" w:rsidP="00EA5290">
      <w:pPr>
        <w:pStyle w:val="BodyText"/>
        <w:jc w:val="left"/>
        <w:rPr>
          <w:lang w:val="en-US"/>
        </w:rPr>
      </w:pPr>
    </w:p>
    <w:p w14:paraId="2E99135B" w14:textId="0174E40A" w:rsidR="000A724C" w:rsidRPr="00452420" w:rsidRDefault="000A724C" w:rsidP="0059187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52420">
        <w:rPr>
          <w:rFonts w:ascii="Arial" w:hAnsi="Arial" w:cs="Arial"/>
          <w:sz w:val="24"/>
          <w:szCs w:val="24"/>
          <w:lang w:val="cy-GB"/>
        </w:rPr>
        <w:t>Fis Tachwedd diwethaf, fel rhan o'm diweddariad ar raglen</w:t>
      </w:r>
      <w:r w:rsidRPr="00452420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hyperlink r:id="rId8" w:history="1">
        <w:r w:rsidRPr="00687D2E">
          <w:rPr>
            <w:rStyle w:val="Hyperlink"/>
            <w:rFonts w:ascii="Arial" w:hAnsi="Arial" w:cs="Arial"/>
            <w:sz w:val="24"/>
            <w:szCs w:val="24"/>
            <w:lang w:val="cy-GB"/>
          </w:rPr>
          <w:t>Dyfodol Cyfraith Cymru</w:t>
        </w:r>
      </w:hyperlink>
      <w:r w:rsidRPr="00452420">
        <w:rPr>
          <w:rFonts w:ascii="Arial" w:hAnsi="Arial" w:cs="Arial"/>
          <w:sz w:val="24"/>
          <w:szCs w:val="24"/>
          <w:lang w:val="cy-GB"/>
        </w:rPr>
        <w:t xml:space="preserve">, </w:t>
      </w:r>
      <w:r w:rsidR="00E21C64" w:rsidRPr="00452420">
        <w:rPr>
          <w:rFonts w:ascii="Arial" w:hAnsi="Arial" w:cs="Arial"/>
          <w:sz w:val="24"/>
          <w:szCs w:val="24"/>
          <w:lang w:val="cy-GB"/>
        </w:rPr>
        <w:t xml:space="preserve">rhoddais wybod i chi 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ein bod wedi cymryd cam mawr tuag at sicrhau bod defnyddwyr yn gallu cael mynediad at gyfreithiau Cymru ar ffurf </w:t>
      </w:r>
      <w:r w:rsidR="00E21C64" w:rsidRPr="00452420">
        <w:rPr>
          <w:rFonts w:ascii="Arial" w:hAnsi="Arial" w:cs="Arial"/>
          <w:sz w:val="24"/>
          <w:szCs w:val="24"/>
          <w:lang w:val="cy-GB"/>
        </w:rPr>
        <w:t xml:space="preserve">gyfoes </w:t>
      </w:r>
      <w:r w:rsidRPr="00452420">
        <w:rPr>
          <w:rFonts w:ascii="Arial" w:hAnsi="Arial" w:cs="Arial"/>
          <w:sz w:val="24"/>
          <w:szCs w:val="24"/>
          <w:lang w:val="cy-GB"/>
        </w:rPr>
        <w:t>yn y ddwy iaith ar</w:t>
      </w:r>
      <w:r w:rsidR="00AD3A0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687D2E" w:rsidRPr="00687D2E">
          <w:rPr>
            <w:rStyle w:val="Hyperlink"/>
            <w:rFonts w:ascii="Arial" w:hAnsi="Arial" w:cs="Arial"/>
            <w:sz w:val="24"/>
            <w:szCs w:val="24"/>
            <w:lang w:val="cy-GB"/>
          </w:rPr>
          <w:t>de</w:t>
        </w:r>
        <w:r w:rsidR="00687D2E" w:rsidRPr="00687D2E">
          <w:rPr>
            <w:rStyle w:val="Hyperlink"/>
            <w:rFonts w:ascii="Arial" w:hAnsi="Arial" w:cs="Arial"/>
            <w:sz w:val="24"/>
            <w:szCs w:val="24"/>
            <w:lang w:val="cy-GB"/>
          </w:rPr>
          <w:t>d</w:t>
        </w:r>
        <w:r w:rsidR="00687D2E" w:rsidRPr="00687D2E">
          <w:rPr>
            <w:rStyle w:val="Hyperlink"/>
            <w:rFonts w:ascii="Arial" w:hAnsi="Arial" w:cs="Arial"/>
            <w:sz w:val="24"/>
            <w:szCs w:val="24"/>
            <w:lang w:val="cy-GB"/>
          </w:rPr>
          <w:t>dfwriaeth.co.uk</w:t>
        </w:r>
      </w:hyperlink>
      <w:r w:rsidRPr="00452420">
        <w:rPr>
          <w:rFonts w:ascii="Arial" w:hAnsi="Arial" w:cs="Arial"/>
          <w:sz w:val="24"/>
          <w:szCs w:val="24"/>
          <w:lang w:val="cy-GB"/>
        </w:rPr>
        <w:t xml:space="preserve">. Fe wnes i hefyd addo </w:t>
      </w:r>
      <w:r w:rsidR="00B75C04" w:rsidRPr="00452420">
        <w:rPr>
          <w:rFonts w:ascii="Arial" w:hAnsi="Arial" w:cs="Arial"/>
          <w:sz w:val="24"/>
          <w:szCs w:val="24"/>
          <w:lang w:val="cy-GB"/>
        </w:rPr>
        <w:t>rhoi diweddariad ar y gwaith i’r Aelodau</w:t>
      </w:r>
      <w:r w:rsidR="00591870" w:rsidRPr="00452420">
        <w:rPr>
          <w:rFonts w:ascii="Arial" w:hAnsi="Arial" w:cs="Arial"/>
          <w:sz w:val="24"/>
          <w:szCs w:val="24"/>
          <w:lang w:val="cy-GB"/>
        </w:rPr>
        <w:t>.</w:t>
      </w:r>
    </w:p>
    <w:p w14:paraId="283C626D" w14:textId="77777777" w:rsidR="000A724C" w:rsidRPr="00452420" w:rsidRDefault="000A724C" w:rsidP="0059187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2638BA6" w14:textId="22EA0ED8" w:rsidR="000A724C" w:rsidRPr="00452420" w:rsidRDefault="000A724C" w:rsidP="0059187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52420">
        <w:rPr>
          <w:rFonts w:ascii="Arial" w:hAnsi="Arial" w:cs="Arial"/>
          <w:sz w:val="24"/>
          <w:szCs w:val="24"/>
          <w:lang w:val="cy-GB"/>
        </w:rPr>
        <w:t xml:space="preserve">Ein ffocws cychwynnol fu </w:t>
      </w:r>
      <w:r w:rsidR="00B75C04" w:rsidRPr="00452420">
        <w:rPr>
          <w:rFonts w:ascii="Arial" w:hAnsi="Arial" w:cs="Arial"/>
          <w:sz w:val="24"/>
          <w:szCs w:val="24"/>
          <w:lang w:val="cy-GB"/>
        </w:rPr>
        <w:t>sicrhau bod y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Deddfau a'r Mesurau a basiwyd </w:t>
      </w:r>
      <w:r w:rsidR="00591870" w:rsidRPr="00452420">
        <w:rPr>
          <w:rFonts w:ascii="Arial" w:hAnsi="Arial" w:cs="Arial"/>
          <w:sz w:val="24"/>
          <w:szCs w:val="24"/>
          <w:lang w:val="cy-GB"/>
        </w:rPr>
        <w:t>gan y Senedd ers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2007 </w:t>
      </w:r>
      <w:r w:rsidR="00B75C04" w:rsidRPr="00452420">
        <w:rPr>
          <w:rFonts w:ascii="Arial" w:hAnsi="Arial" w:cs="Arial"/>
          <w:sz w:val="24"/>
          <w:szCs w:val="24"/>
          <w:lang w:val="cy-GB"/>
        </w:rPr>
        <w:t>wedi eu diweddaru’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n </w:t>
      </w:r>
      <w:r w:rsidR="00E21C64" w:rsidRPr="00452420">
        <w:rPr>
          <w:rFonts w:ascii="Arial" w:hAnsi="Arial" w:cs="Arial"/>
          <w:sz w:val="24"/>
          <w:szCs w:val="24"/>
          <w:lang w:val="cy-GB"/>
        </w:rPr>
        <w:t>llwyr,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yn y ddwy iaith. Rwy'n falch o adrodd bod bron i 80% o </w:t>
      </w:r>
      <w:r w:rsidR="00E21C64" w:rsidRPr="00452420">
        <w:rPr>
          <w:rFonts w:ascii="Arial" w:hAnsi="Arial" w:cs="Arial"/>
          <w:sz w:val="24"/>
          <w:szCs w:val="24"/>
          <w:lang w:val="cy-GB"/>
        </w:rPr>
        <w:t>destunau Saesneg deddfwriaeth sylfaenol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, ac ychydig dros 66% o'r testunau Cymraeg, bellach </w:t>
      </w:r>
      <w:r w:rsidR="00E21C64" w:rsidRPr="00452420">
        <w:rPr>
          <w:rFonts w:ascii="Arial" w:hAnsi="Arial" w:cs="Arial"/>
          <w:sz w:val="24"/>
          <w:szCs w:val="24"/>
          <w:lang w:val="cy-GB"/>
        </w:rPr>
        <w:t>wedi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eu diweddaru. Mae hyn yn gynnydd sylweddol, yn enwedig mewn perthynas â'r testunau Cymraeg gan nad oedd yr un </w:t>
      </w:r>
      <w:r w:rsidR="00B75C04" w:rsidRPr="00452420">
        <w:rPr>
          <w:rFonts w:ascii="Arial" w:hAnsi="Arial" w:cs="Arial"/>
          <w:sz w:val="24"/>
          <w:szCs w:val="24"/>
          <w:lang w:val="cy-GB"/>
        </w:rPr>
        <w:t>ohonynt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wedi'u diweddaru cyn i'n prosiect ddechrau</w:t>
      </w:r>
      <w:r w:rsidR="00E21C64" w:rsidRPr="00452420">
        <w:rPr>
          <w:rFonts w:ascii="Arial" w:hAnsi="Arial" w:cs="Arial"/>
          <w:sz w:val="24"/>
          <w:szCs w:val="24"/>
          <w:lang w:val="cy-GB"/>
        </w:rPr>
        <w:t>.</w:t>
      </w:r>
    </w:p>
    <w:p w14:paraId="2F86E787" w14:textId="77777777" w:rsidR="000A724C" w:rsidRPr="00452420" w:rsidRDefault="000A724C" w:rsidP="00E755E9">
      <w:pPr>
        <w:rPr>
          <w:rFonts w:ascii="Arial" w:hAnsi="Arial" w:cs="Arial"/>
          <w:sz w:val="24"/>
          <w:szCs w:val="24"/>
        </w:rPr>
      </w:pPr>
    </w:p>
    <w:p w14:paraId="1DE9DD95" w14:textId="3B546E37" w:rsidR="000A724C" w:rsidRPr="00452420" w:rsidRDefault="000A724C" w:rsidP="0059187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52420">
        <w:rPr>
          <w:rFonts w:ascii="Arial" w:hAnsi="Arial" w:cs="Arial"/>
          <w:sz w:val="24"/>
          <w:szCs w:val="24"/>
          <w:lang w:val="cy-GB"/>
        </w:rPr>
        <w:t xml:space="preserve">Mae dros 6,000 o Offerynnau Statudol Cymru, </w:t>
      </w:r>
      <w:r w:rsidR="00E21C64" w:rsidRPr="00452420">
        <w:rPr>
          <w:rFonts w:ascii="Arial" w:hAnsi="Arial" w:cs="Arial"/>
          <w:sz w:val="24"/>
          <w:szCs w:val="24"/>
          <w:lang w:val="cy-GB"/>
        </w:rPr>
        <w:t>ond nid yw tua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68% ohonynt </w:t>
      </w:r>
      <w:r w:rsidR="00E21C64" w:rsidRPr="00452420">
        <w:rPr>
          <w:rFonts w:ascii="Arial" w:hAnsi="Arial" w:cs="Arial"/>
          <w:sz w:val="24"/>
          <w:szCs w:val="24"/>
          <w:lang w:val="cy-GB"/>
        </w:rPr>
        <w:t xml:space="preserve">wedi 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eu diwygio </w:t>
      </w:r>
      <w:r w:rsidR="00E21C64" w:rsidRPr="00452420">
        <w:rPr>
          <w:rFonts w:ascii="Arial" w:hAnsi="Arial" w:cs="Arial"/>
          <w:sz w:val="24"/>
          <w:szCs w:val="24"/>
          <w:lang w:val="cy-GB"/>
        </w:rPr>
        <w:t xml:space="preserve">felly 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nid oes angen eu diweddaru. Fodd bynnag, mae newidiadau dros nifer o flynyddoedd i'r 32% sy'n weddill yn dal i adael cryn dipyn o waith golygyddol, ac yn ystod yr wythnosau diwethaf mae gwaith wedi dechrau ar gymhwyso'r diwygiadau Cymraeg i'r testunau hyn. Rydym eisoes wedi </w:t>
      </w:r>
      <w:r w:rsidR="00E21C64" w:rsidRPr="00452420">
        <w:rPr>
          <w:rFonts w:ascii="Arial" w:hAnsi="Arial" w:cs="Arial"/>
          <w:sz w:val="24"/>
          <w:szCs w:val="24"/>
          <w:lang w:val="cy-GB"/>
        </w:rPr>
        <w:t>gwneud rhyw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5% o'r </w:t>
      </w:r>
      <w:r w:rsidR="00B75C04" w:rsidRPr="00452420">
        <w:rPr>
          <w:rFonts w:ascii="Arial" w:hAnsi="Arial" w:cs="Arial"/>
          <w:sz w:val="24"/>
          <w:szCs w:val="24"/>
          <w:lang w:val="cy-GB"/>
        </w:rPr>
        <w:t>diwygiadau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y mae angen eu </w:t>
      </w:r>
      <w:r w:rsidR="00B75C04" w:rsidRPr="00452420">
        <w:rPr>
          <w:rFonts w:ascii="Arial" w:hAnsi="Arial" w:cs="Arial"/>
          <w:sz w:val="24"/>
          <w:szCs w:val="24"/>
          <w:lang w:val="cy-GB"/>
        </w:rPr>
        <w:t>dangos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ond rwy'n rhagweld y bydd yn cymryd nifer o flynyddoedd </w:t>
      </w:r>
      <w:r w:rsidR="00E21C64" w:rsidRPr="00452420">
        <w:rPr>
          <w:rFonts w:ascii="Arial" w:hAnsi="Arial" w:cs="Arial"/>
          <w:sz w:val="24"/>
          <w:szCs w:val="24"/>
          <w:lang w:val="cy-GB"/>
        </w:rPr>
        <w:t>leihau’r gwaith sydd wedi cronni</w:t>
      </w:r>
      <w:r w:rsidRPr="00452420">
        <w:rPr>
          <w:rFonts w:ascii="Arial" w:hAnsi="Arial" w:cs="Arial"/>
          <w:sz w:val="24"/>
          <w:szCs w:val="24"/>
          <w:lang w:val="cy-GB"/>
        </w:rPr>
        <w:t>.</w:t>
      </w:r>
    </w:p>
    <w:p w14:paraId="34D117E6" w14:textId="77777777" w:rsidR="000A724C" w:rsidRPr="00452420" w:rsidRDefault="000A724C" w:rsidP="0059187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0924F34" w14:textId="0E83D131" w:rsidR="000A724C" w:rsidRPr="00452420" w:rsidRDefault="000A724C" w:rsidP="0059187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52420">
        <w:rPr>
          <w:rFonts w:ascii="Arial" w:hAnsi="Arial" w:cs="Arial"/>
          <w:sz w:val="24"/>
          <w:szCs w:val="24"/>
          <w:lang w:val="cy-GB"/>
        </w:rPr>
        <w:t xml:space="preserve">Ein dull o fynd i'r afael â'r </w:t>
      </w:r>
      <w:r w:rsidR="00126F80" w:rsidRPr="00452420">
        <w:rPr>
          <w:rFonts w:ascii="Arial" w:hAnsi="Arial" w:cs="Arial"/>
          <w:sz w:val="24"/>
          <w:szCs w:val="24"/>
          <w:lang w:val="cy-GB"/>
        </w:rPr>
        <w:t>gwaith sydd wedi cronni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fydd</w:t>
      </w:r>
      <w:r w:rsidR="00E40171" w:rsidRPr="00452420">
        <w:rPr>
          <w:rFonts w:ascii="Arial" w:hAnsi="Arial" w:cs="Arial"/>
          <w:sz w:val="24"/>
          <w:szCs w:val="24"/>
          <w:lang w:val="cy-GB"/>
        </w:rPr>
        <w:t xml:space="preserve"> </w:t>
      </w:r>
      <w:r w:rsidRPr="00452420">
        <w:rPr>
          <w:rFonts w:ascii="Arial" w:hAnsi="Arial" w:cs="Arial"/>
          <w:sz w:val="24"/>
          <w:szCs w:val="24"/>
          <w:lang w:val="cy-GB"/>
        </w:rPr>
        <w:t>sicrhau bod yr offerynnau a wnaed yn fwyaf diweddar yn cael eu diweddaru'n gyntaf, cyn i ni weithio</w:t>
      </w:r>
      <w:r w:rsidR="00126F80" w:rsidRPr="00452420">
        <w:rPr>
          <w:rFonts w:ascii="Arial" w:hAnsi="Arial" w:cs="Arial"/>
          <w:sz w:val="24"/>
          <w:szCs w:val="24"/>
          <w:lang w:val="cy-GB"/>
        </w:rPr>
        <w:t>’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n ôl tuag at yr offerynnau hynaf.  Fodd bynnag, rydym hefyd yn gweithio ar yr eitemau deddfwriaeth </w:t>
      </w:r>
      <w:r w:rsidR="00126F80" w:rsidRPr="00452420">
        <w:rPr>
          <w:rFonts w:ascii="Arial" w:hAnsi="Arial" w:cs="Arial"/>
          <w:sz w:val="24"/>
          <w:szCs w:val="24"/>
          <w:lang w:val="cy-GB"/>
        </w:rPr>
        <w:t>y mae pobl yn edrych arnynt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amlaf ar legislation.gov.uk</w:t>
      </w:r>
      <w:r w:rsidR="00B75C04" w:rsidRPr="00452420">
        <w:rPr>
          <w:rFonts w:ascii="Arial" w:hAnsi="Arial" w:cs="Arial"/>
          <w:sz w:val="24"/>
          <w:szCs w:val="24"/>
          <w:lang w:val="cy-GB"/>
        </w:rPr>
        <w:t>,</w:t>
      </w:r>
      <w:r w:rsidRPr="00452420">
        <w:rPr>
          <w:rFonts w:ascii="Arial" w:hAnsi="Arial" w:cs="Arial"/>
          <w:sz w:val="24"/>
          <w:szCs w:val="24"/>
          <w:lang w:val="cy-GB"/>
        </w:rPr>
        <w:t xml:space="preserve"> yn ogystal â phrosiectau </w:t>
      </w:r>
      <w:r w:rsidR="00126F80" w:rsidRPr="00452420">
        <w:rPr>
          <w:rFonts w:ascii="Arial" w:hAnsi="Arial" w:cs="Arial"/>
          <w:sz w:val="24"/>
          <w:szCs w:val="24"/>
          <w:lang w:val="cy-GB"/>
        </w:rPr>
        <w:t>unigol</w:t>
      </w:r>
      <w:r w:rsidRPr="00452420">
        <w:rPr>
          <w:rFonts w:ascii="Arial" w:hAnsi="Arial" w:cs="Arial"/>
          <w:sz w:val="24"/>
          <w:szCs w:val="24"/>
          <w:lang w:val="cy-GB"/>
        </w:rPr>
        <w:t>. Er enghraifft, mae diweddaru'r holl Ddeddfau ac Offerynnau Statudol sy'n ymwneud â'r ddeddfwriaeth "rhentu cartrefi" yn flaenoriaeth</w:t>
      </w:r>
      <w:r w:rsidR="00E40171" w:rsidRPr="00452420">
        <w:rPr>
          <w:rFonts w:ascii="Arial" w:hAnsi="Arial" w:cs="Arial"/>
          <w:sz w:val="24"/>
          <w:szCs w:val="24"/>
          <w:lang w:val="cy-GB"/>
        </w:rPr>
        <w:t>.</w:t>
      </w:r>
    </w:p>
    <w:p w14:paraId="765640B6" w14:textId="77777777" w:rsidR="000A724C" w:rsidRPr="00452420" w:rsidRDefault="000A724C" w:rsidP="0042011B">
      <w:pPr>
        <w:rPr>
          <w:rFonts w:ascii="Arial" w:hAnsi="Arial" w:cs="Arial"/>
          <w:sz w:val="24"/>
          <w:szCs w:val="24"/>
        </w:rPr>
      </w:pPr>
    </w:p>
    <w:p w14:paraId="46A4512A" w14:textId="31150594" w:rsidR="000A724C" w:rsidRPr="00452420" w:rsidRDefault="00126F80" w:rsidP="0059187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52420">
        <w:rPr>
          <w:rFonts w:ascii="Arial" w:hAnsi="Arial" w:cs="Arial"/>
          <w:sz w:val="24"/>
          <w:szCs w:val="24"/>
          <w:lang w:val="cy-GB"/>
        </w:rPr>
        <w:t>Byddaf yn p</w:t>
      </w:r>
      <w:r w:rsidR="000A724C" w:rsidRPr="00452420">
        <w:rPr>
          <w:rFonts w:ascii="Arial" w:hAnsi="Arial" w:cs="Arial"/>
          <w:sz w:val="24"/>
          <w:szCs w:val="24"/>
          <w:lang w:val="cy-GB"/>
        </w:rPr>
        <w:t>arhau i ddiwedda</w:t>
      </w:r>
      <w:r w:rsidR="00E40171" w:rsidRPr="00452420">
        <w:rPr>
          <w:rFonts w:ascii="Arial" w:hAnsi="Arial" w:cs="Arial"/>
          <w:sz w:val="24"/>
          <w:szCs w:val="24"/>
          <w:lang w:val="cy-GB"/>
        </w:rPr>
        <w:t>u</w:t>
      </w:r>
      <w:r w:rsidRPr="00452420">
        <w:rPr>
          <w:rFonts w:ascii="Arial" w:hAnsi="Arial" w:cs="Arial"/>
          <w:sz w:val="24"/>
          <w:szCs w:val="24"/>
          <w:lang w:val="cy-GB"/>
        </w:rPr>
        <w:t>’r</w:t>
      </w:r>
      <w:r w:rsidR="000A724C" w:rsidRPr="00452420">
        <w:rPr>
          <w:rFonts w:ascii="Arial" w:hAnsi="Arial" w:cs="Arial"/>
          <w:sz w:val="24"/>
          <w:szCs w:val="24"/>
          <w:lang w:val="cy-GB"/>
        </w:rPr>
        <w:t xml:space="preserve"> Aelodau </w:t>
      </w:r>
      <w:r w:rsidRPr="00452420">
        <w:rPr>
          <w:rFonts w:ascii="Arial" w:hAnsi="Arial" w:cs="Arial"/>
          <w:sz w:val="24"/>
          <w:szCs w:val="24"/>
          <w:lang w:val="cy-GB"/>
        </w:rPr>
        <w:t>ar</w:t>
      </w:r>
      <w:r w:rsidR="000A724C" w:rsidRPr="00452420">
        <w:rPr>
          <w:rFonts w:ascii="Arial" w:hAnsi="Arial" w:cs="Arial"/>
          <w:sz w:val="24"/>
          <w:szCs w:val="24"/>
          <w:lang w:val="cy-GB"/>
        </w:rPr>
        <w:t xml:space="preserve"> y gwaith hwn, gan gynnwys yn yr adroddiad blynyddol ar y rhaglen i wella hygyrchedd cyfraith Cymru a fydd yn cael ei osod gerbron y Senedd yn ddiweddarach eleni.</w:t>
      </w:r>
    </w:p>
    <w:sectPr w:rsidR="000A724C" w:rsidRPr="00452420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FAF7" w14:textId="77777777" w:rsidR="00676F68" w:rsidRDefault="00676F68">
      <w:r>
        <w:separator/>
      </w:r>
    </w:p>
  </w:endnote>
  <w:endnote w:type="continuationSeparator" w:id="0">
    <w:p w14:paraId="698ECF8A" w14:textId="77777777" w:rsidR="00676F68" w:rsidRDefault="0067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E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794F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1" w14:textId="6C4EFDD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3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C794F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C794F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B1CD" w14:textId="77777777" w:rsidR="00676F68" w:rsidRDefault="00676F68">
      <w:r>
        <w:separator/>
      </w:r>
    </w:p>
  </w:footnote>
  <w:footnote w:type="continuationSeparator" w:id="0">
    <w:p w14:paraId="5880E45B" w14:textId="77777777" w:rsidR="00676F68" w:rsidRDefault="0067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C794F8" wp14:editId="0BC794F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794F4" w14:textId="77777777" w:rsidR="00DD4B82" w:rsidRDefault="00DD4B82">
    <w:pPr>
      <w:pStyle w:val="Header"/>
    </w:pPr>
  </w:p>
  <w:p w14:paraId="0BC794F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44E"/>
    <w:multiLevelType w:val="hybridMultilevel"/>
    <w:tmpl w:val="DC7E6DA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703AE"/>
    <w:multiLevelType w:val="hybridMultilevel"/>
    <w:tmpl w:val="48D0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43691"/>
    <w:multiLevelType w:val="hybridMultilevel"/>
    <w:tmpl w:val="4B0EB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B2C5F"/>
    <w:multiLevelType w:val="hybridMultilevel"/>
    <w:tmpl w:val="1460FE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162941">
    <w:abstractNumId w:val="1"/>
  </w:num>
  <w:num w:numId="2" w16cid:durableId="812940987">
    <w:abstractNumId w:val="0"/>
  </w:num>
  <w:num w:numId="3" w16cid:durableId="926616844">
    <w:abstractNumId w:val="3"/>
  </w:num>
  <w:num w:numId="4" w16cid:durableId="945499320">
    <w:abstractNumId w:val="2"/>
  </w:num>
  <w:num w:numId="5" w16cid:durableId="1505974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5488"/>
    <w:rsid w:val="0004654D"/>
    <w:rsid w:val="000516D9"/>
    <w:rsid w:val="0006774B"/>
    <w:rsid w:val="00082B81"/>
    <w:rsid w:val="00090C3D"/>
    <w:rsid w:val="000953AC"/>
    <w:rsid w:val="00097118"/>
    <w:rsid w:val="000A724C"/>
    <w:rsid w:val="000B5F4E"/>
    <w:rsid w:val="000C3A52"/>
    <w:rsid w:val="000C53DB"/>
    <w:rsid w:val="000C5E9B"/>
    <w:rsid w:val="000E177E"/>
    <w:rsid w:val="0012093B"/>
    <w:rsid w:val="00126F80"/>
    <w:rsid w:val="00134918"/>
    <w:rsid w:val="00144B2B"/>
    <w:rsid w:val="001460B1"/>
    <w:rsid w:val="00147CD8"/>
    <w:rsid w:val="0017102C"/>
    <w:rsid w:val="00172C7C"/>
    <w:rsid w:val="001A39E2"/>
    <w:rsid w:val="001A6AF1"/>
    <w:rsid w:val="001B027C"/>
    <w:rsid w:val="001B288D"/>
    <w:rsid w:val="001C532F"/>
    <w:rsid w:val="001E53BF"/>
    <w:rsid w:val="00214B25"/>
    <w:rsid w:val="00223E62"/>
    <w:rsid w:val="00250A21"/>
    <w:rsid w:val="00274F08"/>
    <w:rsid w:val="00276B9B"/>
    <w:rsid w:val="002866B2"/>
    <w:rsid w:val="002A3329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6A14"/>
    <w:rsid w:val="003B1503"/>
    <w:rsid w:val="003B3D64"/>
    <w:rsid w:val="003C5133"/>
    <w:rsid w:val="00412673"/>
    <w:rsid w:val="00416622"/>
    <w:rsid w:val="0042011B"/>
    <w:rsid w:val="004234B1"/>
    <w:rsid w:val="0043031D"/>
    <w:rsid w:val="00452420"/>
    <w:rsid w:val="0046757C"/>
    <w:rsid w:val="00493585"/>
    <w:rsid w:val="004B47E2"/>
    <w:rsid w:val="004E01A4"/>
    <w:rsid w:val="00560F1F"/>
    <w:rsid w:val="00574BB3"/>
    <w:rsid w:val="00582238"/>
    <w:rsid w:val="00591870"/>
    <w:rsid w:val="005A22E2"/>
    <w:rsid w:val="005B030B"/>
    <w:rsid w:val="005C3457"/>
    <w:rsid w:val="005D2A41"/>
    <w:rsid w:val="005D7663"/>
    <w:rsid w:val="005F1659"/>
    <w:rsid w:val="00603548"/>
    <w:rsid w:val="0064049E"/>
    <w:rsid w:val="00643B55"/>
    <w:rsid w:val="00654C0A"/>
    <w:rsid w:val="006633C7"/>
    <w:rsid w:val="00663F04"/>
    <w:rsid w:val="00670227"/>
    <w:rsid w:val="00676F68"/>
    <w:rsid w:val="006814BD"/>
    <w:rsid w:val="00687D2E"/>
    <w:rsid w:val="0069133F"/>
    <w:rsid w:val="006A44DC"/>
    <w:rsid w:val="006A45FC"/>
    <w:rsid w:val="006B340E"/>
    <w:rsid w:val="006B461D"/>
    <w:rsid w:val="006E0A2C"/>
    <w:rsid w:val="00703993"/>
    <w:rsid w:val="007146CF"/>
    <w:rsid w:val="0073380E"/>
    <w:rsid w:val="00742870"/>
    <w:rsid w:val="00743B79"/>
    <w:rsid w:val="007523BC"/>
    <w:rsid w:val="00752C48"/>
    <w:rsid w:val="00791E65"/>
    <w:rsid w:val="007A05FB"/>
    <w:rsid w:val="007B5260"/>
    <w:rsid w:val="007C24E7"/>
    <w:rsid w:val="007D1402"/>
    <w:rsid w:val="007E4599"/>
    <w:rsid w:val="007F5E64"/>
    <w:rsid w:val="00800FA0"/>
    <w:rsid w:val="00812370"/>
    <w:rsid w:val="0082411A"/>
    <w:rsid w:val="00841628"/>
    <w:rsid w:val="00846160"/>
    <w:rsid w:val="00877BD2"/>
    <w:rsid w:val="008A5B2A"/>
    <w:rsid w:val="008B7927"/>
    <w:rsid w:val="008D1E0B"/>
    <w:rsid w:val="008F0CC6"/>
    <w:rsid w:val="008F789E"/>
    <w:rsid w:val="00905771"/>
    <w:rsid w:val="00912862"/>
    <w:rsid w:val="0091286C"/>
    <w:rsid w:val="00953A46"/>
    <w:rsid w:val="00967473"/>
    <w:rsid w:val="00973090"/>
    <w:rsid w:val="00995EEC"/>
    <w:rsid w:val="009C206A"/>
    <w:rsid w:val="009C7A3B"/>
    <w:rsid w:val="009D26D8"/>
    <w:rsid w:val="009D4029"/>
    <w:rsid w:val="009E4974"/>
    <w:rsid w:val="009F06C3"/>
    <w:rsid w:val="00A204C9"/>
    <w:rsid w:val="00A23742"/>
    <w:rsid w:val="00A3247B"/>
    <w:rsid w:val="00A40703"/>
    <w:rsid w:val="00A40903"/>
    <w:rsid w:val="00A46EB2"/>
    <w:rsid w:val="00A50843"/>
    <w:rsid w:val="00A72CF3"/>
    <w:rsid w:val="00A82A45"/>
    <w:rsid w:val="00A845A9"/>
    <w:rsid w:val="00A86958"/>
    <w:rsid w:val="00A977E3"/>
    <w:rsid w:val="00AA5651"/>
    <w:rsid w:val="00AA5848"/>
    <w:rsid w:val="00AA7750"/>
    <w:rsid w:val="00AB3280"/>
    <w:rsid w:val="00AD1325"/>
    <w:rsid w:val="00AD3A0A"/>
    <w:rsid w:val="00AD65F1"/>
    <w:rsid w:val="00AE064D"/>
    <w:rsid w:val="00AF056B"/>
    <w:rsid w:val="00AF417A"/>
    <w:rsid w:val="00B049B1"/>
    <w:rsid w:val="00B239BA"/>
    <w:rsid w:val="00B2489A"/>
    <w:rsid w:val="00B468BB"/>
    <w:rsid w:val="00B56DD8"/>
    <w:rsid w:val="00B661DD"/>
    <w:rsid w:val="00B75C04"/>
    <w:rsid w:val="00B81F17"/>
    <w:rsid w:val="00C43B4A"/>
    <w:rsid w:val="00C61DED"/>
    <w:rsid w:val="00C64FA5"/>
    <w:rsid w:val="00C84A12"/>
    <w:rsid w:val="00C9007E"/>
    <w:rsid w:val="00CA72BB"/>
    <w:rsid w:val="00CA7B1D"/>
    <w:rsid w:val="00CB041C"/>
    <w:rsid w:val="00CC008D"/>
    <w:rsid w:val="00CD52EF"/>
    <w:rsid w:val="00CF0BB7"/>
    <w:rsid w:val="00CF3DC5"/>
    <w:rsid w:val="00D017E2"/>
    <w:rsid w:val="00D16D97"/>
    <w:rsid w:val="00D27F42"/>
    <w:rsid w:val="00D84713"/>
    <w:rsid w:val="00DC1112"/>
    <w:rsid w:val="00DD4B82"/>
    <w:rsid w:val="00E034D3"/>
    <w:rsid w:val="00E1556F"/>
    <w:rsid w:val="00E21C64"/>
    <w:rsid w:val="00E3419E"/>
    <w:rsid w:val="00E40171"/>
    <w:rsid w:val="00E47B1A"/>
    <w:rsid w:val="00E631B1"/>
    <w:rsid w:val="00E755E9"/>
    <w:rsid w:val="00EA5290"/>
    <w:rsid w:val="00EB248F"/>
    <w:rsid w:val="00EB5F93"/>
    <w:rsid w:val="00EC0568"/>
    <w:rsid w:val="00EE721A"/>
    <w:rsid w:val="00F0272E"/>
    <w:rsid w:val="00F1032D"/>
    <w:rsid w:val="00F2438B"/>
    <w:rsid w:val="00F454DB"/>
    <w:rsid w:val="00F47993"/>
    <w:rsid w:val="00F81C33"/>
    <w:rsid w:val="00F923C2"/>
    <w:rsid w:val="00F97613"/>
    <w:rsid w:val="00FD1B3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794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D52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52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2E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2E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D1B3B"/>
    <w:rPr>
      <w:rFonts w:ascii="TradeGothic" w:hAnsi="TradeGothic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55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i-provider">
    <w:name w:val="ui-provider"/>
    <w:basedOn w:val="DefaultParagraphFont"/>
    <w:rsid w:val="004E01A4"/>
  </w:style>
  <w:style w:type="paragraph" w:styleId="FootnoteText">
    <w:name w:val="footnote text"/>
    <w:aliases w:val="Char,ft, Char"/>
    <w:basedOn w:val="Normal"/>
    <w:link w:val="FootnoteTextChar"/>
    <w:uiPriority w:val="99"/>
    <w:unhideWhenUsed/>
    <w:rsid w:val="00045488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aliases w:val="Char Char,ft Char, Char Char"/>
    <w:basedOn w:val="DefaultParagraphFont"/>
    <w:link w:val="FootnoteText"/>
    <w:uiPriority w:val="99"/>
    <w:rsid w:val="0004548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45488"/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,T Char"/>
    <w:basedOn w:val="DefaultParagraphFont"/>
    <w:link w:val="ListParagraph"/>
    <w:uiPriority w:val="34"/>
    <w:qFormat/>
    <w:rsid w:val="00045488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724C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yfodol-cyfraith-cymru-rhaglen-hygyrchedd-2021-i-202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A45730583</value>
    </field>
    <field name="Objective-Title">
      <value order="0">MA CG 1775 23 - Draft Written Ministerial Statement (Cymraeg)</value>
    </field>
    <field name="Objective-Description">
      <value order="0"/>
    </field>
    <field name="Objective-CreationStamp">
      <value order="0">2023-06-26T08:32:13Z</value>
    </field>
    <field name="Objective-IsApproved">
      <value order="0">false</value>
    </field>
    <field name="Objective-IsPublished">
      <value order="0">true</value>
    </field>
    <field name="Objective-DatePublished">
      <value order="0">2023-06-26T08:32:37Z</value>
    </field>
    <field name="Objective-ModificationStamp">
      <value order="0">2023-06-26T08:32:37Z</value>
    </field>
    <field name="Objective-Owner">
      <value order="0">Hughes, Llion (ETC - Legislative Counsel - OLC)</value>
    </field>
    <field name="Objective-Path">
      <value order="0"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- 2021-2026:2023 MA/CG/1775/23 - Annotation of Welsh law</value>
    </field>
    <field name="Objective-Parent">
      <value order="0">2023 MA/CG/1775/23 - Annotation of Welsh law</value>
    </field>
    <field name="Objective-State">
      <value order="0">Published</value>
    </field>
    <field name="Objective-VersionId">
      <value order="0">vA86841789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qA1477264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2023-06-25T23:00:00Z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2023-06-26T11:36:00Z</dcterms:created>
  <dcterms:modified xsi:type="dcterms:W3CDTF">2023-06-26T11:40:00Z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A45730583</vt:lpwstr>
  </property>
  <property fmtid="{D5CDD505-2E9C-101B-9397-08002B2CF9AE}" pid="4" name="Objective-Title">
    <vt:lpwstr>MA CG 1775 23 - Draft Written Ministerial Statement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2023-06-26T08:32:25Z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2023-06-26T08:32:37Z</vt:filetime>
  </property>
  <property fmtid="{D5CDD505-2E9C-101B-9397-08002B2CF9AE}" pid="10" name="Objective-ModificationStamp">
    <vt:filetime>2023-06-26T08:32:37Z</vt:filetime>
  </property>
  <property fmtid="{D5CDD505-2E9C-101B-9397-08002B2CF9AE}" pid="11" name="Objective-Owner">
    <vt:lpwstr>Hughes, Llion (ETC - Legislative Counsel - OLC)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Ministerial Advice:Counsel General (2021):Mick Antoniw - Counsel General - Ministerial Advice - Office of the Counsel General - 2021-2026:2023 MA/CG/1775/23 - Annotation of Welsh law:</vt:lpwstr>
  </property>
  <property fmtid="{D5CDD505-2E9C-101B-9397-08002B2CF9AE}" pid="13" name="Objective-Parent">
    <vt:lpwstr>2023 MA/CG/1775/23 - Annotation of Welsh law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qA1477264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vA86841789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2023-06-25T23:00:00Z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