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7744" w14:textId="77777777" w:rsidR="001A39E2" w:rsidRDefault="001A39E2" w:rsidP="001A39E2">
      <w:pPr>
        <w:jc w:val="right"/>
        <w:rPr>
          <w:b/>
        </w:rPr>
      </w:pPr>
    </w:p>
    <w:p w14:paraId="57AA4C0F" w14:textId="77777777" w:rsidR="00A845A9" w:rsidRDefault="00C018E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E6104D" wp14:editId="170C50A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E105A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B34CC11" w14:textId="77777777" w:rsidR="00A845A9" w:rsidRDefault="00C018E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7385823D" w14:textId="77777777" w:rsidR="00A845A9" w:rsidRDefault="00C018E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63E244BC" w14:textId="77777777" w:rsidR="00A845A9" w:rsidRDefault="00C018E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7A73D3C2" w14:textId="77777777" w:rsidR="00A845A9" w:rsidRPr="00CE48F3" w:rsidRDefault="00C018E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E7F3271" wp14:editId="00BF0B1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CD1A4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607E9" w14:paraId="56985D6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FB628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4BFFF6" w14:textId="77777777" w:rsidR="00EA5290" w:rsidRPr="00BB62A8" w:rsidRDefault="00C018E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75BA2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731279" w14:textId="77777777" w:rsidR="00EA5290" w:rsidRPr="00670227" w:rsidRDefault="00C018E3" w:rsidP="00533A7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Grŵp Gorchwyl a Gorffen ar Niwed sy'n Gysylltiedig â Gamblo </w:t>
            </w:r>
          </w:p>
        </w:tc>
      </w:tr>
      <w:tr w:rsidR="007607E9" w14:paraId="15265B4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45A7D" w14:textId="77777777" w:rsidR="00EA5290" w:rsidRPr="00BB62A8" w:rsidRDefault="00C018E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042FB" w14:textId="77777777" w:rsidR="00EA5290" w:rsidRPr="007B05C5" w:rsidRDefault="00B44A1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B44A1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17 Mai 2022 </w:t>
            </w:r>
          </w:p>
        </w:tc>
      </w:tr>
      <w:tr w:rsidR="007607E9" w14:paraId="7BB945F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92A5A" w14:textId="77777777" w:rsidR="00EA5290" w:rsidRPr="00BB62A8" w:rsidRDefault="00C018E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AC44B" w14:textId="77777777" w:rsidR="00EA5290" w:rsidRPr="00670227" w:rsidRDefault="00C018E3" w:rsidP="00533A7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Lynne Neagle AS, y Dirprwy Weinidog Iechyd Meddwl a Llesiant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0DBEE576" w14:textId="77777777" w:rsidR="00EA5290" w:rsidRPr="00A011A1" w:rsidRDefault="00EA5290" w:rsidP="00EA5290"/>
    <w:p w14:paraId="6F759EBB" w14:textId="77777777" w:rsidR="00EA5290" w:rsidRDefault="00C018E3" w:rsidP="00533A7F">
      <w:pPr>
        <w:rPr>
          <w:rFonts w:ascii="Arial" w:eastAsia="Calibri" w:hAnsi="Arial" w:cs="Arial"/>
          <w:sz w:val="24"/>
          <w:szCs w:val="24"/>
          <w:lang w:val="en"/>
        </w:rPr>
      </w:pPr>
      <w:r>
        <w:rPr>
          <w:rFonts w:ascii="Arial" w:hAnsi="Arial"/>
          <w:sz w:val="24"/>
          <w:lang w:val="cy-GB"/>
        </w:rPr>
        <w:t xml:space="preserve">Ym mis Rhagfyr 2020 sefydlodd y Gweinidog Iechyd Meddwl, Llesiant a'r Gymraeg Grŵp Gorchwyl a Gorffen ar Niwed sy'n Gysylltiedig â Gamblo i </w:t>
      </w:r>
      <w:r w:rsidR="00BB118D" w:rsidRPr="006C408F">
        <w:rPr>
          <w:rFonts w:ascii="Arial" w:eastAsia="Calibri" w:hAnsi="Arial" w:cs="Arial"/>
          <w:sz w:val="24"/>
          <w:szCs w:val="24"/>
          <w:lang w:val="cy-GB"/>
        </w:rPr>
        <w:t xml:space="preserve">ymchwilio i'r materion sy'n ymwneud â gamblo </w:t>
      </w:r>
      <w:proofErr w:type="spellStart"/>
      <w:r w:rsidR="00BB118D" w:rsidRPr="006C408F">
        <w:rPr>
          <w:rFonts w:ascii="Arial" w:eastAsia="Calibri" w:hAnsi="Arial" w:cs="Arial"/>
          <w:sz w:val="24"/>
          <w:szCs w:val="24"/>
          <w:lang w:val="cy-GB"/>
        </w:rPr>
        <w:t>cymhellol</w:t>
      </w:r>
      <w:proofErr w:type="spellEnd"/>
      <w:r w:rsidR="00BB118D" w:rsidRPr="006C408F">
        <w:rPr>
          <w:rFonts w:ascii="Arial" w:eastAsia="Calibri" w:hAnsi="Arial" w:cs="Arial"/>
          <w:sz w:val="24"/>
          <w:szCs w:val="24"/>
          <w:lang w:val="cy-GB"/>
        </w:rPr>
        <w:t xml:space="preserve"> a rhoi cyngor i'r Prif Swyddog Meddygol a Gweinidogion Cymru ar y camau y gellid eu cymryd i fynd i'r afael â'r niwed a achosir gan gamblo a chefnogi'r rhai yr effeithir arnynt yng Nghymru.       </w:t>
      </w:r>
    </w:p>
    <w:p w14:paraId="0E5754FD" w14:textId="77777777" w:rsidR="00C905E3" w:rsidRDefault="00C905E3" w:rsidP="00533A7F">
      <w:pPr>
        <w:rPr>
          <w:rFonts w:ascii="Arial" w:eastAsia="Calibri" w:hAnsi="Arial" w:cs="Arial"/>
          <w:sz w:val="24"/>
          <w:szCs w:val="24"/>
          <w:lang w:val="en"/>
        </w:rPr>
      </w:pPr>
    </w:p>
    <w:p w14:paraId="47641480" w14:textId="77777777" w:rsidR="00C905E3" w:rsidRDefault="00C018E3" w:rsidP="00C905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Nodau'r Grŵp oedd:</w:t>
      </w:r>
    </w:p>
    <w:p w14:paraId="65733AE1" w14:textId="77777777" w:rsidR="00C905E3" w:rsidRDefault="00C905E3" w:rsidP="00C905E3">
      <w:pPr>
        <w:rPr>
          <w:rFonts w:ascii="Arial" w:hAnsi="Arial" w:cs="Arial"/>
          <w:sz w:val="24"/>
          <w:szCs w:val="24"/>
        </w:rPr>
      </w:pPr>
    </w:p>
    <w:p w14:paraId="10A6B56A" w14:textId="77777777" w:rsidR="00C905E3" w:rsidRDefault="00C018E3" w:rsidP="00C905E3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Adolygu, monitro a chefnogi'r gwaith o weithredu'r argymhellion a wnaed gan y Prif Swyddog Meddygol yn ei adroddiad blynyddol ar gyfer 2016/17 '</w:t>
      </w:r>
      <w:r>
        <w:rPr>
          <w:rFonts w:ascii="Arial" w:hAnsi="Arial" w:cs="Arial"/>
          <w:i/>
          <w:iCs/>
          <w:sz w:val="24"/>
          <w:szCs w:val="24"/>
          <w:lang w:val="cy-GB"/>
        </w:rPr>
        <w:t>Gamblo â’n Hiechyd'</w:t>
      </w:r>
      <w:r>
        <w:rPr>
          <w:rFonts w:ascii="Arial" w:hAnsi="Arial" w:cs="Arial"/>
          <w:sz w:val="24"/>
          <w:szCs w:val="24"/>
          <w:lang w:val="cy-GB"/>
        </w:rPr>
        <w:t xml:space="preserve"> a rhoi cyngor ar ble y dylid cymryd camau pellach.   </w:t>
      </w:r>
    </w:p>
    <w:p w14:paraId="668A57A8" w14:textId="77777777" w:rsidR="00C905E3" w:rsidRDefault="00C018E3" w:rsidP="00C905E3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Adolygu'r gwasanaethau trin gamblo presennol a chynghori ar strwythur gwasanaethau a chymorth yn y dyfodol i'r rhai y mae gamblo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cymhellol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yn effeithio arnynt yng Nghymru.   </w:t>
      </w:r>
    </w:p>
    <w:p w14:paraId="6451B20E" w14:textId="77777777" w:rsidR="00C905E3" w:rsidRPr="004E2C92" w:rsidRDefault="00C018E3" w:rsidP="00C905E3">
      <w:pPr>
        <w:numPr>
          <w:ilvl w:val="0"/>
          <w:numId w:val="3"/>
        </w:numPr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Cynghori ar safbwynt Cymru mewn perthynas ag Adolygiad cynhwysfawr Llywodraeth y DU o Ddeddf Gamblo 2005.   </w:t>
      </w:r>
    </w:p>
    <w:p w14:paraId="2D289DC0" w14:textId="77777777" w:rsidR="00C905E3" w:rsidRPr="003670C1" w:rsidRDefault="00C905E3" w:rsidP="00533A7F">
      <w:pPr>
        <w:rPr>
          <w:rFonts w:ascii="Arial" w:hAnsi="Arial"/>
          <w:sz w:val="24"/>
        </w:rPr>
      </w:pPr>
    </w:p>
    <w:p w14:paraId="0A38A05A" w14:textId="77777777" w:rsidR="00070DA2" w:rsidRDefault="00C018E3" w:rsidP="00A845A9">
      <w:pPr>
        <w:contextualSpacing/>
        <w:rPr>
          <w:rFonts w:ascii="Arial" w:eastAsia="Calibri" w:hAnsi="Arial" w:cs="Arial"/>
          <w:sz w:val="24"/>
          <w:szCs w:val="24"/>
          <w:lang w:val="en"/>
        </w:rPr>
      </w:pPr>
      <w:r w:rsidRPr="00E41D69">
        <w:rPr>
          <w:rFonts w:ascii="Arial" w:hAnsi="Arial" w:cs="Arial"/>
          <w:sz w:val="24"/>
          <w:szCs w:val="24"/>
          <w:lang w:val="cy-GB"/>
        </w:rPr>
        <w:t xml:space="preserve">Cyfarfu'r Grŵp Gorchwyl a Gorffen, sy'n cynnwys rhanddeiliaid allweddol yn y trydydd sector, clinigwyr, academyddion a gweithwyr proffesiynol eraill ym maes niwed sy'n gysylltiedig â gamblo, bedair gwaith yn ystod 2021/22 ac yn ystod ei gyfarfodydd ystyriodd nifer o feysydd mewn perthynas â gamblo a niwed sy'n gysylltiedig â gamblo. </w:t>
      </w:r>
      <w:r w:rsidR="00E41D69">
        <w:rPr>
          <w:rFonts w:ascii="Arial" w:eastAsia="Calibri" w:hAnsi="Arial" w:cs="Arial"/>
          <w:sz w:val="24"/>
          <w:szCs w:val="24"/>
          <w:lang w:val="cy-GB"/>
        </w:rPr>
        <w:t xml:space="preserve">Yn ogystal â'r trafodaethau ar wasanaethau trin gamblo, Adolygiad Llywodraeth y DU o Ddeddf Gamblo 2005 ac Adroddiad Blynyddol y Prif Swyddog Meddygol, edrychodd y Grŵp Gorchwyl a Gorffen yn fwy eang hefyd ar </w:t>
      </w:r>
      <w:r w:rsidR="00E41D69" w:rsidRPr="00CB154C">
        <w:rPr>
          <w:rFonts w:ascii="Arial" w:hAnsi="Arial" w:cs="Arial"/>
          <w:sz w:val="24"/>
          <w:szCs w:val="24"/>
          <w:lang w:val="cy-GB"/>
        </w:rPr>
        <w:t xml:space="preserve">addysg, ymyrraeth gynnar ac atal, cynllunio, casglu data a systemau sy'n seiliedig ar dystiolaeth, </w:t>
      </w:r>
      <w:r w:rsidR="00E41D69">
        <w:rPr>
          <w:rFonts w:ascii="Arial" w:eastAsia="Calibri" w:hAnsi="Arial" w:cs="Arial"/>
          <w:sz w:val="24"/>
          <w:szCs w:val="24"/>
          <w:lang w:val="cy-GB"/>
        </w:rPr>
        <w:t xml:space="preserve">codi ymwybyddiaeth o niwed gamblo i leihau stigma a chefnogaeth i eraill yr effeithir arnynt.     </w:t>
      </w:r>
    </w:p>
    <w:p w14:paraId="396C48C1" w14:textId="77777777" w:rsidR="00070DA2" w:rsidRDefault="00070DA2" w:rsidP="00A845A9">
      <w:pPr>
        <w:contextualSpacing/>
        <w:rPr>
          <w:rFonts w:ascii="Arial" w:eastAsia="Calibri" w:hAnsi="Arial" w:cs="Arial"/>
          <w:sz w:val="24"/>
          <w:szCs w:val="24"/>
          <w:lang w:val="en"/>
        </w:rPr>
      </w:pPr>
    </w:p>
    <w:p w14:paraId="0A2FE677" w14:textId="77777777" w:rsidR="00070DA2" w:rsidRDefault="00070DA2" w:rsidP="00A845A9">
      <w:pPr>
        <w:contextualSpacing/>
        <w:rPr>
          <w:rFonts w:ascii="Arial" w:eastAsia="Calibri" w:hAnsi="Arial" w:cs="Arial"/>
          <w:sz w:val="24"/>
          <w:szCs w:val="24"/>
          <w:lang w:val="en"/>
        </w:rPr>
      </w:pPr>
    </w:p>
    <w:p w14:paraId="6AA9083E" w14:textId="77777777" w:rsidR="00070DA2" w:rsidRDefault="00070DA2" w:rsidP="00A845A9">
      <w:pPr>
        <w:contextualSpacing/>
        <w:rPr>
          <w:rFonts w:ascii="Arial" w:eastAsia="Calibri" w:hAnsi="Arial" w:cs="Arial"/>
          <w:sz w:val="24"/>
          <w:szCs w:val="24"/>
          <w:lang w:val="en"/>
        </w:rPr>
      </w:pPr>
    </w:p>
    <w:p w14:paraId="71AE2862" w14:textId="77777777" w:rsidR="00070DA2" w:rsidRDefault="00070DA2" w:rsidP="00A845A9">
      <w:pPr>
        <w:contextualSpacing/>
        <w:rPr>
          <w:rFonts w:ascii="Arial" w:eastAsia="Calibri" w:hAnsi="Arial" w:cs="Arial"/>
          <w:sz w:val="24"/>
          <w:szCs w:val="24"/>
          <w:lang w:val="en"/>
        </w:rPr>
      </w:pPr>
    </w:p>
    <w:p w14:paraId="41502D17" w14:textId="77777777" w:rsidR="00EE2264" w:rsidRDefault="00EE2264" w:rsidP="00A845A9">
      <w:pPr>
        <w:contextualSpacing/>
        <w:rPr>
          <w:rFonts w:ascii="Arial" w:eastAsia="Calibri" w:hAnsi="Arial" w:cs="Arial"/>
          <w:sz w:val="24"/>
          <w:szCs w:val="24"/>
          <w:lang w:val="en"/>
        </w:rPr>
      </w:pPr>
    </w:p>
    <w:p w14:paraId="3BDE9E01" w14:textId="77777777" w:rsidR="00D521DA" w:rsidRDefault="00C018E3" w:rsidP="00D521DA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lastRenderedPageBreak/>
        <w:t xml:space="preserve">Wrth ystyried addysg a mabwysiadu dull iechyd cyhoeddus o ymdrin â niwed sy'n gysylltiedig â gamblo, clywodd y grŵp gorchwyl a gorffen gan arbenigwr yn Awstralia. Yn Awstralia, mae niwed sy'n gysylltiedig â gamblo yn cael ei ystyried yn  fater iechyd y cyhoedd gyda gwasanaethau triniaeth wedi'u hintegreiddio o fewn y model iechyd cyhoeddus. Mae eu system wedi bod yn symud i ffwrdd o naratif gamblo cyfrifol a mwy diogel tuag at helpu pobl i ddeall y ffyrdd y mae'r diwydiant gamblo yn marchnata ei gynnyrch a natur gaethiwus a niweidiol y rhain. Mae ymgyrchoedd iechyd y cyhoedd a gynhaliwyd yn Awstralia wedi tynnu sylw at effeithiau niweidiol gamblo ac maent yn gwneud gwahaniaeth o ran lleihau'r stigma a'r cywilydd sy'n gysylltiedig â gamblo </w:t>
      </w:r>
      <w:proofErr w:type="spellStart"/>
      <w:r>
        <w:rPr>
          <w:rFonts w:ascii="Arial" w:hAnsi="Arial"/>
          <w:sz w:val="24"/>
          <w:lang w:val="cy-GB"/>
        </w:rPr>
        <w:t>cymhellol</w:t>
      </w:r>
      <w:proofErr w:type="spellEnd"/>
      <w:r>
        <w:rPr>
          <w:rFonts w:ascii="Arial" w:hAnsi="Arial"/>
          <w:sz w:val="24"/>
          <w:lang w:val="cy-GB"/>
        </w:rPr>
        <w:t xml:space="preserve">.   </w:t>
      </w:r>
    </w:p>
    <w:p w14:paraId="66604D40" w14:textId="77777777" w:rsidR="00BE412E" w:rsidRDefault="00BE412E" w:rsidP="00A845A9">
      <w:pPr>
        <w:rPr>
          <w:rFonts w:ascii="Arial" w:eastAsia="Calibri" w:hAnsi="Arial" w:cs="Arial"/>
          <w:sz w:val="24"/>
          <w:szCs w:val="24"/>
          <w:lang w:val="en"/>
        </w:rPr>
      </w:pPr>
    </w:p>
    <w:p w14:paraId="178075A1" w14:textId="77777777" w:rsidR="00EE2264" w:rsidRDefault="00C018E3" w:rsidP="00A845A9">
      <w:pPr>
        <w:rPr>
          <w:rFonts w:ascii="Arial" w:eastAsia="Calibri" w:hAnsi="Arial" w:cs="Arial"/>
          <w:sz w:val="24"/>
          <w:szCs w:val="24"/>
          <w:lang w:val="en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Ym mis Mawrth 2021, ymatebodd y Gweinidog Iechyd Meddwl, Llesiant a'r Gymraeg i alwad Llywodraeth y DU am dystiolaeth yn nodi safbwynt polisi Llywodraeth Cymru ar gamblo. Nododd y Gweinidog farn y Llywodraeth y dylid mynd i'r afael â gamblo fel mater iechyd y cyhoedd ac fe roddodd ein safbwynt ar nifer o feysydd y mae angen eu cryfhau er mwyn amddiffyn pobl yn well rhag niwed sy'n gysylltiedig â gamblo. Mae'r rhain yn cynnwys yr angen am </w:t>
      </w:r>
      <w:proofErr w:type="spellStart"/>
      <w:r>
        <w:rPr>
          <w:rFonts w:ascii="Arial" w:eastAsia="Calibri" w:hAnsi="Arial" w:cs="Arial"/>
          <w:sz w:val="24"/>
          <w:szCs w:val="24"/>
          <w:lang w:val="cy-GB"/>
        </w:rPr>
        <w:t>reoleiddiwr</w:t>
      </w:r>
      <w:proofErr w:type="spellEnd"/>
      <w:r>
        <w:rPr>
          <w:rFonts w:ascii="Arial" w:eastAsia="Calibri" w:hAnsi="Arial" w:cs="Arial"/>
          <w:sz w:val="24"/>
          <w:szCs w:val="24"/>
          <w:lang w:val="cy-GB"/>
        </w:rPr>
        <w:t xml:space="preserve"> cadarn, mwy o gyfyngiadau ar hysbysebu, cynhyrchion mwy diogel a chyflwyno ardoll statudol i </w:t>
      </w:r>
      <w:r w:rsidRPr="006C408F">
        <w:rPr>
          <w:rFonts w:ascii="Arial" w:hAnsi="Arial" w:cs="Arial"/>
          <w:bCs/>
          <w:sz w:val="24"/>
          <w:szCs w:val="24"/>
          <w:lang w:val="cy-GB" w:eastAsia="en-GB"/>
        </w:rPr>
        <w:t xml:space="preserve">gefnogi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lleihau niwed, atal, opsiynau triniaeth sy'n seiliedig ar dystiolaeth ac ymchwil i niwed sy'n gysylltiedig â gamblo. Ers hynny, rwyf wedi ysgrifennu at y Gweinidog Technoleg a'r Economi Ddigidol i ailadrodd safbwynt Llywodraeth Cymru wrth aros i ganlyniad yr Adolygiad gael ei gyhoeddi a manylion cynigion Llywodraeth y DU.   </w:t>
      </w:r>
    </w:p>
    <w:p w14:paraId="362D721D" w14:textId="77777777" w:rsidR="005F5B48" w:rsidRDefault="005F5B48" w:rsidP="005F5B48">
      <w:pPr>
        <w:rPr>
          <w:rFonts w:ascii="Arial" w:hAnsi="Arial" w:cs="Arial"/>
          <w:sz w:val="24"/>
        </w:rPr>
      </w:pPr>
    </w:p>
    <w:p w14:paraId="087F8719" w14:textId="77777777" w:rsidR="00146598" w:rsidRDefault="00C018E3" w:rsidP="005F5B4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Cyfarfu'r Grŵp Gorchwyl a Gorffen am y tro olaf ar 30 Mawrth 2022 ac mae wedi darparu pedwar argymhelliad ar gyfer gwaith pellach.   Rwyf yn derbyn y pedwar argymhelliad yn llawn.</w:t>
      </w:r>
    </w:p>
    <w:p w14:paraId="1F6E8547" w14:textId="77777777" w:rsidR="005F5B48" w:rsidRDefault="00C018E3" w:rsidP="005F5B4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Y rhain yw: </w:t>
      </w:r>
    </w:p>
    <w:p w14:paraId="6DFBBB4C" w14:textId="77777777" w:rsidR="005F5B48" w:rsidRDefault="005F5B48" w:rsidP="005F5B48">
      <w:pPr>
        <w:rPr>
          <w:rFonts w:ascii="Arial" w:eastAsia="Calibri" w:hAnsi="Arial" w:cs="Arial"/>
          <w:sz w:val="24"/>
          <w:szCs w:val="24"/>
          <w:lang w:val="en"/>
        </w:rPr>
      </w:pPr>
    </w:p>
    <w:p w14:paraId="6D4D4FE3" w14:textId="77777777" w:rsidR="003A65D0" w:rsidRDefault="00C018E3" w:rsidP="003A65D0">
      <w:pPr>
        <w:pStyle w:val="ListParagraph"/>
        <w:ind w:left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  <w:lang w:val="cy-GB"/>
        </w:rPr>
        <w:t>Argymhelliad 1</w:t>
      </w:r>
    </w:p>
    <w:p w14:paraId="49FEAC47" w14:textId="77777777" w:rsidR="003A65D0" w:rsidRDefault="00C018E3" w:rsidP="003A65D0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01677C">
        <w:rPr>
          <w:rFonts w:ascii="Arial" w:hAnsi="Arial" w:cs="Arial"/>
          <w:sz w:val="24"/>
          <w:szCs w:val="24"/>
          <w:lang w:val="cy-GB"/>
        </w:rPr>
        <w:t xml:space="preserve">Llywodraeth Cymru i barhau i ddadlau o blaid diwygio Deddf Gamblo 2005 a chefnogi system yn y dyfodol sy'n defnyddio dull iechyd y cyhoedd ar lefel y boblogaeth, gan ganolbwyntio ar atal a lleihau niwed sy'n gysylltiedig â gamblo, yn enwedig i blant, pobl ifanc a phobl sy'n agored i niwed. Pan fydd canlyniad Adolygiad Llywodraeth y DU o Ddeddf Gamblo 2005 yn hysbys, dylai Llywodraeth Cymru ystyried mecanweithiau ar gyfer derbyn cyngor parhaus gan </w:t>
      </w:r>
      <w:proofErr w:type="spellStart"/>
      <w:r w:rsidRPr="0001677C">
        <w:rPr>
          <w:rFonts w:ascii="Arial" w:hAnsi="Arial" w:cs="Arial"/>
          <w:sz w:val="24"/>
          <w:szCs w:val="24"/>
          <w:lang w:val="cy-GB"/>
        </w:rPr>
        <w:t>randdeiliaid</w:t>
      </w:r>
      <w:proofErr w:type="spellEnd"/>
      <w:r w:rsidRPr="0001677C">
        <w:rPr>
          <w:rFonts w:ascii="Arial" w:hAnsi="Arial" w:cs="Arial"/>
          <w:sz w:val="24"/>
          <w:szCs w:val="24"/>
          <w:lang w:val="cy-GB"/>
        </w:rPr>
        <w:t>.</w:t>
      </w:r>
    </w:p>
    <w:p w14:paraId="4A240086" w14:textId="77777777" w:rsidR="003A65D0" w:rsidRDefault="003A65D0" w:rsidP="003A65D0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23501A0" w14:textId="77777777" w:rsidR="003A65D0" w:rsidRDefault="00C018E3" w:rsidP="003A65D0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617839">
        <w:rPr>
          <w:rFonts w:ascii="Arial" w:hAnsi="Arial" w:cs="Arial"/>
          <w:sz w:val="24"/>
          <w:szCs w:val="24"/>
          <w:u w:val="single"/>
          <w:lang w:val="cy-GB"/>
        </w:rPr>
        <w:t>Argymhelliad 2</w:t>
      </w:r>
      <w:r w:rsidRPr="00617839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68C3503" w14:textId="77777777" w:rsidR="003A65D0" w:rsidRDefault="00C018E3" w:rsidP="003A65D0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Llywodraeth Cymru i barhau i weithredu'r argymhellion a wnaed gan y Prif Swyddog Meddygol yn ei adroddiad blynyddol ar gyfer 2016/17 ‘Gamblo â'n Hiechyd’.</w:t>
      </w:r>
    </w:p>
    <w:p w14:paraId="6BDA7E6B" w14:textId="77777777" w:rsidR="003A65D0" w:rsidRDefault="003A65D0" w:rsidP="003A65D0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830AFE7" w14:textId="77777777" w:rsidR="003A65D0" w:rsidRDefault="00C018E3" w:rsidP="003A65D0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01677C">
        <w:rPr>
          <w:rFonts w:ascii="Arial" w:hAnsi="Arial" w:cs="Arial"/>
          <w:sz w:val="24"/>
          <w:szCs w:val="24"/>
          <w:u w:val="single"/>
          <w:lang w:val="cy-GB"/>
        </w:rPr>
        <w:t>Argymhelliad 3</w:t>
      </w:r>
      <w:r w:rsidRPr="0001677C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ED91373" w14:textId="77777777" w:rsidR="003A65D0" w:rsidRDefault="00C018E3" w:rsidP="003A65D0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EE2264">
        <w:rPr>
          <w:rFonts w:ascii="Arial" w:hAnsi="Arial" w:cs="Arial"/>
          <w:sz w:val="24"/>
          <w:szCs w:val="24"/>
          <w:lang w:val="cy-GB"/>
        </w:rPr>
        <w:t xml:space="preserve">Dylai Llywodraeth Cymru ddatblygu adnoddau a rhaglenni addysgol i Gymru, yn enwedig ar gyfer plant a phobl ifanc, i'w cynnwys yn y cwricwlwm newydd i Gymru sy'n anelu at gynyddu ymwybyddiaeth o'r risgiau sy'n gysylltiedig â gamblo, lleihau stigma a chefnogi'r farn bod gamblo yn gynnyrch caethiwus a niweidiol.   Wrth ddatblygu deunyddiau a negeseuon iechyd y cyhoedd, dylid mynd ati i </w:t>
      </w:r>
      <w:proofErr w:type="spellStart"/>
      <w:r w:rsidRPr="00EE2264">
        <w:rPr>
          <w:rFonts w:ascii="Arial" w:hAnsi="Arial" w:cs="Arial"/>
          <w:sz w:val="24"/>
          <w:szCs w:val="24"/>
          <w:lang w:val="cy-GB"/>
        </w:rPr>
        <w:t>ddadnormaleiddio</w:t>
      </w:r>
      <w:proofErr w:type="spellEnd"/>
      <w:r w:rsidRPr="00EE2264">
        <w:rPr>
          <w:rFonts w:ascii="Arial" w:hAnsi="Arial" w:cs="Arial"/>
          <w:sz w:val="24"/>
          <w:szCs w:val="24"/>
          <w:lang w:val="cy-GB"/>
        </w:rPr>
        <w:t xml:space="preserve"> gamblo yn ogystal ag ystyried egwyddorion y dull gweithredu yn Awstralia.   </w:t>
      </w:r>
    </w:p>
    <w:p w14:paraId="28CBF726" w14:textId="77777777" w:rsidR="004E3835" w:rsidRPr="00EE2264" w:rsidRDefault="004E3835" w:rsidP="003A65D0">
      <w:pPr>
        <w:pStyle w:val="ListParagraph"/>
        <w:ind w:left="0"/>
        <w:rPr>
          <w:rFonts w:ascii="Arial" w:hAnsi="Arial" w:cs="Arial"/>
          <w:strike/>
          <w:sz w:val="24"/>
          <w:szCs w:val="24"/>
        </w:rPr>
      </w:pPr>
    </w:p>
    <w:p w14:paraId="33D53483" w14:textId="77777777" w:rsidR="003A65D0" w:rsidRDefault="003A65D0" w:rsidP="003A65D0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154C58EA" w14:textId="77777777" w:rsidR="003A65D0" w:rsidRDefault="00C018E3" w:rsidP="003A65D0">
      <w:pPr>
        <w:rPr>
          <w:rFonts w:ascii="Arial" w:hAnsi="Arial" w:cs="Arial"/>
          <w:sz w:val="24"/>
          <w:szCs w:val="24"/>
        </w:rPr>
      </w:pPr>
      <w:r w:rsidRPr="0001677C">
        <w:rPr>
          <w:rFonts w:ascii="Arial" w:hAnsi="Arial" w:cs="Arial"/>
          <w:sz w:val="24"/>
          <w:szCs w:val="24"/>
          <w:u w:val="single"/>
          <w:lang w:val="cy-GB"/>
        </w:rPr>
        <w:lastRenderedPageBreak/>
        <w:t>Argymhelliad 4</w:t>
      </w:r>
      <w:r w:rsidRPr="0001677C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CFBBBE3" w14:textId="77777777" w:rsidR="003A65D0" w:rsidRDefault="00C018E3" w:rsidP="001E540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Yn seiliedig ar yr asesiad o anghenion iechyd o ran gamblo, dylai Llywodraeth Cymru geisio datblygu llwybr </w:t>
      </w:r>
      <w:proofErr w:type="spellStart"/>
      <w:r>
        <w:rPr>
          <w:rFonts w:ascii="Arial" w:hAnsi="Arial" w:cs="Arial"/>
          <w:sz w:val="24"/>
          <w:lang w:val="cy-GB"/>
        </w:rPr>
        <w:t>atgyfeirio</w:t>
      </w:r>
      <w:proofErr w:type="spellEnd"/>
      <w:r>
        <w:rPr>
          <w:rFonts w:ascii="Arial" w:hAnsi="Arial" w:cs="Arial"/>
          <w:sz w:val="24"/>
          <w:lang w:val="cy-GB"/>
        </w:rPr>
        <w:t xml:space="preserve"> clir a pharhau i weithio gyda Phwyllgor Gwasanaethau Iechyd Arbenigol Cymru a GIG Cymru i ddatblygu a darparu gwasanaeth trin gamblo arbenigol i Gymru.   </w:t>
      </w:r>
    </w:p>
    <w:p w14:paraId="5063B3C1" w14:textId="77777777" w:rsidR="00C905E3" w:rsidRDefault="00C905E3" w:rsidP="00C905E3">
      <w:pPr>
        <w:rPr>
          <w:rFonts w:ascii="Arial" w:hAnsi="Arial" w:cs="Arial"/>
          <w:sz w:val="24"/>
          <w:szCs w:val="24"/>
        </w:rPr>
      </w:pPr>
    </w:p>
    <w:p w14:paraId="1BF3C71C" w14:textId="77777777" w:rsidR="00CD0D0F" w:rsidRDefault="00C018E3" w:rsidP="0008225E">
      <w:pPr>
        <w:contextualSpacing/>
        <w:rPr>
          <w:rFonts w:ascii="Arial" w:eastAsia="Calibri" w:hAnsi="Arial" w:cs="Arial"/>
          <w:sz w:val="24"/>
          <w:szCs w:val="24"/>
          <w:lang w:val="en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Mae gwaith eisoes ar y gweill i gyflawni argymhellion y Grŵp. Mae fy swyddogion yn parhau i weithio gyda'r rhai yn Llywodraeth y DU a byddaf yn ystyried y mecanweithiau ar gyfer cael cyngor parhaus gan </w:t>
      </w:r>
      <w:proofErr w:type="spellStart"/>
      <w:r>
        <w:rPr>
          <w:rFonts w:ascii="Arial" w:eastAsia="Calibri" w:hAnsi="Arial" w:cs="Arial"/>
          <w:sz w:val="24"/>
          <w:szCs w:val="24"/>
          <w:lang w:val="cy-GB"/>
        </w:rPr>
        <w:t>randdeiliaid</w:t>
      </w:r>
      <w:proofErr w:type="spellEnd"/>
      <w:r>
        <w:rPr>
          <w:rFonts w:ascii="Arial" w:eastAsia="Calibri" w:hAnsi="Arial" w:cs="Arial"/>
          <w:sz w:val="24"/>
          <w:szCs w:val="24"/>
          <w:lang w:val="cy-GB"/>
        </w:rPr>
        <w:t xml:space="preserve"> ar gamblo pan fydd cwmpas unrhyw ddiwygiadau yn hysbys. O ran argymhelliad 2, mae fy swyddogion yn parhau i fabwysiadu dull </w:t>
      </w:r>
      <w:proofErr w:type="spellStart"/>
      <w:r>
        <w:rPr>
          <w:rFonts w:ascii="Arial" w:eastAsia="Calibri" w:hAnsi="Arial" w:cs="Arial"/>
          <w:sz w:val="24"/>
          <w:szCs w:val="24"/>
          <w:lang w:val="cy-GB"/>
        </w:rPr>
        <w:t>trawslywodraethol</w:t>
      </w:r>
      <w:proofErr w:type="spellEnd"/>
      <w:r>
        <w:rPr>
          <w:rFonts w:ascii="Arial" w:eastAsia="Calibri" w:hAnsi="Arial" w:cs="Arial"/>
          <w:sz w:val="24"/>
          <w:szCs w:val="24"/>
          <w:lang w:val="cy-GB"/>
        </w:rPr>
        <w:t xml:space="preserve"> o ran y gwaith ar niwed sy'n gysylltiedig â gamblo ac i weithredu'r argymhellion a wnaed gan y Prif Swyddog Meddygol yn ei adroddiad blynyddol 2016/17 ‘Gamblo â’n Hiechyd’. Byddwn yn parhau i ymgysylltu â rhanddeiliaid ac yn ceisio gwneud cynnydd mewn perthynas â'r rhain.   </w:t>
      </w:r>
    </w:p>
    <w:p w14:paraId="722A4866" w14:textId="77777777" w:rsidR="00CD0D0F" w:rsidRDefault="00CD0D0F" w:rsidP="0008225E">
      <w:pPr>
        <w:contextualSpacing/>
        <w:rPr>
          <w:rFonts w:ascii="Arial" w:eastAsia="Calibri" w:hAnsi="Arial" w:cs="Arial"/>
          <w:sz w:val="24"/>
          <w:szCs w:val="24"/>
          <w:lang w:val="en"/>
        </w:rPr>
      </w:pPr>
    </w:p>
    <w:p w14:paraId="5B2858FB" w14:textId="77777777" w:rsidR="00CF0C47" w:rsidRDefault="00C018E3" w:rsidP="00CF0C47">
      <w:pPr>
        <w:contextualSpacing/>
        <w:rPr>
          <w:rFonts w:ascii="Arial" w:eastAsia="Calibri" w:hAnsi="Arial" w:cs="Arial"/>
          <w:sz w:val="24"/>
          <w:szCs w:val="24"/>
          <w:lang w:val="en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Mewn perthynas ag argymhellion 3 a 4, mae lleihau stigma a chynyddu ymwybyddiaeth o'r risgiau sy'n gysylltiedig â gamblo yn hanfodol, yn ogystal â chefnogi athrawon gyda'r deunyddiau priodol y </w:t>
      </w:r>
      <w:proofErr w:type="spellStart"/>
      <w:r>
        <w:rPr>
          <w:rFonts w:ascii="Arial" w:eastAsia="Calibri" w:hAnsi="Arial" w:cs="Arial"/>
          <w:sz w:val="24"/>
          <w:szCs w:val="24"/>
          <w:lang w:val="cy-GB"/>
        </w:rPr>
        <w:t>gallant</w:t>
      </w:r>
      <w:proofErr w:type="spellEnd"/>
      <w:r>
        <w:rPr>
          <w:rFonts w:ascii="Arial" w:eastAsia="Calibri" w:hAnsi="Arial" w:cs="Arial"/>
          <w:sz w:val="24"/>
          <w:szCs w:val="24"/>
          <w:lang w:val="cy-GB"/>
        </w:rPr>
        <w:t xml:space="preserve"> eu defnyddio i roi gwybod i ddysgwyr am y materion sy'n ymwneud â gamblo. Felly, mae swyddogion yn gweithio gyda rhanddeiliaid ar ddulliau addysgol priodol. Mae'r asesiad o anghenion iechyd yn cael ei gynnal gan Iechyd Cyhoeddus Cymru ar hyn o bryd a disgwylir iddo gael ei gwblhau yn yr haf. Bydd y gwaith hwn wedyn yn llywio'r gwaith o ddatblygu gwasanaethau triniaeth arbenigol yng Nghymru. Mae trafodaethau hefyd yn cael eu cynnal ar ddatblygu llwybr ar gyfer gwasanaethau gyda chydweithwyr yn Lloegr.</w:t>
      </w:r>
    </w:p>
    <w:p w14:paraId="35EA6CA0" w14:textId="77777777" w:rsidR="00CF0C47" w:rsidRDefault="00CF0C47" w:rsidP="00CF0C47">
      <w:pPr>
        <w:contextualSpacing/>
        <w:rPr>
          <w:rFonts w:ascii="Arial" w:eastAsia="Calibri" w:hAnsi="Arial" w:cs="Arial"/>
          <w:sz w:val="24"/>
          <w:szCs w:val="24"/>
          <w:lang w:val="en"/>
        </w:rPr>
      </w:pPr>
    </w:p>
    <w:p w14:paraId="7D560EFD" w14:textId="77777777" w:rsidR="0008225E" w:rsidRPr="0008225E" w:rsidRDefault="00C018E3" w:rsidP="00CF0C47">
      <w:pPr>
        <w:contextualSpacing/>
        <w:rPr>
          <w:rFonts w:ascii="Arial" w:eastAsia="Calibri" w:hAnsi="Arial" w:cs="Arial"/>
          <w:sz w:val="24"/>
          <w:szCs w:val="24"/>
          <w:lang w:val="en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Hoffwn fanteisio ar y cyfle hwn i ddiolch i Aelodau'r Grŵp Gorchwyl a Gorffen am niwed sy'n gysylltiedig â gamblo am eu hamser, eu cyngor a'u cefnogaeth.   </w:t>
      </w:r>
    </w:p>
    <w:p w14:paraId="6989EA15" w14:textId="77777777" w:rsidR="0008225E" w:rsidRDefault="0008225E" w:rsidP="00A845A9"/>
    <w:sectPr w:rsidR="0008225E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5F623" w14:textId="77777777" w:rsidR="00C300CF" w:rsidRDefault="00C300CF">
      <w:r>
        <w:separator/>
      </w:r>
    </w:p>
  </w:endnote>
  <w:endnote w:type="continuationSeparator" w:id="0">
    <w:p w14:paraId="77765BBA" w14:textId="77777777" w:rsidR="00C300CF" w:rsidRDefault="00C3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2345" w14:textId="77777777" w:rsidR="005D2A41" w:rsidRDefault="00C018E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0DDC7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A0D6" w14:textId="77777777" w:rsidR="005D2A41" w:rsidRDefault="00C018E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10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3EF3F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A084" w14:textId="77777777" w:rsidR="005D2A41" w:rsidRPr="005D2A41" w:rsidRDefault="00C018E3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410F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B4B97C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5CBA" w14:textId="77777777" w:rsidR="00C300CF" w:rsidRDefault="00C300CF">
      <w:r>
        <w:separator/>
      </w:r>
    </w:p>
  </w:footnote>
  <w:footnote w:type="continuationSeparator" w:id="0">
    <w:p w14:paraId="12DF5704" w14:textId="77777777" w:rsidR="00C300CF" w:rsidRDefault="00C30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5A62" w14:textId="77777777" w:rsidR="00AE064D" w:rsidRDefault="00C018E3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226BAB0" wp14:editId="42D4A65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12638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600D82" w14:textId="77777777" w:rsidR="00DD4B82" w:rsidRDefault="00DD4B82">
    <w:pPr>
      <w:pStyle w:val="Header"/>
    </w:pPr>
  </w:p>
  <w:p w14:paraId="60F31EF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701EF"/>
    <w:multiLevelType w:val="hybridMultilevel"/>
    <w:tmpl w:val="F8404AEA"/>
    <w:lvl w:ilvl="0" w:tplc="34C0FC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23A8EDC">
      <w:start w:val="1"/>
      <w:numFmt w:val="lowerLetter"/>
      <w:lvlText w:val="%2."/>
      <w:lvlJc w:val="left"/>
      <w:pPr>
        <w:ind w:left="1080" w:hanging="360"/>
      </w:pPr>
    </w:lvl>
    <w:lvl w:ilvl="2" w:tplc="182CB2E2" w:tentative="1">
      <w:start w:val="1"/>
      <w:numFmt w:val="lowerRoman"/>
      <w:lvlText w:val="%3."/>
      <w:lvlJc w:val="right"/>
      <w:pPr>
        <w:ind w:left="1800" w:hanging="180"/>
      </w:pPr>
    </w:lvl>
    <w:lvl w:ilvl="3" w:tplc="33EC5C9E" w:tentative="1">
      <w:start w:val="1"/>
      <w:numFmt w:val="decimal"/>
      <w:lvlText w:val="%4."/>
      <w:lvlJc w:val="left"/>
      <w:pPr>
        <w:ind w:left="2520" w:hanging="360"/>
      </w:pPr>
    </w:lvl>
    <w:lvl w:ilvl="4" w:tplc="AC5E1FF2" w:tentative="1">
      <w:start w:val="1"/>
      <w:numFmt w:val="lowerLetter"/>
      <w:lvlText w:val="%5."/>
      <w:lvlJc w:val="left"/>
      <w:pPr>
        <w:ind w:left="3240" w:hanging="360"/>
      </w:pPr>
    </w:lvl>
    <w:lvl w:ilvl="5" w:tplc="FEE4FA0C" w:tentative="1">
      <w:start w:val="1"/>
      <w:numFmt w:val="lowerRoman"/>
      <w:lvlText w:val="%6."/>
      <w:lvlJc w:val="right"/>
      <w:pPr>
        <w:ind w:left="3960" w:hanging="180"/>
      </w:pPr>
    </w:lvl>
    <w:lvl w:ilvl="6" w:tplc="23225092" w:tentative="1">
      <w:start w:val="1"/>
      <w:numFmt w:val="decimal"/>
      <w:lvlText w:val="%7."/>
      <w:lvlJc w:val="left"/>
      <w:pPr>
        <w:ind w:left="4680" w:hanging="360"/>
      </w:pPr>
    </w:lvl>
    <w:lvl w:ilvl="7" w:tplc="590A5AEE" w:tentative="1">
      <w:start w:val="1"/>
      <w:numFmt w:val="lowerLetter"/>
      <w:lvlText w:val="%8."/>
      <w:lvlJc w:val="left"/>
      <w:pPr>
        <w:ind w:left="5400" w:hanging="360"/>
      </w:pPr>
    </w:lvl>
    <w:lvl w:ilvl="8" w:tplc="B90C90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EC1F5A"/>
    <w:multiLevelType w:val="hybridMultilevel"/>
    <w:tmpl w:val="0C22BFDA"/>
    <w:lvl w:ilvl="0" w:tplc="1E8A0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9A84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446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AA9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A1E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343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F28B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B04D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DA11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F55457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A929E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F2D4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D6E8E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60ED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ECF2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9E2D2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7AC24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9021D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B25E7F"/>
    <w:multiLevelType w:val="hybridMultilevel"/>
    <w:tmpl w:val="9CD659B0"/>
    <w:lvl w:ilvl="0" w:tplc="DFC400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21CAC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A02DBB6" w:tentative="1">
      <w:start w:val="1"/>
      <w:numFmt w:val="lowerRoman"/>
      <w:lvlText w:val="%3."/>
      <w:lvlJc w:val="right"/>
      <w:pPr>
        <w:ind w:left="1800" w:hanging="180"/>
      </w:pPr>
    </w:lvl>
    <w:lvl w:ilvl="3" w:tplc="519C3170" w:tentative="1">
      <w:start w:val="1"/>
      <w:numFmt w:val="decimal"/>
      <w:lvlText w:val="%4."/>
      <w:lvlJc w:val="left"/>
      <w:pPr>
        <w:ind w:left="2520" w:hanging="360"/>
      </w:pPr>
    </w:lvl>
    <w:lvl w:ilvl="4" w:tplc="E806B3AE" w:tentative="1">
      <w:start w:val="1"/>
      <w:numFmt w:val="lowerLetter"/>
      <w:lvlText w:val="%5."/>
      <w:lvlJc w:val="left"/>
      <w:pPr>
        <w:ind w:left="3240" w:hanging="360"/>
      </w:pPr>
    </w:lvl>
    <w:lvl w:ilvl="5" w:tplc="ACB8B78C" w:tentative="1">
      <w:start w:val="1"/>
      <w:numFmt w:val="lowerRoman"/>
      <w:lvlText w:val="%6."/>
      <w:lvlJc w:val="right"/>
      <w:pPr>
        <w:ind w:left="3960" w:hanging="180"/>
      </w:pPr>
    </w:lvl>
    <w:lvl w:ilvl="6" w:tplc="2F506570" w:tentative="1">
      <w:start w:val="1"/>
      <w:numFmt w:val="decimal"/>
      <w:lvlText w:val="%7."/>
      <w:lvlJc w:val="left"/>
      <w:pPr>
        <w:ind w:left="4680" w:hanging="360"/>
      </w:pPr>
    </w:lvl>
    <w:lvl w:ilvl="7" w:tplc="0FB0295C" w:tentative="1">
      <w:start w:val="1"/>
      <w:numFmt w:val="lowerLetter"/>
      <w:lvlText w:val="%8."/>
      <w:lvlJc w:val="left"/>
      <w:pPr>
        <w:ind w:left="5400" w:hanging="360"/>
      </w:pPr>
    </w:lvl>
    <w:lvl w:ilvl="8" w:tplc="0E341F4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1677C"/>
    <w:rsid w:val="00023B69"/>
    <w:rsid w:val="00026360"/>
    <w:rsid w:val="000516D9"/>
    <w:rsid w:val="0006774B"/>
    <w:rsid w:val="00070DA2"/>
    <w:rsid w:val="0008225E"/>
    <w:rsid w:val="00082B81"/>
    <w:rsid w:val="00090C3D"/>
    <w:rsid w:val="00097118"/>
    <w:rsid w:val="000B6A59"/>
    <w:rsid w:val="000C3A52"/>
    <w:rsid w:val="000C53DB"/>
    <w:rsid w:val="000C5E9B"/>
    <w:rsid w:val="000D0C4E"/>
    <w:rsid w:val="000F23FB"/>
    <w:rsid w:val="00134918"/>
    <w:rsid w:val="001460B1"/>
    <w:rsid w:val="00146598"/>
    <w:rsid w:val="0017102C"/>
    <w:rsid w:val="001A39E2"/>
    <w:rsid w:val="001A6AF1"/>
    <w:rsid w:val="001B027C"/>
    <w:rsid w:val="001B288D"/>
    <w:rsid w:val="001C29A1"/>
    <w:rsid w:val="001C532F"/>
    <w:rsid w:val="001E53BF"/>
    <w:rsid w:val="001E5402"/>
    <w:rsid w:val="00207919"/>
    <w:rsid w:val="00207CF6"/>
    <w:rsid w:val="00214B25"/>
    <w:rsid w:val="00223E62"/>
    <w:rsid w:val="00274F08"/>
    <w:rsid w:val="002A5310"/>
    <w:rsid w:val="002C4213"/>
    <w:rsid w:val="002C57B6"/>
    <w:rsid w:val="002F0EB9"/>
    <w:rsid w:val="002F53A9"/>
    <w:rsid w:val="00314E36"/>
    <w:rsid w:val="003220C1"/>
    <w:rsid w:val="0033062C"/>
    <w:rsid w:val="00353C9D"/>
    <w:rsid w:val="00356D7B"/>
    <w:rsid w:val="00357893"/>
    <w:rsid w:val="0036393D"/>
    <w:rsid w:val="003670C1"/>
    <w:rsid w:val="00370471"/>
    <w:rsid w:val="003A65D0"/>
    <w:rsid w:val="003B1503"/>
    <w:rsid w:val="003B3D64"/>
    <w:rsid w:val="003B722D"/>
    <w:rsid w:val="003C5133"/>
    <w:rsid w:val="00412673"/>
    <w:rsid w:val="0043031D"/>
    <w:rsid w:val="0046757C"/>
    <w:rsid w:val="004901B9"/>
    <w:rsid w:val="004E2C92"/>
    <w:rsid w:val="004E3835"/>
    <w:rsid w:val="00533A7F"/>
    <w:rsid w:val="005410FE"/>
    <w:rsid w:val="00560F1F"/>
    <w:rsid w:val="00566AA3"/>
    <w:rsid w:val="005702EE"/>
    <w:rsid w:val="00574BB3"/>
    <w:rsid w:val="005A22E2"/>
    <w:rsid w:val="005B030B"/>
    <w:rsid w:val="005D2A41"/>
    <w:rsid w:val="005D7663"/>
    <w:rsid w:val="005F1659"/>
    <w:rsid w:val="005F5B48"/>
    <w:rsid w:val="00603548"/>
    <w:rsid w:val="00617839"/>
    <w:rsid w:val="0062174F"/>
    <w:rsid w:val="00654C0A"/>
    <w:rsid w:val="006633C7"/>
    <w:rsid w:val="00663F04"/>
    <w:rsid w:val="00670227"/>
    <w:rsid w:val="006814BD"/>
    <w:rsid w:val="0069133F"/>
    <w:rsid w:val="006A3BDA"/>
    <w:rsid w:val="006B340E"/>
    <w:rsid w:val="006B461D"/>
    <w:rsid w:val="006C408F"/>
    <w:rsid w:val="006E0A2C"/>
    <w:rsid w:val="00703993"/>
    <w:rsid w:val="00731343"/>
    <w:rsid w:val="0073380E"/>
    <w:rsid w:val="00743B79"/>
    <w:rsid w:val="007523BC"/>
    <w:rsid w:val="00752C48"/>
    <w:rsid w:val="007607E9"/>
    <w:rsid w:val="00781B85"/>
    <w:rsid w:val="007A05FB"/>
    <w:rsid w:val="007B05C5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62805"/>
    <w:rsid w:val="00875BEA"/>
    <w:rsid w:val="00877BD2"/>
    <w:rsid w:val="008B1097"/>
    <w:rsid w:val="008B7927"/>
    <w:rsid w:val="008D1E0B"/>
    <w:rsid w:val="008E3971"/>
    <w:rsid w:val="008F0CC6"/>
    <w:rsid w:val="008F789E"/>
    <w:rsid w:val="00905771"/>
    <w:rsid w:val="009267FC"/>
    <w:rsid w:val="00953A46"/>
    <w:rsid w:val="00967473"/>
    <w:rsid w:val="00970DAD"/>
    <w:rsid w:val="00973090"/>
    <w:rsid w:val="00995EEC"/>
    <w:rsid w:val="009C42ED"/>
    <w:rsid w:val="009D26D8"/>
    <w:rsid w:val="009E4974"/>
    <w:rsid w:val="009E6108"/>
    <w:rsid w:val="009F06C3"/>
    <w:rsid w:val="00A011A1"/>
    <w:rsid w:val="00A204C9"/>
    <w:rsid w:val="00A23742"/>
    <w:rsid w:val="00A3247B"/>
    <w:rsid w:val="00A414A6"/>
    <w:rsid w:val="00A72CF3"/>
    <w:rsid w:val="00A82A45"/>
    <w:rsid w:val="00A845A9"/>
    <w:rsid w:val="00A848F4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4A1E"/>
    <w:rsid w:val="00B468BB"/>
    <w:rsid w:val="00B81F17"/>
    <w:rsid w:val="00BB118D"/>
    <w:rsid w:val="00BB62A8"/>
    <w:rsid w:val="00BE412E"/>
    <w:rsid w:val="00BE6415"/>
    <w:rsid w:val="00C018E3"/>
    <w:rsid w:val="00C300CF"/>
    <w:rsid w:val="00C43B4A"/>
    <w:rsid w:val="00C64FA5"/>
    <w:rsid w:val="00C65ECB"/>
    <w:rsid w:val="00C84A12"/>
    <w:rsid w:val="00C905E3"/>
    <w:rsid w:val="00CB154C"/>
    <w:rsid w:val="00CD0D0F"/>
    <w:rsid w:val="00CE48F3"/>
    <w:rsid w:val="00CF0C47"/>
    <w:rsid w:val="00CF3DC5"/>
    <w:rsid w:val="00CF552C"/>
    <w:rsid w:val="00CF5D41"/>
    <w:rsid w:val="00D017E2"/>
    <w:rsid w:val="00D16D97"/>
    <w:rsid w:val="00D20E5E"/>
    <w:rsid w:val="00D27F42"/>
    <w:rsid w:val="00D47C33"/>
    <w:rsid w:val="00D521DA"/>
    <w:rsid w:val="00D66AA0"/>
    <w:rsid w:val="00D84713"/>
    <w:rsid w:val="00D925E4"/>
    <w:rsid w:val="00DD4B82"/>
    <w:rsid w:val="00E0337F"/>
    <w:rsid w:val="00E1556F"/>
    <w:rsid w:val="00E3419E"/>
    <w:rsid w:val="00E41D69"/>
    <w:rsid w:val="00E47B1A"/>
    <w:rsid w:val="00E50E1D"/>
    <w:rsid w:val="00E56887"/>
    <w:rsid w:val="00E631B1"/>
    <w:rsid w:val="00EA5290"/>
    <w:rsid w:val="00EB248F"/>
    <w:rsid w:val="00EB5F93"/>
    <w:rsid w:val="00EB6842"/>
    <w:rsid w:val="00EC0568"/>
    <w:rsid w:val="00EE2264"/>
    <w:rsid w:val="00EE721A"/>
    <w:rsid w:val="00F0272E"/>
    <w:rsid w:val="00F2438B"/>
    <w:rsid w:val="00F46394"/>
    <w:rsid w:val="00F81C33"/>
    <w:rsid w:val="00F923C2"/>
    <w:rsid w:val="00F96568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CA5C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1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05E3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05E3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05E3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BE6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641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A40685000</value>
    </field>
    <field name="Objective-Title">
      <value order="0">2022-05-15 - Cabinet Written Statement - Welsh version</value>
    </field>
    <field name="Objective-Description">
      <value order="0"/>
    </field>
    <field name="Objective-CreationStamp">
      <value order="0">2022-05-16T15:30:03Z</value>
    </field>
    <field name="Objective-IsApproved">
      <value order="0">false</value>
    </field>
    <field name="Objective-IsPublished">
      <value order="0">true</value>
    </field>
    <field name="Objective-DatePublished">
      <value order="0">2022-05-16T15:52:36Z</value>
    </field>
    <field name="Objective-ModificationStamp">
      <value order="0">2022-05-16T16:33:14Z</value>
    </field>
    <field name="Objective-Owner">
      <value order="0">Lewis, Deborah (HSS - DHP - Public Health)</value>
    </field>
    <field name="Objective-Path">
      <value order="0">Objective Global Folder:Business File Plan:WG Organisational Groups:NEW - Post April 2022 - Health &amp; Social Services:HSS Population Health DIrectorate / Chief Medical Officer:Health &amp; Social Services (HSS) - DPH - Public Health:1 - Save:1 - Head of Division - Neil Surman:Divisional Ministerial Business:Lynne Neagle:Lynne Neagle - Deputy Minister for Mental Health and Wellbeing - Ministerial Business - 2022:Lynne Neagle - Deputy Minister for Mental Health and Wellbeing - Ministerial Advice - Public Healthy Division - 2022 - PHD:MA/LN/1503/22 - Task and Finish Group on Gambling Related Harm - recommendations for future work</value>
    </field>
    <field name="Objective-Parent">
      <value order="0">MA/LN/1503/22 - Task and Finish Group on Gambling Related Harm - recommendations for future work</value>
    </field>
    <field name="Objective-State">
      <value order="0">Published</value>
    </field>
    <field name="Objective-VersionId">
      <value order="0">vA78064701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qA1505134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2022-05-15T23:00:00Z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5597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2022-05-17T07:47:00Z</dcterms:created>
  <dcterms:modified xsi:type="dcterms:W3CDTF">2022-05-17T07:47:00Z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2022-05-16T15:30:15Z</vt:filetime>
  </property>
  <property fmtid="{D5CDD505-2E9C-101B-9397-08002B2CF9AE}" pid="9" name="Objective-Date Acquired">
    <vt:filetime>2022-05-15T23:00:00Z</vt:filetime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2022-05-16T15:52:36Z</vt:filetime>
  </property>
  <property fmtid="{D5CDD505-2E9C-101B-9397-08002B2CF9AE}" pid="12" name="Objective-Description">
    <vt:lpwstr/>
  </property>
  <property fmtid="{D5CDD505-2E9C-101B-9397-08002B2CF9AE}" pid="13" name="Objective-FileNumber">
    <vt:lpwstr>qA1505134</vt:lpwstr>
  </property>
  <property fmtid="{D5CDD505-2E9C-101B-9397-08002B2CF9AE}" pid="14" name="Objective-Id">
    <vt:lpwstr>A40685000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2022-05-16T16:33:14Z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Lewis, Deborah (HSS - DHP - Public Health)</vt:lpwstr>
  </property>
  <property fmtid="{D5CDD505-2E9C-101B-9397-08002B2CF9AE}" pid="23" name="Objective-Parent">
    <vt:lpwstr>MA/LN/1503/22 - Task and Finish Group on Gambling Related Harm - recommendations for future work</vt:lpwstr>
  </property>
  <property fmtid="{D5CDD505-2E9C-101B-9397-08002B2CF9AE}" pid="24" name="Objective-Path">
    <vt:lpwstr>Objective Global Folder:Business File Plan:WG Organisational Groups:NEW - Post April 2022 - Health &amp; Social Services:HSS Population Health DIrectorate / Chief Medical Officer:Health &amp; Social Services (HSS) - DPH - Public Health:1 - Save:1 - Head of Divisi</vt:lpwstr>
  </property>
  <property fmtid="{D5CDD505-2E9C-101B-9397-08002B2CF9AE}" pid="25" name="Objective-State">
    <vt:lpwstr>Published</vt:lpwstr>
  </property>
  <property fmtid="{D5CDD505-2E9C-101B-9397-08002B2CF9AE}" pid="26" name="Objective-Title">
    <vt:lpwstr>2022-05-15 - Cabinet Written Statement - Welsh version</vt:lpwstr>
  </property>
  <property fmtid="{D5CDD505-2E9C-101B-9397-08002B2CF9AE}" pid="27" name="Objective-Version">
    <vt:lpwstr>2.0</vt:lpwstr>
  </property>
  <property fmtid="{D5CDD505-2E9C-101B-9397-08002B2CF9AE}" pid="28" name="Objective-VersionComment">
    <vt:lpwstr/>
  </property>
  <property fmtid="{D5CDD505-2E9C-101B-9397-08002B2CF9AE}" pid="29" name="Objective-VersionId">
    <vt:lpwstr>vA78064701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