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EE13E" w14:textId="77777777" w:rsidR="005F6661" w:rsidRPr="004F5E77" w:rsidRDefault="005F6661" w:rsidP="005F6661">
      <w:pPr>
        <w:jc w:val="right"/>
        <w:rPr>
          <w:b/>
          <w:lang w:val="cy-GB"/>
        </w:rPr>
      </w:pPr>
    </w:p>
    <w:p w14:paraId="03E3C172" w14:textId="77777777" w:rsidR="005F6661" w:rsidRPr="008276E7" w:rsidRDefault="005F6661" w:rsidP="005F6661">
      <w:pPr>
        <w:pStyle w:val="Heading1"/>
        <w:ind w:left="1440"/>
        <w:rPr>
          <w:rFonts w:ascii="Times New Roman" w:hAnsi="Times New Roman"/>
          <w:b/>
          <w:bCs/>
          <w:color w:val="FF0000"/>
          <w:lang w:val="cy-GB"/>
        </w:rPr>
      </w:pPr>
      <w:r w:rsidRPr="004F5E77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10CD1D" wp14:editId="2C99C29A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C0C04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  <w:r>
        <w:rPr>
          <w:rFonts w:ascii="Times New Roman" w:hAnsi="Times New Roman"/>
          <w:b/>
          <w:bCs/>
          <w:color w:val="FF0000"/>
          <w:lang w:val="cy-GB"/>
        </w:rPr>
        <w:t xml:space="preserve">    </w:t>
      </w:r>
      <w:r w:rsidRPr="008276E7">
        <w:rPr>
          <w:rFonts w:ascii="Times New Roman" w:hAnsi="Times New Roman"/>
          <w:b/>
          <w:bCs/>
          <w:color w:val="FF0000"/>
          <w:lang w:val="cy-GB"/>
        </w:rPr>
        <w:t>DATGANIAD YSGRIFENEDIG</w:t>
      </w:r>
    </w:p>
    <w:p w14:paraId="5380F58D" w14:textId="77777777" w:rsidR="005F6661" w:rsidRPr="008276E7" w:rsidRDefault="005F6661" w:rsidP="005F6661">
      <w:pPr>
        <w:pStyle w:val="Heading1"/>
        <w:jc w:val="center"/>
        <w:rPr>
          <w:rFonts w:ascii="Times New Roman" w:hAnsi="Times New Roman"/>
          <w:b/>
          <w:bCs/>
          <w:color w:val="FF0000"/>
          <w:lang w:val="cy-GB"/>
        </w:rPr>
      </w:pPr>
      <w:r w:rsidRPr="008276E7">
        <w:rPr>
          <w:rFonts w:ascii="Times New Roman" w:hAnsi="Times New Roman"/>
          <w:b/>
          <w:bCs/>
          <w:color w:val="FF0000"/>
          <w:lang w:val="cy-GB"/>
        </w:rPr>
        <w:t>GAN</w:t>
      </w:r>
    </w:p>
    <w:p w14:paraId="1558F279" w14:textId="77777777" w:rsidR="005F6661" w:rsidRPr="008276E7" w:rsidRDefault="005F6661" w:rsidP="005F6661">
      <w:pPr>
        <w:pStyle w:val="Heading1"/>
        <w:jc w:val="center"/>
        <w:rPr>
          <w:rFonts w:ascii="Times New Roman" w:hAnsi="Times New Roman"/>
          <w:b/>
          <w:bCs/>
          <w:color w:val="FF0000"/>
          <w:lang w:val="cy-GB"/>
        </w:rPr>
      </w:pPr>
      <w:r w:rsidRPr="008276E7">
        <w:rPr>
          <w:rFonts w:ascii="Times New Roman" w:hAnsi="Times New Roman"/>
          <w:b/>
          <w:bCs/>
          <w:color w:val="FF0000"/>
          <w:lang w:val="cy-GB"/>
        </w:rPr>
        <w:t>LYWODRAETH CYMRU</w:t>
      </w:r>
    </w:p>
    <w:p w14:paraId="105AD40B" w14:textId="77777777" w:rsidR="005F6661" w:rsidRPr="004F5E77" w:rsidRDefault="005F6661" w:rsidP="005F6661">
      <w:pPr>
        <w:rPr>
          <w:b/>
          <w:color w:val="FF0000"/>
          <w:lang w:val="cy-GB"/>
        </w:rPr>
      </w:pPr>
      <w:r w:rsidRPr="004F5E77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1CB6B88" wp14:editId="13E9153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1A52A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0785536F" w14:textId="77777777" w:rsidR="005F6661" w:rsidRPr="004F5E77" w:rsidRDefault="005F6661" w:rsidP="005F6661">
      <w:pPr>
        <w:rPr>
          <w:lang w:val="cy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5F6661" w:rsidRPr="0042148C" w14:paraId="29979BCB" w14:textId="77777777" w:rsidTr="006B02C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E8DF6" w14:textId="77777777" w:rsidR="005F6661" w:rsidRPr="004F5E77" w:rsidRDefault="005F6661" w:rsidP="006B02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F5E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D888" w14:textId="77777777" w:rsidR="005F6661" w:rsidRPr="004F5E77" w:rsidRDefault="005F6661" w:rsidP="006B02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F5E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Cyhoeddi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Adroddiad Blynyddol </w:t>
            </w:r>
            <w:r w:rsidRPr="004F5E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Cymraeg 2050 ar gyfer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3</w:t>
            </w:r>
            <w:r w:rsidRPr="004F5E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-2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4</w:t>
            </w:r>
          </w:p>
        </w:tc>
      </w:tr>
      <w:tr w:rsidR="005F6661" w:rsidRPr="004F5E77" w14:paraId="52CBE45D" w14:textId="77777777" w:rsidTr="006B02C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0920A" w14:textId="77777777" w:rsidR="005F6661" w:rsidRPr="004F5E77" w:rsidRDefault="005F6661" w:rsidP="006B02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F5E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F5490" w14:textId="77777777" w:rsidR="005F6661" w:rsidRPr="004F5E77" w:rsidRDefault="005F6661" w:rsidP="006B02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01F9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28 Tachwedd 2024</w:t>
            </w:r>
          </w:p>
        </w:tc>
      </w:tr>
      <w:tr w:rsidR="005F6661" w:rsidRPr="0042148C" w14:paraId="54A2C920" w14:textId="77777777" w:rsidTr="006B02C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4ABA2" w14:textId="77777777" w:rsidR="005F6661" w:rsidRPr="004F5E77" w:rsidRDefault="005F6661" w:rsidP="006B02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F5E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95C9E" w14:textId="08759E89" w:rsidR="005F6661" w:rsidRPr="004F5E77" w:rsidRDefault="005F6661" w:rsidP="006B02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6197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Mark Drakeford AS</w:t>
            </w:r>
            <w:r w:rsidRPr="00EB124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, Ysgrifennydd y Cabinet dros Gyllid a’r Gymraeg</w:t>
            </w:r>
          </w:p>
        </w:tc>
      </w:tr>
    </w:tbl>
    <w:p w14:paraId="040AC584" w14:textId="77777777" w:rsidR="005F6661" w:rsidRDefault="005F6661" w:rsidP="005F6661">
      <w:pPr>
        <w:rPr>
          <w:rFonts w:ascii="Arial" w:hAnsi="Arial" w:cs="Arial"/>
          <w:szCs w:val="22"/>
          <w:lang w:val="cy-GB"/>
        </w:rPr>
      </w:pPr>
    </w:p>
    <w:p w14:paraId="2C481A38" w14:textId="3F1D9AD4" w:rsidR="005F6661" w:rsidRPr="00A834C5" w:rsidRDefault="005F6661" w:rsidP="005F6661">
      <w:pPr>
        <w:rPr>
          <w:rFonts w:ascii="Arial" w:hAnsi="Arial" w:cs="Arial"/>
          <w:sz w:val="24"/>
          <w:szCs w:val="24"/>
          <w:lang w:val="cy-GB"/>
        </w:rPr>
      </w:pPr>
      <w:r w:rsidRPr="00A834C5">
        <w:rPr>
          <w:rFonts w:ascii="Arial" w:hAnsi="Arial" w:cs="Arial"/>
          <w:sz w:val="24"/>
          <w:szCs w:val="24"/>
          <w:lang w:val="cy-GB"/>
        </w:rPr>
        <w:t xml:space="preserve">Heddiw, rwy’n falch o gyhoeddi </w:t>
      </w:r>
      <w:hyperlink r:id="rId8" w:history="1">
        <w:r w:rsidRPr="00A834C5">
          <w:rPr>
            <w:rStyle w:val="Hyperlink"/>
            <w:rFonts w:ascii="Arial" w:hAnsi="Arial" w:cs="Arial"/>
            <w:i/>
            <w:iCs/>
            <w:sz w:val="24"/>
            <w:szCs w:val="24"/>
            <w:lang w:val="cy-GB"/>
          </w:rPr>
          <w:t>Adroddiad Blynyddol Cymraeg 2050 ar gyfer 2023-24</w:t>
        </w:r>
      </w:hyperlink>
      <w:r w:rsidRPr="00A834C5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652291D6" w14:textId="77777777" w:rsidR="005F6661" w:rsidRPr="00A834C5" w:rsidRDefault="005F6661" w:rsidP="005F6661">
      <w:pPr>
        <w:rPr>
          <w:rFonts w:ascii="Arial" w:hAnsi="Arial" w:cs="Arial"/>
          <w:sz w:val="24"/>
          <w:szCs w:val="24"/>
          <w:lang w:val="cy-GB"/>
        </w:rPr>
      </w:pPr>
    </w:p>
    <w:p w14:paraId="7A41A11F" w14:textId="69572B53" w:rsidR="005F6661" w:rsidRPr="00A834C5" w:rsidRDefault="005F6661" w:rsidP="005F6661">
      <w:pPr>
        <w:rPr>
          <w:rFonts w:ascii="Arial" w:hAnsi="Arial" w:cs="Arial"/>
          <w:sz w:val="24"/>
          <w:szCs w:val="24"/>
          <w:lang w:val="cy-GB"/>
        </w:rPr>
      </w:pPr>
      <w:r w:rsidRPr="00A834C5">
        <w:rPr>
          <w:rFonts w:ascii="Arial" w:hAnsi="Arial" w:cs="Arial"/>
          <w:sz w:val="24"/>
          <w:szCs w:val="24"/>
          <w:lang w:val="cy-GB"/>
        </w:rPr>
        <w:t xml:space="preserve">O dan Adran 78 o Ddeddf Llywodraeth Cymru, gofynnir i Weinidogion Cymru fabwysiadu Strategaeth </w:t>
      </w:r>
      <w:r w:rsidR="00DF19BB" w:rsidRPr="00A834C5">
        <w:rPr>
          <w:rFonts w:ascii="Arial" w:hAnsi="Arial" w:cs="Arial"/>
          <w:sz w:val="24"/>
          <w:szCs w:val="24"/>
          <w:lang w:val="cy-GB"/>
        </w:rPr>
        <w:t>I</w:t>
      </w:r>
      <w:r w:rsidRPr="00A834C5">
        <w:rPr>
          <w:rFonts w:ascii="Arial" w:hAnsi="Arial" w:cs="Arial"/>
          <w:sz w:val="24"/>
          <w:szCs w:val="24"/>
          <w:lang w:val="cy-GB"/>
        </w:rPr>
        <w:t xml:space="preserve">aith Gymraeg ac, yn dilyn pob blwyddyn ariannol, gyhoeddi adroddiad ar sut y cafodd y strategaeth ei rhoi ar waith yn ystod y flwyddyn ariannol dan sylw. </w:t>
      </w:r>
    </w:p>
    <w:p w14:paraId="42CF0F0F" w14:textId="77777777" w:rsidR="005F6661" w:rsidRPr="00A834C5" w:rsidRDefault="005F6661" w:rsidP="005F6661">
      <w:pPr>
        <w:rPr>
          <w:rFonts w:ascii="Arial" w:hAnsi="Arial" w:cs="Arial"/>
          <w:sz w:val="24"/>
          <w:szCs w:val="24"/>
          <w:lang w:val="cy-GB"/>
        </w:rPr>
      </w:pPr>
    </w:p>
    <w:p w14:paraId="1C818266" w14:textId="77777777" w:rsidR="005F6661" w:rsidRPr="00A834C5" w:rsidRDefault="005F6661" w:rsidP="005F6661">
      <w:pPr>
        <w:rPr>
          <w:rFonts w:ascii="Arial" w:hAnsi="Arial" w:cs="Arial"/>
          <w:sz w:val="24"/>
          <w:szCs w:val="24"/>
          <w:lang w:val="cy-GB"/>
        </w:rPr>
      </w:pPr>
      <w:r w:rsidRPr="00A834C5">
        <w:rPr>
          <w:rFonts w:ascii="Arial" w:hAnsi="Arial" w:cs="Arial"/>
          <w:sz w:val="24"/>
          <w:szCs w:val="24"/>
          <w:lang w:val="cy-GB"/>
        </w:rPr>
        <w:t xml:space="preserve">Mae’r adroddiad blynyddol hwn yn rhoi’r wybodaeth ddiweddaraf am y cynnydd a wnaed gan Lywodraeth Cymru a nifer o’n partneriaid yn ystod blwyddyn ariannol 2023-24 wrth weithredu strategaeth </w:t>
      </w:r>
      <w:r w:rsidRPr="00A834C5">
        <w:rPr>
          <w:rFonts w:ascii="Arial" w:hAnsi="Arial" w:cs="Arial"/>
          <w:i/>
          <w:iCs/>
          <w:sz w:val="24"/>
          <w:szCs w:val="24"/>
          <w:lang w:val="cy-GB"/>
        </w:rPr>
        <w:t>Cymraeg 2050</w:t>
      </w:r>
      <w:r w:rsidRPr="00A834C5">
        <w:rPr>
          <w:rFonts w:ascii="Arial" w:hAnsi="Arial" w:cs="Arial"/>
          <w:sz w:val="24"/>
          <w:szCs w:val="24"/>
          <w:lang w:val="cy-GB"/>
        </w:rPr>
        <w:t xml:space="preserve">. Mae’r adroddiad yn adolygu’r camau a gymerwyd mewn ymateb i </w:t>
      </w:r>
      <w:r w:rsidRPr="00A834C5">
        <w:rPr>
          <w:rFonts w:ascii="Arial" w:hAnsi="Arial" w:cs="Arial"/>
          <w:i/>
          <w:iCs/>
          <w:sz w:val="24"/>
          <w:szCs w:val="24"/>
          <w:lang w:val="cy-GB"/>
        </w:rPr>
        <w:t>Raglen Waith Cymraeg 2050 ar gyfer 2021-2026</w:t>
      </w:r>
      <w:r w:rsidRPr="00A834C5">
        <w:rPr>
          <w:rFonts w:ascii="Arial" w:hAnsi="Arial" w:cs="Arial"/>
          <w:sz w:val="24"/>
          <w:szCs w:val="24"/>
          <w:lang w:val="cy-GB"/>
        </w:rPr>
        <w:t xml:space="preserve">, yn ogystal â’n </w:t>
      </w:r>
      <w:r w:rsidRPr="00A834C5">
        <w:rPr>
          <w:rFonts w:ascii="Arial" w:hAnsi="Arial" w:cs="Arial"/>
          <w:i/>
          <w:iCs/>
          <w:sz w:val="24"/>
          <w:szCs w:val="24"/>
          <w:lang w:val="cy-GB"/>
        </w:rPr>
        <w:t>Rhaglen Lywodraethu</w:t>
      </w:r>
      <w:r w:rsidRPr="00A834C5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2F7455A1" w14:textId="77777777" w:rsidR="005F6661" w:rsidRPr="00A834C5" w:rsidRDefault="005F6661" w:rsidP="005F6661">
      <w:pPr>
        <w:rPr>
          <w:rFonts w:ascii="Arial" w:hAnsi="Arial" w:cs="Arial"/>
          <w:sz w:val="24"/>
          <w:szCs w:val="24"/>
          <w:lang w:val="cy-GB"/>
        </w:rPr>
      </w:pPr>
    </w:p>
    <w:p w14:paraId="1D05BB69" w14:textId="77777777" w:rsidR="005F6661" w:rsidRPr="00A834C5" w:rsidRDefault="005F6661" w:rsidP="005F6661">
      <w:pPr>
        <w:rPr>
          <w:rFonts w:ascii="Arial" w:hAnsi="Arial" w:cs="Arial"/>
          <w:sz w:val="24"/>
          <w:szCs w:val="24"/>
          <w:lang w:val="cy-GB"/>
        </w:rPr>
      </w:pPr>
      <w:r w:rsidRPr="00A834C5">
        <w:rPr>
          <w:rFonts w:ascii="Arial" w:hAnsi="Arial" w:cs="Arial"/>
          <w:sz w:val="24"/>
          <w:szCs w:val="24"/>
          <w:lang w:val="cy-GB"/>
        </w:rPr>
        <w:t>Mae’r adroddiad yn cyfeirio at ein hymdrechion yn ystod blwyddyn ariannol 2023-24 i gyflawni’r ddau brif darged:</w:t>
      </w:r>
    </w:p>
    <w:p w14:paraId="7FF36E47" w14:textId="77777777" w:rsidR="005F6661" w:rsidRPr="00A834C5" w:rsidRDefault="005F6661" w:rsidP="005F6661">
      <w:pPr>
        <w:rPr>
          <w:rFonts w:ascii="Arial" w:hAnsi="Arial" w:cs="Arial"/>
          <w:sz w:val="24"/>
          <w:szCs w:val="24"/>
          <w:lang w:val="cy-GB"/>
        </w:rPr>
      </w:pPr>
    </w:p>
    <w:p w14:paraId="38DA9068" w14:textId="77777777" w:rsidR="005F6661" w:rsidRPr="00A834C5" w:rsidRDefault="005F6661" w:rsidP="005F6661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A834C5">
        <w:rPr>
          <w:rFonts w:ascii="Arial" w:hAnsi="Arial" w:cs="Arial"/>
          <w:sz w:val="24"/>
          <w:szCs w:val="24"/>
          <w:lang w:val="cy-GB"/>
        </w:rPr>
        <w:t>Cynyddu nifer y siaradwyr Cymraeg i 1 miliwn erbyn 2050.</w:t>
      </w:r>
    </w:p>
    <w:p w14:paraId="33E2ADF0" w14:textId="77777777" w:rsidR="005F6661" w:rsidRPr="00A834C5" w:rsidRDefault="005F6661" w:rsidP="005F6661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A834C5">
        <w:rPr>
          <w:rFonts w:ascii="Arial" w:hAnsi="Arial" w:cs="Arial"/>
          <w:sz w:val="24"/>
          <w:szCs w:val="24"/>
          <w:lang w:val="cy-GB"/>
        </w:rPr>
        <w:t>Cynyddu canran y boblogaeth sy’n siarad Cymraeg yn ddyddiol ac sy’n gallu siarad mwy nag ychydig eiriau o’r Gymraeg o 10% (yn 2013-15) i o leiaf 20% erbyn 2050.</w:t>
      </w:r>
    </w:p>
    <w:p w14:paraId="1A37A6F5" w14:textId="77777777" w:rsidR="005F6661" w:rsidRPr="00A834C5" w:rsidRDefault="005F6661" w:rsidP="005F6661">
      <w:pPr>
        <w:ind w:left="720"/>
        <w:rPr>
          <w:rFonts w:ascii="Arial" w:hAnsi="Arial" w:cs="Arial"/>
          <w:sz w:val="24"/>
          <w:szCs w:val="24"/>
          <w:lang w:val="cy-GB"/>
        </w:rPr>
      </w:pPr>
    </w:p>
    <w:p w14:paraId="640CC584" w14:textId="77777777" w:rsidR="005F6661" w:rsidRPr="00A834C5" w:rsidRDefault="005F6661" w:rsidP="005F6661">
      <w:pPr>
        <w:rPr>
          <w:rFonts w:ascii="Arial" w:hAnsi="Arial" w:cs="Arial"/>
          <w:sz w:val="24"/>
          <w:szCs w:val="24"/>
          <w:lang w:val="cy-GB"/>
        </w:rPr>
      </w:pPr>
      <w:r w:rsidRPr="00A834C5">
        <w:rPr>
          <w:rFonts w:ascii="Arial" w:hAnsi="Arial" w:cs="Arial"/>
          <w:sz w:val="24"/>
          <w:szCs w:val="24"/>
          <w:lang w:val="cy-GB"/>
        </w:rPr>
        <w:t xml:space="preserve">Caiff yr adroddiad ei strwythuro o amgylch tair thema strategaeth </w:t>
      </w:r>
      <w:r w:rsidRPr="00A834C5">
        <w:rPr>
          <w:rFonts w:ascii="Arial" w:hAnsi="Arial" w:cs="Arial"/>
          <w:i/>
          <w:iCs/>
          <w:sz w:val="24"/>
          <w:szCs w:val="24"/>
          <w:lang w:val="cy-GB"/>
        </w:rPr>
        <w:t>Cymraeg 2050</w:t>
      </w:r>
      <w:r w:rsidRPr="00A834C5">
        <w:rPr>
          <w:rFonts w:ascii="Arial" w:hAnsi="Arial" w:cs="Arial"/>
          <w:sz w:val="24"/>
          <w:szCs w:val="24"/>
          <w:lang w:val="cy-GB"/>
        </w:rPr>
        <w:t>:</w:t>
      </w:r>
    </w:p>
    <w:p w14:paraId="590241DA" w14:textId="77777777" w:rsidR="005F6661" w:rsidRPr="00A834C5" w:rsidRDefault="005F6661" w:rsidP="005F6661">
      <w:pPr>
        <w:rPr>
          <w:rFonts w:ascii="Arial" w:hAnsi="Arial" w:cs="Arial"/>
          <w:sz w:val="24"/>
          <w:szCs w:val="24"/>
          <w:lang w:val="cy-GB"/>
        </w:rPr>
      </w:pPr>
    </w:p>
    <w:p w14:paraId="46A52D6C" w14:textId="77777777" w:rsidR="005F6661" w:rsidRPr="00A834C5" w:rsidRDefault="005F6661" w:rsidP="005F6661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A834C5">
        <w:rPr>
          <w:rFonts w:ascii="Arial" w:hAnsi="Arial" w:cs="Arial"/>
          <w:sz w:val="24"/>
          <w:szCs w:val="24"/>
          <w:lang w:val="cy-GB"/>
        </w:rPr>
        <w:t>Cynyddu’r niferoedd sy’n gallu siarad Cymraeg.</w:t>
      </w:r>
    </w:p>
    <w:p w14:paraId="49CC7149" w14:textId="77777777" w:rsidR="005F6661" w:rsidRPr="00A834C5" w:rsidRDefault="005F6661" w:rsidP="005F6661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A834C5">
        <w:rPr>
          <w:rFonts w:ascii="Arial" w:hAnsi="Arial" w:cs="Arial"/>
          <w:sz w:val="24"/>
          <w:szCs w:val="24"/>
          <w:lang w:val="cy-GB"/>
        </w:rPr>
        <w:t>Cynyddu’r defnydd o’r Gymraeg.</w:t>
      </w:r>
    </w:p>
    <w:p w14:paraId="42152AD2" w14:textId="77777777" w:rsidR="005F6661" w:rsidRPr="00A834C5" w:rsidRDefault="005F6661" w:rsidP="005F6661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A834C5">
        <w:rPr>
          <w:rFonts w:ascii="Arial" w:hAnsi="Arial" w:cs="Arial"/>
          <w:sz w:val="24"/>
          <w:szCs w:val="24"/>
          <w:lang w:val="cy-GB"/>
        </w:rPr>
        <w:t>Creu amodau ffafriol – seilwaith a chyd-destun.</w:t>
      </w:r>
    </w:p>
    <w:p w14:paraId="653B7B9B" w14:textId="77777777" w:rsidR="005F6661" w:rsidRPr="00A834C5" w:rsidRDefault="005F6661" w:rsidP="005F6661">
      <w:pPr>
        <w:rPr>
          <w:rFonts w:ascii="Arial" w:hAnsi="Arial" w:cs="Arial"/>
          <w:sz w:val="24"/>
          <w:szCs w:val="24"/>
          <w:lang w:val="cy-GB"/>
        </w:rPr>
      </w:pPr>
    </w:p>
    <w:p w14:paraId="4D95063E" w14:textId="6A98E543" w:rsidR="005F6661" w:rsidRPr="00A834C5" w:rsidRDefault="005F6661" w:rsidP="00871434">
      <w:pPr>
        <w:rPr>
          <w:rFonts w:ascii="Arial" w:hAnsi="Arial" w:cs="Arial"/>
          <w:sz w:val="24"/>
          <w:szCs w:val="24"/>
          <w:lang w:val="cy-GB"/>
        </w:rPr>
      </w:pPr>
      <w:r w:rsidRPr="00A834C5">
        <w:rPr>
          <w:rFonts w:ascii="Arial" w:hAnsi="Arial" w:cs="Arial"/>
          <w:sz w:val="24"/>
          <w:szCs w:val="24"/>
          <w:lang w:val="cy-GB"/>
        </w:rPr>
        <w:lastRenderedPageBreak/>
        <w:t xml:space="preserve">O ystyried natur gynhwysfawr yr adroddiad hwn, fy mwriad y flwyddyn nesaf </w:t>
      </w:r>
      <w:r w:rsidR="00491198" w:rsidRPr="00A834C5">
        <w:rPr>
          <w:rFonts w:ascii="Arial" w:hAnsi="Arial" w:cs="Arial"/>
          <w:sz w:val="24"/>
          <w:szCs w:val="24"/>
          <w:lang w:val="cy-GB"/>
        </w:rPr>
        <w:t>fydd</w:t>
      </w:r>
      <w:r w:rsidRPr="00A834C5">
        <w:rPr>
          <w:rFonts w:ascii="Arial" w:hAnsi="Arial" w:cs="Arial"/>
          <w:sz w:val="24"/>
          <w:szCs w:val="24"/>
          <w:lang w:val="cy-GB"/>
        </w:rPr>
        <w:t xml:space="preserve"> cyhoeddi dogfen â mwy o ffocws, gan dynnu sylw at y newidiadau sydd wedi digwydd dros y deuddeg mis </w:t>
      </w:r>
      <w:r w:rsidR="00491198" w:rsidRPr="00A834C5">
        <w:rPr>
          <w:rFonts w:ascii="Arial" w:hAnsi="Arial" w:cs="Arial"/>
          <w:sz w:val="24"/>
          <w:szCs w:val="24"/>
          <w:lang w:val="cy-GB"/>
        </w:rPr>
        <w:t>ers</w:t>
      </w:r>
      <w:r w:rsidRPr="00A834C5">
        <w:rPr>
          <w:rFonts w:ascii="Arial" w:hAnsi="Arial" w:cs="Arial"/>
          <w:sz w:val="24"/>
          <w:szCs w:val="24"/>
          <w:lang w:val="cy-GB"/>
        </w:rPr>
        <w:t xml:space="preserve"> adroddiad 2023-24. </w:t>
      </w:r>
    </w:p>
    <w:p w14:paraId="7B76A003" w14:textId="77777777" w:rsidR="005F6661" w:rsidRPr="00A834C5" w:rsidRDefault="005F6661" w:rsidP="005F6661">
      <w:pPr>
        <w:ind w:left="720"/>
        <w:rPr>
          <w:rFonts w:ascii="Arial" w:hAnsi="Arial" w:cs="Arial"/>
          <w:sz w:val="24"/>
          <w:szCs w:val="24"/>
          <w:lang w:val="cy-GB"/>
        </w:rPr>
      </w:pPr>
    </w:p>
    <w:p w14:paraId="28B88C99" w14:textId="77777777" w:rsidR="005F6661" w:rsidRPr="00A834C5" w:rsidRDefault="005F6661" w:rsidP="005F6661">
      <w:pPr>
        <w:rPr>
          <w:rFonts w:ascii="Arial" w:hAnsi="Arial" w:cs="Arial"/>
          <w:sz w:val="24"/>
          <w:szCs w:val="24"/>
          <w:lang w:val="cy-GB"/>
        </w:rPr>
      </w:pPr>
    </w:p>
    <w:p w14:paraId="4AF69722" w14:textId="42E4B833" w:rsidR="005F6661" w:rsidRPr="00A834C5" w:rsidRDefault="005F6661" w:rsidP="005F6661">
      <w:pPr>
        <w:rPr>
          <w:rFonts w:ascii="Arial" w:hAnsi="Arial" w:cs="Arial"/>
          <w:sz w:val="24"/>
          <w:szCs w:val="24"/>
          <w:lang w:val="cy-GB"/>
        </w:rPr>
      </w:pPr>
      <w:bookmarkStart w:id="0" w:name="_Hlk181721643"/>
      <w:r w:rsidRPr="00A834C5">
        <w:rPr>
          <w:rFonts w:ascii="Arial" w:hAnsi="Arial" w:cs="Arial"/>
          <w:sz w:val="24"/>
          <w:szCs w:val="24"/>
          <w:lang w:val="cy-GB"/>
        </w:rPr>
        <w:t xml:space="preserve">Mae’n bwysig bod y flwyddyn adrodd hon, fel bob amser, yn cael ei hystyried fel rhan o lwybr hirdymor ym maes polisi iaith Gymraeg. </w:t>
      </w:r>
      <w:r w:rsidR="00A3059E" w:rsidRPr="00A834C5">
        <w:rPr>
          <w:rFonts w:ascii="Arial" w:hAnsi="Arial" w:cs="Arial"/>
          <w:sz w:val="24"/>
          <w:szCs w:val="24"/>
          <w:lang w:val="cy-GB"/>
        </w:rPr>
        <w:t xml:space="preserve">Rydym </w:t>
      </w:r>
      <w:r w:rsidRPr="00A834C5">
        <w:rPr>
          <w:rFonts w:ascii="Arial" w:hAnsi="Arial" w:cs="Arial"/>
          <w:sz w:val="24"/>
          <w:szCs w:val="24"/>
          <w:lang w:val="cy-GB"/>
        </w:rPr>
        <w:t>felly</w:t>
      </w:r>
      <w:r w:rsidR="00A3059E" w:rsidRPr="00A834C5">
        <w:rPr>
          <w:rFonts w:ascii="Arial" w:hAnsi="Arial" w:cs="Arial"/>
          <w:sz w:val="24"/>
          <w:szCs w:val="24"/>
          <w:lang w:val="cy-GB"/>
        </w:rPr>
        <w:t xml:space="preserve"> wedi</w:t>
      </w:r>
      <w:r w:rsidRPr="00A834C5">
        <w:rPr>
          <w:rFonts w:ascii="Arial" w:hAnsi="Arial" w:cs="Arial"/>
          <w:sz w:val="24"/>
          <w:szCs w:val="24"/>
          <w:lang w:val="cy-GB"/>
        </w:rPr>
        <w:t xml:space="preserve"> cynnig sesiwn friffio dechnegol i Aelodau’r Senedd </w:t>
      </w:r>
      <w:r w:rsidR="00A3059E" w:rsidRPr="00A834C5">
        <w:rPr>
          <w:rFonts w:ascii="Arial" w:hAnsi="Arial" w:cs="Arial"/>
          <w:sz w:val="24"/>
          <w:szCs w:val="24"/>
          <w:lang w:val="cy-GB"/>
        </w:rPr>
        <w:t xml:space="preserve">a oedd </w:t>
      </w:r>
      <w:r w:rsidRPr="00A834C5">
        <w:rPr>
          <w:rFonts w:ascii="Arial" w:hAnsi="Arial" w:cs="Arial"/>
          <w:sz w:val="24"/>
          <w:szCs w:val="24"/>
          <w:lang w:val="cy-GB"/>
        </w:rPr>
        <w:t xml:space="preserve">yn dymuno </w:t>
      </w:r>
      <w:r w:rsidR="00A3059E" w:rsidRPr="00A834C5">
        <w:rPr>
          <w:rFonts w:ascii="Arial" w:hAnsi="Arial" w:cs="Arial"/>
          <w:sz w:val="24"/>
          <w:szCs w:val="24"/>
          <w:lang w:val="cy-GB"/>
        </w:rPr>
        <w:t>bod yn rhan o d</w:t>
      </w:r>
      <w:r w:rsidRPr="00A834C5">
        <w:rPr>
          <w:rFonts w:ascii="Arial" w:hAnsi="Arial" w:cs="Arial"/>
          <w:sz w:val="24"/>
          <w:szCs w:val="24"/>
          <w:lang w:val="cy-GB"/>
        </w:rPr>
        <w:t xml:space="preserve">rafodaeth ehangach am y data a’r tueddiadau yn y maes. </w:t>
      </w:r>
      <w:bookmarkEnd w:id="0"/>
      <w:r w:rsidRPr="00A834C5">
        <w:rPr>
          <w:rFonts w:ascii="Arial" w:hAnsi="Arial" w:cs="Arial"/>
          <w:sz w:val="24"/>
          <w:szCs w:val="24"/>
          <w:lang w:val="cy-GB"/>
        </w:rPr>
        <w:t xml:space="preserve">Gyda’n gilydd, gallwn osod sylfaen gadarn i’r Gymraeg ar gyfer y dyfodol ac edrychaf ymlaen at barhau i gydweithio ân partneriaid yng Nghymru a thu hwnt gyda’r gwaith pwysig hwn. </w:t>
      </w:r>
    </w:p>
    <w:p w14:paraId="421B4B26" w14:textId="77777777" w:rsidR="00A3059E" w:rsidRDefault="00A3059E" w:rsidP="005F6661">
      <w:pPr>
        <w:rPr>
          <w:rFonts w:ascii="Arial" w:hAnsi="Arial" w:cs="Arial"/>
          <w:szCs w:val="22"/>
          <w:lang w:val="cy-GB"/>
        </w:rPr>
      </w:pPr>
    </w:p>
    <w:p w14:paraId="620EE72D" w14:textId="77777777" w:rsidR="005F6661" w:rsidRPr="005F6661" w:rsidRDefault="005F6661">
      <w:pPr>
        <w:rPr>
          <w:lang w:val="cy-GB"/>
        </w:rPr>
      </w:pPr>
    </w:p>
    <w:sectPr w:rsidR="005F6661" w:rsidRPr="005F6661" w:rsidSect="005F6661">
      <w:headerReference w:type="first" r:id="rId9"/>
      <w:footerReference w:type="first" r:id="rId1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6D508" w14:textId="77777777" w:rsidR="000F7FE0" w:rsidRDefault="000F7FE0">
      <w:r>
        <w:separator/>
      </w:r>
    </w:p>
  </w:endnote>
  <w:endnote w:type="continuationSeparator" w:id="0">
    <w:p w14:paraId="56C26F81" w14:textId="77777777" w:rsidR="000F7FE0" w:rsidRDefault="000F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AD661" w14:textId="77777777" w:rsidR="005F6661" w:rsidRPr="00E520F2" w:rsidRDefault="005F6661" w:rsidP="00005D59">
    <w:pPr>
      <w:pStyle w:val="Footer"/>
      <w:framePr w:wrap="around" w:vAnchor="text" w:hAnchor="margin" w:xAlign="center" w:y="1"/>
      <w:rPr>
        <w:rStyle w:val="PageNumber"/>
        <w:rFonts w:ascii="Arial" w:eastAsiaTheme="majorEastAsia" w:hAnsi="Arial" w:cs="Arial"/>
        <w:sz w:val="24"/>
        <w:szCs w:val="24"/>
      </w:rPr>
    </w:pPr>
    <w:r w:rsidRPr="00E520F2">
      <w:rPr>
        <w:rStyle w:val="PageNumber"/>
        <w:rFonts w:ascii="Arial" w:eastAsiaTheme="majorEastAsia" w:hAnsi="Arial" w:cs="Arial"/>
        <w:sz w:val="24"/>
        <w:szCs w:val="24"/>
      </w:rPr>
      <w:fldChar w:fldCharType="begin"/>
    </w:r>
    <w:r w:rsidRPr="00E520F2">
      <w:rPr>
        <w:rStyle w:val="PageNumber"/>
        <w:rFonts w:ascii="Arial" w:eastAsiaTheme="majorEastAsia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eastAsiaTheme="majorEastAsia" w:hAnsi="Arial" w:cs="Arial"/>
        <w:sz w:val="24"/>
        <w:szCs w:val="24"/>
      </w:rPr>
      <w:fldChar w:fldCharType="separate"/>
    </w:r>
    <w:r>
      <w:rPr>
        <w:rStyle w:val="PageNumber"/>
        <w:rFonts w:ascii="Arial" w:eastAsiaTheme="majorEastAsia" w:hAnsi="Arial" w:cs="Arial"/>
        <w:noProof/>
        <w:sz w:val="24"/>
        <w:szCs w:val="24"/>
      </w:rPr>
      <w:t>1</w:t>
    </w:r>
    <w:r w:rsidRPr="00E520F2">
      <w:rPr>
        <w:rStyle w:val="PageNumber"/>
        <w:rFonts w:ascii="Arial" w:eastAsiaTheme="majorEastAsia" w:hAnsi="Arial" w:cs="Arial"/>
        <w:sz w:val="24"/>
        <w:szCs w:val="24"/>
      </w:rPr>
      <w:fldChar w:fldCharType="end"/>
    </w:r>
  </w:p>
  <w:p w14:paraId="29CF1E75" w14:textId="77777777" w:rsidR="005F6661" w:rsidRPr="00A845A9" w:rsidRDefault="005F6661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417A5" w14:textId="77777777" w:rsidR="000F7FE0" w:rsidRDefault="000F7FE0">
      <w:r>
        <w:separator/>
      </w:r>
    </w:p>
  </w:footnote>
  <w:footnote w:type="continuationSeparator" w:id="0">
    <w:p w14:paraId="72C1F38A" w14:textId="77777777" w:rsidR="000F7FE0" w:rsidRDefault="000F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01D39" w14:textId="77777777" w:rsidR="005F6661" w:rsidRDefault="005F6661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32CCF68" wp14:editId="391D89E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CDF4AB" w14:textId="77777777" w:rsidR="005F6661" w:rsidRDefault="005F6661">
    <w:pPr>
      <w:pStyle w:val="Header"/>
    </w:pPr>
  </w:p>
  <w:p w14:paraId="0F2FF966" w14:textId="77777777" w:rsidR="005F6661" w:rsidRDefault="005F6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1AD7"/>
    <w:multiLevelType w:val="multilevel"/>
    <w:tmpl w:val="E206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7076F"/>
    <w:multiLevelType w:val="multilevel"/>
    <w:tmpl w:val="5148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6462071">
    <w:abstractNumId w:val="0"/>
  </w:num>
  <w:num w:numId="2" w16cid:durableId="154980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61"/>
    <w:rsid w:val="000F7FE0"/>
    <w:rsid w:val="00260FD1"/>
    <w:rsid w:val="00436A18"/>
    <w:rsid w:val="00491198"/>
    <w:rsid w:val="005D45AE"/>
    <w:rsid w:val="005F6661"/>
    <w:rsid w:val="0068579E"/>
    <w:rsid w:val="006F09F7"/>
    <w:rsid w:val="00A175F8"/>
    <w:rsid w:val="00A3059E"/>
    <w:rsid w:val="00A3627B"/>
    <w:rsid w:val="00A834C5"/>
    <w:rsid w:val="00CE59DD"/>
    <w:rsid w:val="00DF19BB"/>
    <w:rsid w:val="00F9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FDA8"/>
  <w15:chartTrackingRefBased/>
  <w15:docId w15:val="{A84A7FA7-F473-427F-B558-C5F33B0C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y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661"/>
    <w:pPr>
      <w:spacing w:after="0" w:line="240" w:lineRule="auto"/>
    </w:pPr>
    <w:rPr>
      <w:rFonts w:ascii="TradeGothic" w:eastAsia="Times New Roman" w:hAnsi="TradeGothic" w:cs="Times New Roman"/>
      <w:kern w:val="0"/>
      <w:sz w:val="22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F6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6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6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6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6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6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6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6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6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5F66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F6661"/>
    <w:rPr>
      <w:rFonts w:ascii="TradeGothic" w:eastAsia="Times New Roman" w:hAnsi="TradeGothic" w:cs="Times New Roman"/>
      <w:kern w:val="0"/>
      <w:sz w:val="22"/>
      <w:szCs w:val="20"/>
      <w:lang w:val="en-GB"/>
      <w14:ligatures w14:val="none"/>
    </w:rPr>
  </w:style>
  <w:style w:type="paragraph" w:styleId="Footer">
    <w:name w:val="footer"/>
    <w:basedOn w:val="Normal"/>
    <w:link w:val="FooterChar"/>
    <w:rsid w:val="005F66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F6661"/>
    <w:rPr>
      <w:rFonts w:ascii="TradeGothic" w:eastAsia="Times New Roman" w:hAnsi="TradeGothic" w:cs="Times New Roman"/>
      <w:kern w:val="0"/>
      <w:sz w:val="22"/>
      <w:szCs w:val="20"/>
      <w:lang w:val="en-GB"/>
      <w14:ligatures w14:val="none"/>
    </w:rPr>
  </w:style>
  <w:style w:type="character" w:styleId="PageNumber">
    <w:name w:val="page number"/>
    <w:basedOn w:val="DefaultParagraphFont"/>
    <w:rsid w:val="005F6661"/>
  </w:style>
  <w:style w:type="paragraph" w:styleId="Revision">
    <w:name w:val="Revision"/>
    <w:hidden/>
    <w:uiPriority w:val="99"/>
    <w:semiHidden/>
    <w:rsid w:val="005F6661"/>
    <w:pPr>
      <w:spacing w:after="0" w:line="240" w:lineRule="auto"/>
    </w:pPr>
    <w:rPr>
      <w:rFonts w:ascii="TradeGothic" w:eastAsia="Times New Roman" w:hAnsi="TradeGothic" w:cs="Times New Roman"/>
      <w:kern w:val="0"/>
      <w:sz w:val="22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305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5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05E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strategaeth-y-gymraeg-adroddiad-blynyddol-2023-i-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A55742042</value>
    </field>
    <field name="Objective-Title">
      <value order="0">Doc 2 - Datganiad Ysgrifenedig - Adroddiad Blynyddol Cymraeg 2050 2023-24 (Cymraeg) (002) - MD changes</value>
    </field>
    <field name="Objective-Description">
      <value order="0"/>
    </field>
    <field name="Objective-CreationStamp">
      <value order="0">2024-11-13T10:05:08Z</value>
    </field>
    <field name="Objective-IsApproved">
      <value order="0">false</value>
    </field>
    <field name="Objective-IsPublished">
      <value order="0">true</value>
    </field>
    <field name="Objective-DatePublished">
      <value order="0">2024-11-22T10:19:52Z</value>
    </field>
    <field name="Objective-ModificationStamp">
      <value order="0">2024-11-22T10:19:52Z</value>
    </field>
    <field name="Objective-Owner">
      <value order="0">Thomas, Carwen (ECWL - Education Directorate - Cymraeg 2050)</value>
    </field>
    <field name="Objective-Path">
      <value order="0">Objective Global Folder:#Business File Plan:WG Organisational Groups:OLD - Pre April 2024 - Public Services &amp; Welsh Language (PSWL):Public Services &amp; Welsh Language (PSWL) - Welsh Language :1 - Save:Is-adran Cymraeg 2050 Division:Maes 5: Gweinyddiaeth:Adroddiadau Blynyddol:Cymraeg 2050 - Adroddiad Blynyddol - 2023-2024:2023-24 - cymeradwyaeth a fersiynau terfynol</value>
    </field>
    <field name="Objective-Parent">
      <value order="0">2023-24 - cymeradwyaeth a fersiynau terfynol</value>
    </field>
    <field name="Objective-State">
      <value order="0">Published</value>
    </field>
    <field name="Objective-VersionId">
      <value order="0">vA101581749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qA1903019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Carwen (ECWL - Education Directorate - Cymraeg 2050)</dc:creator>
  <cp:keywords/>
  <dc:description/>
  <cp:lastModifiedBy>Oxenham, James (FMG - Office of the First Minister - Cabinet Division)</cp:lastModifiedBy>
  <cp:revision>3</cp:revision>
  <dcterms:created xsi:type="dcterms:W3CDTF">2024-11-28T13:42:00Z</dcterms:created>
  <dcterms:modified xsi:type="dcterms:W3CDTF">2024-11-28T13:49:00Z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A55742042</vt:lpwstr>
  </property>
  <property fmtid="{D5CDD505-2E9C-101B-9397-08002B2CF9AE}" pid="4" name="Objective-Title">
    <vt:lpwstr>Doc 2 - Datganiad Ysgrifenedig - Adroddiad Blynyddol Cymraeg 2050 2023-24 (Cymraeg) (002) - MD changes</vt:lpwstr>
  </property>
  <property fmtid="{D5CDD505-2E9C-101B-9397-08002B2CF9AE}" pid="5" name="Objective-Description">
    <vt:lpwstr/>
  </property>
  <property fmtid="{D5CDD505-2E9C-101B-9397-08002B2CF9AE}" pid="6" name="Objective-CreationStamp">
    <vt:filetime>2024-11-13T10:05:08Z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2024-11-22T10:19:52Z</vt:filetime>
  </property>
  <property fmtid="{D5CDD505-2E9C-101B-9397-08002B2CF9AE}" pid="10" name="Objective-ModificationStamp">
    <vt:filetime>2024-11-22T10:19:52Z</vt:filetime>
  </property>
  <property fmtid="{D5CDD505-2E9C-101B-9397-08002B2CF9AE}" pid="11" name="Objective-Owner">
    <vt:lpwstr>Thomas, Carwen (ECWL - Education Directorate - Cymraeg 2050)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Welsh Language :1 - Save:Is-adran Cymraeg 2050 Division:Maes 5: Gweinyddiaeth:Adroddiadau Blynyddol:Cymraeg 2050 - Adroddiad Blynyddol - 2023-2024:2023-24 - cymeradwyaeth a fersiynau terfynol:</vt:lpwstr>
  </property>
  <property fmtid="{D5CDD505-2E9C-101B-9397-08002B2CF9AE}" pid="13" name="Objective-Parent">
    <vt:lpwstr>2023-24 - cymeradwyaeth a fersiynau terfynol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vA101581749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