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55557" w14:textId="0B4E9067" w:rsidR="00D56A42" w:rsidRPr="00403562" w:rsidRDefault="00403562" w:rsidP="00D56A42">
      <w:pPr>
        <w:rPr>
          <w:color w:val="FF0000"/>
          <w:lang w:val="cy-GB"/>
        </w:rPr>
      </w:pPr>
      <w:r w:rsidRPr="00403562">
        <w:rPr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C3F1C09" wp14:editId="30F392AC">
            <wp:simplePos x="0" y="0"/>
            <wp:positionH relativeFrom="column">
              <wp:posOffset>4491990</wp:posOffset>
            </wp:positionH>
            <wp:positionV relativeFrom="paragraph">
              <wp:posOffset>-182245</wp:posOffset>
            </wp:positionV>
            <wp:extent cx="1476375" cy="1400175"/>
            <wp:effectExtent l="0" t="0" r="0" b="0"/>
            <wp:wrapNone/>
            <wp:docPr id="4" name="Picture 5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7BCCD" w14:textId="77777777" w:rsidR="00D56A42" w:rsidRPr="00403562" w:rsidRDefault="00D56A42" w:rsidP="00D56A42">
      <w:pPr>
        <w:rPr>
          <w:lang w:val="cy-GB"/>
        </w:rPr>
      </w:pPr>
    </w:p>
    <w:p w14:paraId="4772E847" w14:textId="77777777" w:rsidR="00D56A42" w:rsidRPr="00403562" w:rsidRDefault="00D56A42" w:rsidP="00D56A42">
      <w:pPr>
        <w:rPr>
          <w:lang w:val="cy-GB"/>
        </w:rPr>
      </w:pPr>
    </w:p>
    <w:p w14:paraId="1E45C389" w14:textId="77777777" w:rsidR="00D56A42" w:rsidRPr="00403562" w:rsidRDefault="00D56A42" w:rsidP="00D56A42">
      <w:pPr>
        <w:rPr>
          <w:lang w:val="cy-GB" w:eastAsia="en-GB"/>
        </w:rPr>
      </w:pPr>
    </w:p>
    <w:p w14:paraId="756B2D24" w14:textId="77777777" w:rsidR="00D56A42" w:rsidRPr="00403562" w:rsidRDefault="00D56A42" w:rsidP="00D56A42">
      <w:pPr>
        <w:rPr>
          <w:lang w:val="cy-GB" w:eastAsia="en-GB"/>
        </w:rPr>
      </w:pPr>
    </w:p>
    <w:p w14:paraId="2BAFBE22" w14:textId="77777777" w:rsidR="00D56A42" w:rsidRPr="00403562" w:rsidRDefault="00D56A42" w:rsidP="00D56A42">
      <w:pPr>
        <w:rPr>
          <w:lang w:val="cy-GB"/>
        </w:rPr>
      </w:pPr>
    </w:p>
    <w:p w14:paraId="101DE22A" w14:textId="2E96BEF9" w:rsidR="00A179C8" w:rsidRPr="00403562" w:rsidRDefault="00403562" w:rsidP="00D56A42">
      <w:pPr>
        <w:rPr>
          <w:color w:val="FF0000"/>
          <w:lang w:val="cy-GB"/>
        </w:rPr>
      </w:pPr>
      <w:r w:rsidRPr="00403562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 wp14:anchorId="5C23500C" wp14:editId="3663D2B2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2B001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657A277E" w14:textId="77777777" w:rsidR="00A179C8" w:rsidRPr="00403562" w:rsidRDefault="00787B57" w:rsidP="00A179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03562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179C8" w:rsidRPr="0040356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1A49FC7F" w14:textId="77777777" w:rsidR="00A179C8" w:rsidRPr="00403562" w:rsidRDefault="00787B57" w:rsidP="00A179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03562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36840F2" w14:textId="77777777" w:rsidR="00A179C8" w:rsidRPr="00403562" w:rsidRDefault="00787B57" w:rsidP="00A179C8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403562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1904F37" w14:textId="68202189" w:rsidR="00A179C8" w:rsidRPr="00403562" w:rsidRDefault="00403562" w:rsidP="00A179C8">
      <w:pPr>
        <w:rPr>
          <w:b/>
          <w:color w:val="FF0000"/>
          <w:lang w:val="cy-GB"/>
        </w:rPr>
      </w:pPr>
      <w:r w:rsidRPr="00403562"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 wp14:anchorId="51C2C0D6" wp14:editId="22C7DAC3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0509F" id="Line 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A179C8" w:rsidRPr="00403562" w14:paraId="618BC8D4" w14:textId="77777777" w:rsidTr="00E807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BDFE0" w14:textId="77777777" w:rsidR="00A179C8" w:rsidRPr="00403562" w:rsidRDefault="00A179C8" w:rsidP="00E80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C08679F" w14:textId="77777777" w:rsidR="00A179C8" w:rsidRPr="00403562" w:rsidRDefault="00A179C8" w:rsidP="00787B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787B57"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</w:t>
            </w: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C1109" w14:textId="77777777" w:rsidR="00A179C8" w:rsidRPr="00403562" w:rsidRDefault="00A179C8" w:rsidP="00E80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7A64AAF" w14:textId="77777777" w:rsidR="00A179C8" w:rsidRPr="00403562" w:rsidRDefault="00787B57" w:rsidP="00787B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Ymgynghoriad Llunio Dyfodol Cymru: Defnyddio Dangosyddion a Cherrig Milltir Cenedlaethol i fesur cynnydd ein Cenedl</w:t>
            </w:r>
            <w:bookmarkEnd w:id="0"/>
          </w:p>
        </w:tc>
      </w:tr>
      <w:tr w:rsidR="00A179C8" w:rsidRPr="00403562" w14:paraId="29A36E07" w14:textId="77777777" w:rsidTr="00E807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6221" w14:textId="77777777" w:rsidR="00A179C8" w:rsidRPr="00403562" w:rsidRDefault="00787B57" w:rsidP="00E80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A179C8"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56228" w14:textId="77777777" w:rsidR="00A179C8" w:rsidRPr="00403562" w:rsidRDefault="00A179C8" w:rsidP="007D067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1</w:t>
            </w:r>
            <w:r w:rsidR="007D0677"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Medi</w:t>
            </w: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A179C8" w:rsidRPr="00403562" w14:paraId="50BB83C5" w14:textId="77777777" w:rsidTr="00E80767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0BFAE" w14:textId="77777777" w:rsidR="00A179C8" w:rsidRPr="00403562" w:rsidRDefault="00787B57" w:rsidP="00E8076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67ECE" w14:textId="77777777" w:rsidR="00A179C8" w:rsidRPr="00403562" w:rsidRDefault="00787B57" w:rsidP="00787B5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40356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Hutt, Y Gweinidog Cyfiawnder Cymdeithasol</w:t>
            </w:r>
          </w:p>
        </w:tc>
      </w:tr>
    </w:tbl>
    <w:p w14:paraId="44BAFBBA" w14:textId="77777777" w:rsidR="00A179C8" w:rsidRPr="00403562" w:rsidRDefault="00A179C8">
      <w:pPr>
        <w:rPr>
          <w:rFonts w:ascii="Arial" w:hAnsi="Arial" w:cs="Arial"/>
          <w:b/>
          <w:sz w:val="28"/>
          <w:szCs w:val="24"/>
          <w:lang w:val="cy-GB"/>
        </w:rPr>
      </w:pPr>
    </w:p>
    <w:p w14:paraId="5457DC45" w14:textId="77777777" w:rsidR="006637A8" w:rsidRPr="00403562" w:rsidRDefault="006637A8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t xml:space="preserve">Mae’r saith nod llesiant ar gyfer Cymru yn </w:t>
      </w:r>
      <w:hyperlink r:id="rId13" w:history="1">
        <w:r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>Neddf Llesiant Cenedlaethau’r Dyfodol</w:t>
        </w:r>
      </w:hyperlink>
      <w:r w:rsidRPr="00403562">
        <w:rPr>
          <w:rFonts w:ascii="Arial" w:hAnsi="Arial" w:cs="Arial"/>
          <w:sz w:val="24"/>
          <w:szCs w:val="24"/>
          <w:lang w:val="cy-GB"/>
        </w:rPr>
        <w:t xml:space="preserve"> yn rhoi disgrifiad o Gymru economaidd, gymdeithasol ac amgylcheddol gyfiawn. Fel Llywodraeth, rydym wedi ymrwymo i wneud ein cyfraniad ni at y nodau hyn</w:t>
      </w:r>
      <w:r w:rsidR="00946870" w:rsidRPr="00403562">
        <w:rPr>
          <w:rFonts w:ascii="Arial" w:hAnsi="Arial" w:cs="Arial"/>
          <w:sz w:val="24"/>
          <w:szCs w:val="24"/>
          <w:lang w:val="cy-GB"/>
        </w:rPr>
        <w:t>, a helpu i sicrhau bod y fframwaith llesiant cenedlaethau’r dyfodol yn parhau i ysgogi penderfyniadau gwell ar gyfer cenedlaethau’r presennol a’r dyfodol.</w:t>
      </w:r>
    </w:p>
    <w:p w14:paraId="49AA2AC4" w14:textId="77777777" w:rsidR="006637A8" w:rsidRPr="00403562" w:rsidRDefault="006637A8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20378A08" w14:textId="77777777" w:rsidR="00946870" w:rsidRPr="00403562" w:rsidRDefault="00946870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t>Mae Deddf Llesiant Cenedlaethau’r Dyfodol yn cynnwys tri mesur sy’n helpu i roi dealltwriaeth gyffredin o’n gwlad, sef y dangosyddion cenedlaethol sy’n mesur cynnydd, y cerrig milltir cenedlaethol sy’n disgrifio graddfa a chyflymder newid, a’r adroddiad tueddiadau’r dyfodol sy’n nodi’r ffactorau a allai effeithio ar y cynnydd tuag at gyflawni’r nodau llesiant. Gyda’i gilydd, bydd y tri mesur hyn yn helpu i lunio dyfodol Cymru.</w:t>
      </w:r>
    </w:p>
    <w:p w14:paraId="0DB70CCE" w14:textId="77777777" w:rsidR="00946870" w:rsidRPr="00403562" w:rsidRDefault="00946870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427301A5" w14:textId="77777777" w:rsidR="00DE6D15" w:rsidRPr="00403562" w:rsidRDefault="00946870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t>Ym mis Chwefror,</w:t>
      </w:r>
      <w:r w:rsidR="0067558B" w:rsidRPr="00403562">
        <w:rPr>
          <w:rFonts w:ascii="Arial" w:hAnsi="Arial" w:cs="Arial"/>
          <w:sz w:val="24"/>
          <w:szCs w:val="24"/>
          <w:lang w:val="cy-GB"/>
        </w:rPr>
        <w:t xml:space="preserve"> ymrwymodd Llywodraeth Cymru i </w:t>
      </w:r>
      <w:hyperlink r:id="rId14" w:history="1">
        <w:r w:rsidR="0067558B"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>fap</w:t>
        </w:r>
        <w:r w:rsidR="0067558B"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 xml:space="preserve"> </w:t>
        </w:r>
        <w:r w:rsidR="0067558B"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>ffordd ar gyfer cyhoeddi’r cerrig milltir cenedlaethol</w:t>
        </w:r>
      </w:hyperlink>
      <w:r w:rsidR="0067558B" w:rsidRPr="00403562">
        <w:rPr>
          <w:rFonts w:ascii="Arial" w:hAnsi="Arial" w:cs="Arial"/>
          <w:sz w:val="24"/>
          <w:szCs w:val="24"/>
          <w:lang w:val="cy-GB"/>
        </w:rPr>
        <w:t xml:space="preserve">, y newidiadau i’r dangosyddion cenedlaethol a chyhoeddi’r adroddiad tueddiadau’r dyfodol erbyn mis Rhagfyr 2021. Heddiw, mae’n bleser gennyf </w:t>
      </w:r>
      <w:r w:rsidR="0067558B" w:rsidRPr="00403562">
        <w:rPr>
          <w:rFonts w:ascii="Arial" w:hAnsi="Arial" w:cs="Arial"/>
          <w:sz w:val="24"/>
          <w:szCs w:val="24"/>
          <w:lang w:val="cy-GB"/>
        </w:rPr>
        <w:lastRenderedPageBreak/>
        <w:t xml:space="preserve">lansio </w:t>
      </w:r>
      <w:hyperlink r:id="rId15" w:history="1">
        <w:r w:rsidR="0067558B"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>ymgynghoriad ar gerrig milltir ar gyfer Cymru</w:t>
        </w:r>
      </w:hyperlink>
      <w:r w:rsidR="0067558B" w:rsidRPr="00403562">
        <w:rPr>
          <w:rFonts w:ascii="Arial" w:hAnsi="Arial" w:cs="Arial"/>
          <w:sz w:val="24"/>
          <w:szCs w:val="24"/>
          <w:lang w:val="cy-GB"/>
        </w:rPr>
        <w:t xml:space="preserve"> a fydd yn siapio </w:t>
      </w:r>
      <w:r w:rsidR="00946161" w:rsidRPr="00403562">
        <w:rPr>
          <w:rFonts w:ascii="Arial" w:hAnsi="Arial" w:cs="Arial"/>
          <w:sz w:val="24"/>
          <w:szCs w:val="24"/>
          <w:lang w:val="cy-GB"/>
        </w:rPr>
        <w:t xml:space="preserve">camau gweithredu yn y dyfodol tuag at gyflawni’r nodau llesiant ar y cyd. Mae’n cynnig naw carreg filltir genedlaethol a fydd yn cynorthwyo Gweinidogion Cymru i asesu’r cynnydd tuag at y nodau llesiant. Mae’r ymgynghoriad hefyd yn ceisio barn ar fylchau posibl yn y set bresennol o ddangosyddion llesiant cenedlaethol sydd wedi’u hamlygu gan bandemig </w:t>
      </w:r>
      <w:r w:rsidR="003910FD" w:rsidRPr="00403562">
        <w:rPr>
          <w:rFonts w:ascii="Arial" w:hAnsi="Arial" w:cs="Arial"/>
          <w:sz w:val="24"/>
          <w:szCs w:val="24"/>
          <w:lang w:val="cy-GB"/>
        </w:rPr>
        <w:t>COVID-19</w:t>
      </w:r>
      <w:r w:rsidR="00DE6D15" w:rsidRPr="0040356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112E35E" w14:textId="77777777" w:rsidR="00BC2021" w:rsidRPr="00403562" w:rsidRDefault="00BC2021" w:rsidP="00403562">
      <w:pPr>
        <w:spacing w:after="0" w:line="240" w:lineRule="auto"/>
        <w:rPr>
          <w:rFonts w:ascii="Arial" w:hAnsi="Arial" w:cs="Arial"/>
          <w:sz w:val="24"/>
          <w:szCs w:val="24"/>
          <w:lang w:val="cy-GB"/>
        </w:rPr>
      </w:pPr>
    </w:p>
    <w:p w14:paraId="5CA9717A" w14:textId="77777777" w:rsidR="009821BE" w:rsidRDefault="005F405A" w:rsidP="00403562">
      <w:pPr>
        <w:spacing w:after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t xml:space="preserve">Oherwydd y tarfu a fu yn sgil pandemig COVID-19, bydd y cerrig milltir cenedlaethol yn cael eu datblygu mewn dau gam – bydd y cam cyntaf yn cynnwys naw carreg filltir a byddant yn cael eu gosod cyn diwedd 2021, a’r ail gam yn 2022. Mae’r cam cyntaf o gerrig milltir arfaethedig mewn meysydd lle mae pandemig COVID-19 wedi effeithio llai ar y data ategol neu lle rydym yn cynnig gwneud targed sy'n bodoli eisoes ac a gefnogir yn eang </w:t>
      </w:r>
      <w:r w:rsidR="002078DB" w:rsidRPr="00403562">
        <w:rPr>
          <w:rFonts w:ascii="Arial" w:hAnsi="Arial" w:cs="Arial"/>
          <w:sz w:val="24"/>
          <w:szCs w:val="24"/>
          <w:lang w:val="cy-GB"/>
        </w:rPr>
        <w:t>yn garreg filltir genedlaethol</w:t>
      </w:r>
      <w:r w:rsidRPr="00403562">
        <w:rPr>
          <w:rFonts w:ascii="Arial" w:hAnsi="Arial" w:cs="Arial"/>
          <w:sz w:val="24"/>
          <w:szCs w:val="24"/>
          <w:lang w:val="cy-GB"/>
        </w:rPr>
        <w:t xml:space="preserve">. </w:t>
      </w:r>
      <w:r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Datblygwyd y cerrig milltir cenedlaethol yn yr ymgynghoriad hwn gyda rhanddeiliaid drwy nifer o fforymau, digwyddiadau ymgysylltu a thrafodaethau. Rwy’n ddiolchgar tu hwnt i’r sefydliadau a’r unigolion sydd wedi cyfrannu hyd yma ac wedi’n helpu i lunio’r cynigion hyn.</w:t>
      </w:r>
      <w:r w:rsidR="00225E08" w:rsidRPr="00403562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6B733779" w14:textId="77777777" w:rsidR="00403562" w:rsidRPr="00403562" w:rsidRDefault="00403562" w:rsidP="00403562">
      <w:pPr>
        <w:spacing w:after="0"/>
        <w:rPr>
          <w:rFonts w:ascii="Arial" w:hAnsi="Arial" w:cs="Arial"/>
          <w:sz w:val="24"/>
          <w:szCs w:val="24"/>
          <w:lang w:val="cy-GB"/>
        </w:rPr>
      </w:pPr>
    </w:p>
    <w:p w14:paraId="3E241B36" w14:textId="77777777" w:rsidR="00691A34" w:rsidRPr="00403562" w:rsidRDefault="00787B57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lastRenderedPageBreak/>
        <w:t>Mae cynnydd tuag at y nodau llesiant yn dibynnu ar gamau gweithredu gan bawb yng Nghymru</w:t>
      </w:r>
      <w:r w:rsidR="000F6197" w:rsidRPr="00403562">
        <w:rPr>
          <w:rFonts w:ascii="Arial" w:hAnsi="Arial" w:cs="Arial"/>
          <w:sz w:val="24"/>
          <w:szCs w:val="24"/>
          <w:lang w:val="cy-GB"/>
        </w:rPr>
        <w:t>, ac yn enwedig y cyrff cyhoeddus hynny sydd â dyletswydd i gyflawni'r nodau llesiant. Bydd gosod cerrig milltir cenedlaethol yn erbyn y dangosyddion cenedlaethol yn helpu i ysgogi cydweithredu. Bydd hefyd yn ein helpu ni i gyd i ganolbwyntio o’r newydd ar gyflymder a graddfa'r newid sydd ei angen</w:t>
      </w:r>
      <w:r w:rsidR="00D76E69" w:rsidRPr="00403562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0A34C302" w14:textId="77777777" w:rsidR="00691A34" w:rsidRPr="00403562" w:rsidRDefault="00691A34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2529D5C8" w14:textId="77777777" w:rsidR="00787B57" w:rsidRPr="00403562" w:rsidRDefault="00787B57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  <w:r w:rsidRPr="00403562">
        <w:rPr>
          <w:rFonts w:ascii="Arial" w:hAnsi="Arial" w:cs="Arial"/>
          <w:sz w:val="24"/>
          <w:szCs w:val="24"/>
          <w:lang w:val="cy-GB"/>
        </w:rPr>
        <w:t xml:space="preserve">Er mwyn cyflawni’r nodau llesiant, bydd angen i’r Llywodraeth, y sector cyhoeddus, busnesau, y trydydd sector a dinasyddion gyfrannu drwy weithredu. Gallwch chi fod yn rhan o’r sgwrs bwysig hon drwy’r </w:t>
      </w:r>
      <w:hyperlink r:id="rId16" w:history="1">
        <w:r w:rsidRPr="00403562">
          <w:rPr>
            <w:rStyle w:val="Hyperlink"/>
            <w:rFonts w:ascii="Arial" w:hAnsi="Arial" w:cs="Arial"/>
            <w:sz w:val="24"/>
            <w:szCs w:val="24"/>
            <w:lang w:val="cy-GB"/>
          </w:rPr>
          <w:t>blog Llunio Dyfodol Cymru</w:t>
        </w:r>
      </w:hyperlink>
      <w:r w:rsidRPr="00403562">
        <w:rPr>
          <w:rFonts w:ascii="Arial" w:hAnsi="Arial" w:cs="Arial"/>
          <w:sz w:val="24"/>
          <w:szCs w:val="24"/>
          <w:lang w:val="cy-GB"/>
        </w:rPr>
        <w:t>.</w:t>
      </w:r>
    </w:p>
    <w:p w14:paraId="50FB1A05" w14:textId="77777777" w:rsidR="00225E08" w:rsidRPr="00403562" w:rsidRDefault="00225E08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sz w:val="24"/>
          <w:szCs w:val="24"/>
          <w:lang w:val="cy-GB"/>
        </w:rPr>
      </w:pPr>
    </w:p>
    <w:p w14:paraId="4C220CC7" w14:textId="77777777" w:rsidR="00787B57" w:rsidRPr="00403562" w:rsidRDefault="00787B57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Bydd yr ymgynghoriad ar y cerrig milltir a’r dangosyddion cenedlaethol yn agored rhwng 1 Medi a 26 Hydref 2021. Byddwn yn annog unrhyw un sydd â diddordeb yn llesiant Cymru i ymateb.</w:t>
      </w:r>
    </w:p>
    <w:p w14:paraId="51511BC3" w14:textId="77777777" w:rsidR="00766095" w:rsidRPr="00403562" w:rsidRDefault="00766095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2FA2F024" w14:textId="77777777" w:rsidR="00225E08" w:rsidRDefault="00787B57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>Edrychaf ymlaen at ystyried yr ymatebion</w:t>
      </w:r>
      <w:r w:rsidR="002D32BF"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18E368ED" w14:textId="77777777" w:rsidR="00403562" w:rsidRPr="00403562" w:rsidRDefault="00403562" w:rsidP="00403562">
      <w:pPr>
        <w:pStyle w:val="ListParagraph"/>
        <w:tabs>
          <w:tab w:val="left" w:pos="0"/>
        </w:tabs>
        <w:spacing w:after="0"/>
        <w:ind w:left="0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</w:p>
    <w:p w14:paraId="673D0963" w14:textId="77777777" w:rsidR="009821BE" w:rsidRPr="00403562" w:rsidRDefault="00787B57" w:rsidP="00403562">
      <w:pPr>
        <w:spacing w:after="0" w:line="240" w:lineRule="auto"/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</w:pPr>
      <w:r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lastRenderedPageBreak/>
        <w:t>Caiff y datganiad ei gyhoeddi yn ystod y toriad er mwyn rhoi'r wybodaeth ddiweddaraf i aelodau. Os bydd aelodau eisiau i mi wneud datganiad pellach neu ateb cwestiynau ynglŷn â hyn pan fydd y Senedd yn dychwelyd, byddwn yn hapus i wneud hynny</w:t>
      </w:r>
      <w:r w:rsidR="00A179C8" w:rsidRPr="00403562">
        <w:rPr>
          <w:rFonts w:ascii="Arial" w:hAnsi="Arial" w:cs="Arial"/>
          <w:color w:val="1F1F1F"/>
          <w:sz w:val="24"/>
          <w:szCs w:val="24"/>
          <w:shd w:val="clear" w:color="auto" w:fill="FFFFFF"/>
          <w:lang w:val="cy-GB"/>
        </w:rPr>
        <w:t xml:space="preserve">. </w:t>
      </w:r>
    </w:p>
    <w:p w14:paraId="2B9E0B22" w14:textId="77777777" w:rsidR="00225E08" w:rsidRPr="00403562" w:rsidRDefault="00225E08" w:rsidP="00403562">
      <w:pPr>
        <w:spacing w:after="0" w:line="240" w:lineRule="auto"/>
        <w:rPr>
          <w:rFonts w:ascii="Arial" w:hAnsi="Arial" w:cs="Arial"/>
          <w:i/>
          <w:sz w:val="24"/>
          <w:szCs w:val="24"/>
          <w:lang w:val="cy-GB"/>
        </w:rPr>
      </w:pPr>
    </w:p>
    <w:p w14:paraId="691DEDF7" w14:textId="77777777" w:rsidR="00DE6D15" w:rsidRPr="00403562" w:rsidRDefault="00DE6D15" w:rsidP="00403562">
      <w:pPr>
        <w:spacing w:after="0"/>
        <w:rPr>
          <w:rFonts w:ascii="Arial" w:hAnsi="Arial" w:cs="Arial"/>
          <w:sz w:val="24"/>
          <w:szCs w:val="24"/>
          <w:lang w:val="cy-GB"/>
        </w:rPr>
      </w:pPr>
    </w:p>
    <w:sectPr w:rsidR="00DE6D15" w:rsidRPr="00403562" w:rsidSect="004404B7">
      <w:footerReference w:type="default" r:id="rId17"/>
      <w:pgSz w:w="11906" w:h="16838"/>
      <w:pgMar w:top="851" w:right="1274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B64BE9" w14:textId="77777777" w:rsidR="002B1BB5" w:rsidRDefault="002B1BB5" w:rsidP="009A35B2">
      <w:pPr>
        <w:spacing w:after="0" w:line="240" w:lineRule="auto"/>
      </w:pPr>
      <w:r>
        <w:separator/>
      </w:r>
    </w:p>
  </w:endnote>
  <w:endnote w:type="continuationSeparator" w:id="0">
    <w:p w14:paraId="7A844D08" w14:textId="77777777" w:rsidR="002B1BB5" w:rsidRDefault="002B1BB5" w:rsidP="009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9754" w14:textId="548538B0" w:rsidR="009A35B2" w:rsidRDefault="009A35B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3562">
      <w:rPr>
        <w:noProof/>
      </w:rPr>
      <w:t>1</w:t>
    </w:r>
    <w:r>
      <w:rPr>
        <w:noProof/>
      </w:rPr>
      <w:fldChar w:fldCharType="end"/>
    </w:r>
  </w:p>
  <w:p w14:paraId="51CB5146" w14:textId="77777777" w:rsidR="009A35B2" w:rsidRDefault="009A35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09622" w14:textId="77777777" w:rsidR="002B1BB5" w:rsidRDefault="002B1BB5" w:rsidP="009A35B2">
      <w:pPr>
        <w:spacing w:after="0" w:line="240" w:lineRule="auto"/>
      </w:pPr>
      <w:r>
        <w:separator/>
      </w:r>
    </w:p>
  </w:footnote>
  <w:footnote w:type="continuationSeparator" w:id="0">
    <w:p w14:paraId="122A866D" w14:textId="77777777" w:rsidR="002B1BB5" w:rsidRDefault="002B1BB5" w:rsidP="009A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5"/>
    <w:rsid w:val="0000588C"/>
    <w:rsid w:val="00037FDA"/>
    <w:rsid w:val="000571F4"/>
    <w:rsid w:val="000F6197"/>
    <w:rsid w:val="00126B47"/>
    <w:rsid w:val="001949E3"/>
    <w:rsid w:val="001C1E4F"/>
    <w:rsid w:val="001E2932"/>
    <w:rsid w:val="002078DB"/>
    <w:rsid w:val="00225E08"/>
    <w:rsid w:val="002B1BB5"/>
    <w:rsid w:val="002D32BF"/>
    <w:rsid w:val="003329E0"/>
    <w:rsid w:val="00350882"/>
    <w:rsid w:val="003910FD"/>
    <w:rsid w:val="00403562"/>
    <w:rsid w:val="00404DAC"/>
    <w:rsid w:val="004404B7"/>
    <w:rsid w:val="004F3912"/>
    <w:rsid w:val="004F6CE5"/>
    <w:rsid w:val="00520B36"/>
    <w:rsid w:val="00550C01"/>
    <w:rsid w:val="0057747C"/>
    <w:rsid w:val="00593DB9"/>
    <w:rsid w:val="005A4A93"/>
    <w:rsid w:val="005F405A"/>
    <w:rsid w:val="006637A8"/>
    <w:rsid w:val="0067558B"/>
    <w:rsid w:val="00686597"/>
    <w:rsid w:val="00691A34"/>
    <w:rsid w:val="00700283"/>
    <w:rsid w:val="0070633D"/>
    <w:rsid w:val="00716EE6"/>
    <w:rsid w:val="00732332"/>
    <w:rsid w:val="00742F60"/>
    <w:rsid w:val="00766095"/>
    <w:rsid w:val="0077415B"/>
    <w:rsid w:val="00787B57"/>
    <w:rsid w:val="007B1A9E"/>
    <w:rsid w:val="007D0677"/>
    <w:rsid w:val="007D2E41"/>
    <w:rsid w:val="00802EE2"/>
    <w:rsid w:val="00815AE3"/>
    <w:rsid w:val="00863557"/>
    <w:rsid w:val="00876C94"/>
    <w:rsid w:val="008F5879"/>
    <w:rsid w:val="00946161"/>
    <w:rsid w:val="00946870"/>
    <w:rsid w:val="00961D06"/>
    <w:rsid w:val="00981B2C"/>
    <w:rsid w:val="009821BE"/>
    <w:rsid w:val="009A35B2"/>
    <w:rsid w:val="009C56C7"/>
    <w:rsid w:val="009D5920"/>
    <w:rsid w:val="00A179C8"/>
    <w:rsid w:val="00B07A5D"/>
    <w:rsid w:val="00B172C6"/>
    <w:rsid w:val="00B272D7"/>
    <w:rsid w:val="00B6077B"/>
    <w:rsid w:val="00BC2021"/>
    <w:rsid w:val="00BE12E3"/>
    <w:rsid w:val="00C414FC"/>
    <w:rsid w:val="00C431E1"/>
    <w:rsid w:val="00C53E8D"/>
    <w:rsid w:val="00C73DCE"/>
    <w:rsid w:val="00D06BB7"/>
    <w:rsid w:val="00D56A42"/>
    <w:rsid w:val="00D76E69"/>
    <w:rsid w:val="00D87DA5"/>
    <w:rsid w:val="00DE6D15"/>
    <w:rsid w:val="00E3779C"/>
    <w:rsid w:val="00E46786"/>
    <w:rsid w:val="00E80767"/>
    <w:rsid w:val="00ED7FAB"/>
    <w:rsid w:val="00EE1B9D"/>
    <w:rsid w:val="00F3113D"/>
    <w:rsid w:val="00F37B60"/>
    <w:rsid w:val="00F96440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5F20E724"/>
  <w15:chartTrackingRefBased/>
  <w15:docId w15:val="{47A8E773-A934-42F0-BDC4-9C04549A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179C8"/>
    <w:pPr>
      <w:keepNext/>
      <w:spacing w:after="0" w:line="240" w:lineRule="auto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DE6D15"/>
    <w:pPr>
      <w:ind w:left="720"/>
      <w:contextualSpacing/>
    </w:pPr>
  </w:style>
  <w:style w:type="character" w:styleId="Hyperlink">
    <w:name w:val="Hyperlink"/>
    <w:uiPriority w:val="99"/>
    <w:unhideWhenUsed/>
    <w:rsid w:val="00DE6D15"/>
    <w:rPr>
      <w:color w:val="0563C1"/>
      <w:u w:val="single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qFormat/>
    <w:locked/>
    <w:rsid w:val="00DE6D15"/>
  </w:style>
  <w:style w:type="paragraph" w:styleId="Header">
    <w:name w:val="header"/>
    <w:basedOn w:val="Normal"/>
    <w:link w:val="HeaderChar"/>
    <w:uiPriority w:val="99"/>
    <w:unhideWhenUsed/>
    <w:rsid w:val="009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B2"/>
  </w:style>
  <w:style w:type="paragraph" w:styleId="Footer">
    <w:name w:val="footer"/>
    <w:basedOn w:val="Normal"/>
    <w:link w:val="FooterChar"/>
    <w:uiPriority w:val="99"/>
    <w:unhideWhenUsed/>
    <w:rsid w:val="009A35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B2"/>
  </w:style>
  <w:style w:type="paragraph" w:styleId="BalloonText">
    <w:name w:val="Balloon Text"/>
    <w:basedOn w:val="Normal"/>
    <w:link w:val="BalloonTextChar"/>
    <w:uiPriority w:val="99"/>
    <w:semiHidden/>
    <w:unhideWhenUsed/>
    <w:rsid w:val="0052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0B3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B1A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B1A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9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B1A9E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716EE6"/>
    <w:rPr>
      <w:color w:val="954F72"/>
      <w:u w:val="single"/>
    </w:rPr>
  </w:style>
  <w:style w:type="character" w:customStyle="1" w:styleId="Heading1Char">
    <w:name w:val="Heading 1 Char"/>
    <w:link w:val="Heading1"/>
    <w:rsid w:val="00A179C8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rsid w:val="00A179C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en-GB"/>
    </w:rPr>
  </w:style>
  <w:style w:type="character" w:customStyle="1" w:styleId="BodyTextChar">
    <w:name w:val="Body Text Char"/>
    <w:link w:val="BodyText"/>
    <w:rsid w:val="00A179C8"/>
    <w:rPr>
      <w:rFonts w:ascii="Arial" w:eastAsia="Times New Roman" w:hAnsi="Arial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lyw.cymru/llesiant-cenedlaethaur-dyfodol-cym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lluniodyfodolcymru.blog.llyw.cym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defnyddio-cerrig-milltir-a-dangosyddion-cenedlaethol-i-fesur-cynnydd-ein-cenedl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datganiad-ysgrifenedig-llunio-dyfodol-cymru-cyflawnir-cerrig-milltir-llesiant-cenedlaethol-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A36219396</value>
    </field>
    <field name="Objective-Title">
      <value order="0">Written Statement - Shaping Wales' Future Consultation launch Sept 2021</value>
    </field>
    <field name="Objective-Description">
      <value order="0"/>
    </field>
    <field name="Objective-CreationStamp">
      <value order="0">2021-08-20T09:01:55Z</value>
    </field>
    <field name="Objective-IsApproved">
      <value order="0">false</value>
    </field>
    <field name="Objective-IsPublished">
      <value order="0">true</value>
    </field>
    <field name="Objective-DatePublished">
      <value order="0">2021-08-27T14:28:04Z</value>
    </field>
    <field name="Objective-ModificationStamp">
      <value order="0">2021-08-27T14:28:04Z</value>
    </field>
    <field name="Objective-Owner">
      <value order="0">Granville, Andrew (OFM - Cabinet Office)</value>
    </field>
    <field name="Objective-Path">
      <value order="0">Objective Global Folder:Business File Plan:Office of the First Minister (OFM):Office of the First Minister (OFM) - Cabinet Office:1 - Save:UNRESTRICTED - Cabinet Office:Cabinet Office - National Milestones:National Milestones - Communications - 2020-2023:Written Statements</value>
    </field>
    <field name="Objective-Parent">
      <value order="0">Written Statements</value>
    </field>
    <field name="Objective-State">
      <value order="0">Published</value>
    </field>
    <field name="Objective-VersionId">
      <value order="0">vA71080824</value>
    </field>
    <field name="Objective-Version">
      <value order="0">20.0</value>
    </field>
    <field name="Objective-VersionNumber">
      <value order="0">22</value>
    </field>
    <field name="Objective-VersionComment">
      <value order="0"/>
    </field>
    <field name="Objective-FileNumber">
      <value order="0">qA1468865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F7113AF-B536-482F-84B3-F2B782F4C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37BDB-3952-4F7D-80F5-B35452854E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006681-B3FE-42A1-82A4-11ABA37369E3}">
  <ds:schemaRefs>
    <ds:schemaRef ds:uri="http://schemas.microsoft.com/office/2006/metadata/properties"/>
    <ds:schemaRef ds:uri="93868ba0-4f09-432e-b4a8-1e7798b1a20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f277e87-290d-49c5-91d0-3912be04ccb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5D83B696-D307-4C7B-B896-EDEB38E2A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3963</CharactersWithSpaces>
  <SharedDoc>false</SharedDoc>
  <HLinks>
    <vt:vector size="24" baseType="variant">
      <vt:variant>
        <vt:i4>7733289</vt:i4>
      </vt:variant>
      <vt:variant>
        <vt:i4>9</vt:i4>
      </vt:variant>
      <vt:variant>
        <vt:i4>0</vt:i4>
      </vt:variant>
      <vt:variant>
        <vt:i4>5</vt:i4>
      </vt:variant>
      <vt:variant>
        <vt:lpwstr>https://llyw.cymru/defnyddio-cerrig-milltir-a-dangosyddion-cenedlaethol-i-fesur-cynnydd-ein-cenedl</vt:lpwstr>
      </vt:variant>
      <vt:variant>
        <vt:lpwstr/>
      </vt:variant>
      <vt:variant>
        <vt:i4>3997732</vt:i4>
      </vt:variant>
      <vt:variant>
        <vt:i4>6</vt:i4>
      </vt:variant>
      <vt:variant>
        <vt:i4>0</vt:i4>
      </vt:variant>
      <vt:variant>
        <vt:i4>5</vt:i4>
      </vt:variant>
      <vt:variant>
        <vt:lpwstr>https://lluniodyfodolcymru.blog.llyw.cymru/</vt:lpwstr>
      </vt:variant>
      <vt:variant>
        <vt:lpwstr/>
      </vt:variant>
      <vt:variant>
        <vt:i4>524352</vt:i4>
      </vt:variant>
      <vt:variant>
        <vt:i4>3</vt:i4>
      </vt:variant>
      <vt:variant>
        <vt:i4>0</vt:i4>
      </vt:variant>
      <vt:variant>
        <vt:i4>5</vt:i4>
      </vt:variant>
      <vt:variant>
        <vt:lpwstr>https://llyw.cymru/datganiad-ysgrifenedig-llunio-dyfodol-cymru-cyflawnir-cerrig-milltir-llesiant-cenedlaethol-ar</vt:lpwstr>
      </vt:variant>
      <vt:variant>
        <vt:lpwstr/>
      </vt:variant>
      <vt:variant>
        <vt:i4>3407934</vt:i4>
      </vt:variant>
      <vt:variant>
        <vt:i4>0</vt:i4>
      </vt:variant>
      <vt:variant>
        <vt:i4>0</vt:i4>
      </vt:variant>
      <vt:variant>
        <vt:i4>5</vt:i4>
      </vt:variant>
      <vt:variant>
        <vt:lpwstr>https://llyw.cymru/llesiant-cenedlaethaur-dyfodol-cymru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Granville, Andrew (OFM - Cabinet Office)</dc:creator>
  <cp:keywords/>
  <dc:description/>
  <cp:lastModifiedBy>Carey, Helen (OFM - Cabinet Office)</cp:lastModifiedBy>
  <cp:revision>2</cp:revision>
  <dcterms:created xsi:type="dcterms:W3CDTF">2021-08-31T09:57:00Z</dcterms:created>
  <dcterms:modified xsi:type="dcterms:W3CDTF">2021-08-31T09:57:00Z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A36331570</vt:lpwstr>
  </property>
  <property fmtid="{D5CDD505-2E9C-101B-9397-08002B2CF9AE}" pid="4" name="Objective-Title">
    <vt:lpwstr>Welsh Written Statement - Shaping Wales' Future Consultation launch Sept 2021</vt:lpwstr>
  </property>
  <property fmtid="{D5CDD505-2E9C-101B-9397-08002B2CF9AE}" pid="5" name="Objective-Description">
    <vt:lpwstr/>
  </property>
  <property fmtid="{D5CDD505-2E9C-101B-9397-08002B2CF9AE}" pid="6" name="Objective-CreationStamp">
    <vt:filetime>2021-08-31T09:31:18Z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2021-08-31T09:32:25Z</vt:filetime>
  </property>
  <property fmtid="{D5CDD505-2E9C-101B-9397-08002B2CF9AE}" pid="10" name="Objective-ModificationStamp">
    <vt:filetime>2021-08-31T09:32:25Z</vt:filetime>
  </property>
  <property fmtid="{D5CDD505-2E9C-101B-9397-08002B2CF9AE}" pid="11" name="Objective-Owner">
    <vt:lpwstr>Mawdsley, Georgina (OFM - Cabinet Office)</vt:lpwstr>
  </property>
  <property fmtid="{D5CDD505-2E9C-101B-9397-08002B2CF9AE}" pid="12" name="Objective-Path">
    <vt:lpwstr>Objective Global Folder:Business File Plan:Office of the First Minister (OFM):Office of the First Minister (OFM) - Cabinet Office:1 - Save:UNRESTRICTED - Cabinet Office:Cabinet Office - National Milestones:National Milestones - Consultations - 2020-2023:</vt:lpwstr>
  </property>
  <property fmtid="{D5CDD505-2E9C-101B-9397-08002B2CF9AE}" pid="13" name="Objective-Parent">
    <vt:lpwstr>National Milestones - Consultations - 2020-2023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vA71080824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  <property fmtid="{D5CDD505-2E9C-101B-9397-08002B2CF9AE}" pid="26" name="SI template version">
    <vt:lpwstr>Version 9.1</vt:lpwstr>
  </property>
  <property fmtid="{D5CDD505-2E9C-101B-9397-08002B2CF9AE}" pid="27" name="LastOSversion">
    <vt:lpwstr>16.0</vt:lpwstr>
  </property>
  <property fmtid="{D5CDD505-2E9C-101B-9397-08002B2CF9AE}" pid="28" name="ContentTypeId">
    <vt:lpwstr>0x010100739205D88DC4F44CB1CA8437F92B0221</vt:lpwstr>
  </property>
</Properties>
</file>