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7D085F7E" w14:textId="31EF5A3E" w:rsidR="00347657" w:rsidRPr="00F41770" w:rsidRDefault="00347657" w:rsidP="00F41770">
      <w:pPr>
        <w:spacing w:line="276" w:lineRule="auto"/>
        <w:jc w:val="center"/>
        <w:rPr>
          <w:rFonts w:ascii="Segoe UI" w:eastAsia="Times New Roman" w:hAnsi="Segoe UI" w:cs="Segoe UI"/>
          <w:b/>
          <w:sz w:val="40"/>
          <w:szCs w:val="40"/>
        </w:rPr>
      </w:pPr>
    </w:p>
    <w:p w14:paraId="4544728A" w14:textId="6EF01AEF" w:rsidR="00347657" w:rsidRPr="00F41770" w:rsidRDefault="00EF4463" w:rsidP="00F41770">
      <w:pPr>
        <w:spacing w:line="276" w:lineRule="auto"/>
        <w:jc w:val="center"/>
        <w:rPr>
          <w:rFonts w:ascii="Segoe UI" w:eastAsia="Times New Roman" w:hAnsi="Segoe UI" w:cs="Segoe UI"/>
          <w:b/>
          <w:sz w:val="40"/>
          <w:szCs w:val="40"/>
        </w:rPr>
      </w:pPr>
      <w:bookmarkStart w:id="0" w:name="_Hlk23862249"/>
      <w:r>
        <w:rPr>
          <w:rFonts w:ascii="Segoe UI" w:eastAsia="Times New Roman" w:hAnsi="Segoe UI" w:cs="Segoe UI"/>
          <w:noProof/>
          <w:sz w:val="24"/>
          <w:szCs w:val="24"/>
        </w:rPr>
        <w:drawing>
          <wp:inline distT="0" distB="0" distL="0" distR="0" wp14:anchorId="353A3C1F" wp14:editId="1FB7F2F3">
            <wp:extent cx="3467100" cy="914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67100" cy="914400"/>
                    </a:xfrm>
                    <a:prstGeom prst="rect">
                      <a:avLst/>
                    </a:prstGeom>
                    <a:noFill/>
                    <a:ln>
                      <a:noFill/>
                    </a:ln>
                  </pic:spPr>
                </pic:pic>
              </a:graphicData>
            </a:graphic>
          </wp:inline>
        </w:drawing>
      </w:r>
      <w:bookmarkEnd w:id="0"/>
    </w:p>
    <w:p w14:paraId="6DEAE515" w14:textId="77777777" w:rsidR="00470A1D" w:rsidRPr="0011498E" w:rsidRDefault="00DA1817" w:rsidP="00F41770">
      <w:pPr>
        <w:spacing w:line="276" w:lineRule="auto"/>
        <w:jc w:val="center"/>
        <w:rPr>
          <w:rFonts w:ascii="Segoe UI" w:eastAsia="Times New Roman" w:hAnsi="Segoe UI" w:cs="Segoe UI"/>
          <w:sz w:val="32"/>
          <w:szCs w:val="32"/>
        </w:rPr>
      </w:pPr>
      <w:r w:rsidRPr="00F41770">
        <w:rPr>
          <w:rFonts w:ascii="Segoe UI" w:eastAsia="Times New Roman" w:hAnsi="Segoe UI" w:cs="Segoe UI"/>
          <w:sz w:val="36"/>
          <w:szCs w:val="36"/>
        </w:rPr>
        <w:br/>
      </w:r>
      <w:r w:rsidR="00470A1D" w:rsidRPr="0011498E">
        <w:rPr>
          <w:rFonts w:ascii="Segoe UI" w:eastAsia="Times New Roman" w:hAnsi="Segoe UI" w:cs="Segoe UI"/>
          <w:sz w:val="32"/>
          <w:szCs w:val="32"/>
        </w:rPr>
        <w:t>Report of the</w:t>
      </w:r>
    </w:p>
    <w:p w14:paraId="6763455F" w14:textId="77777777" w:rsidR="00347657" w:rsidRPr="0011498E" w:rsidRDefault="00347657" w:rsidP="00F41770">
      <w:pPr>
        <w:spacing w:line="276" w:lineRule="auto"/>
        <w:jc w:val="center"/>
        <w:rPr>
          <w:rFonts w:ascii="Segoe UI" w:eastAsia="Times New Roman" w:hAnsi="Segoe UI" w:cs="Segoe UI"/>
          <w:i/>
          <w:sz w:val="32"/>
          <w:szCs w:val="32"/>
        </w:rPr>
      </w:pPr>
      <w:r w:rsidRPr="0011498E">
        <w:rPr>
          <w:rFonts w:ascii="Segoe UI" w:eastAsia="Times New Roman" w:hAnsi="Segoe UI" w:cs="Segoe UI"/>
          <w:b/>
          <w:sz w:val="32"/>
          <w:szCs w:val="32"/>
        </w:rPr>
        <w:t>COMMONWEALTH PARLIAMENTARY ASSOCIATION</w:t>
      </w:r>
    </w:p>
    <w:p w14:paraId="66693955" w14:textId="58B2B141" w:rsidR="00E127DA" w:rsidRPr="00F41770" w:rsidRDefault="00347657" w:rsidP="00F41770">
      <w:pPr>
        <w:spacing w:line="276" w:lineRule="auto"/>
        <w:jc w:val="center"/>
        <w:rPr>
          <w:rFonts w:ascii="Segoe UI" w:eastAsia="Times New Roman" w:hAnsi="Segoe UI" w:cs="Segoe UI"/>
          <w:b/>
          <w:sz w:val="32"/>
          <w:szCs w:val="32"/>
        </w:rPr>
      </w:pPr>
      <w:r w:rsidRPr="0011498E">
        <w:rPr>
          <w:rFonts w:ascii="Segoe UI" w:eastAsia="Times New Roman" w:hAnsi="Segoe UI" w:cs="Segoe UI"/>
          <w:sz w:val="32"/>
          <w:szCs w:val="32"/>
        </w:rPr>
        <w:t>64th Commonwealth Parliamentary Conference</w:t>
      </w:r>
      <w:r w:rsidRPr="00F41770">
        <w:rPr>
          <w:rFonts w:ascii="Segoe UI" w:eastAsia="Times New Roman" w:hAnsi="Segoe UI" w:cs="Segoe UI"/>
          <w:sz w:val="36"/>
          <w:szCs w:val="36"/>
        </w:rPr>
        <w:t xml:space="preserve"> </w:t>
      </w:r>
      <w:r w:rsidRPr="00F41770">
        <w:rPr>
          <w:rFonts w:ascii="Segoe UI" w:eastAsia="Times New Roman" w:hAnsi="Segoe UI" w:cs="Segoe UI"/>
          <w:sz w:val="40"/>
          <w:szCs w:val="40"/>
        </w:rPr>
        <w:br/>
      </w:r>
      <w:r w:rsidRPr="0011498E">
        <w:rPr>
          <w:rFonts w:ascii="Segoe UI" w:eastAsia="Times New Roman" w:hAnsi="Segoe UI" w:cs="Segoe UI"/>
          <w:i/>
          <w:sz w:val="28"/>
          <w:szCs w:val="28"/>
        </w:rPr>
        <w:t>22-2</w:t>
      </w:r>
      <w:r w:rsidR="00AF3E07">
        <w:rPr>
          <w:rFonts w:ascii="Segoe UI" w:eastAsia="Times New Roman" w:hAnsi="Segoe UI" w:cs="Segoe UI"/>
          <w:i/>
          <w:sz w:val="28"/>
          <w:szCs w:val="28"/>
        </w:rPr>
        <w:t>9</w:t>
      </w:r>
      <w:r w:rsidRPr="0011498E">
        <w:rPr>
          <w:rFonts w:ascii="Segoe UI" w:eastAsia="Times New Roman" w:hAnsi="Segoe UI" w:cs="Segoe UI"/>
          <w:i/>
          <w:sz w:val="28"/>
          <w:szCs w:val="28"/>
        </w:rPr>
        <w:t xml:space="preserve"> September 2019</w:t>
      </w:r>
      <w:r w:rsidRPr="00F41770">
        <w:rPr>
          <w:rFonts w:ascii="Segoe UI" w:eastAsia="Times New Roman" w:hAnsi="Segoe UI" w:cs="Segoe UI"/>
          <w:i/>
          <w:sz w:val="32"/>
          <w:szCs w:val="32"/>
        </w:rPr>
        <w:br/>
      </w:r>
      <w:r w:rsidRPr="00F41770">
        <w:rPr>
          <w:rFonts w:ascii="Segoe UI" w:eastAsia="Times New Roman" w:hAnsi="Segoe UI" w:cs="Segoe UI"/>
          <w:sz w:val="32"/>
          <w:szCs w:val="32"/>
        </w:rPr>
        <w:t>Kampala</w:t>
      </w:r>
      <w:r w:rsidR="00E127DA" w:rsidRPr="00F41770">
        <w:rPr>
          <w:rFonts w:ascii="Segoe UI" w:eastAsia="Times New Roman" w:hAnsi="Segoe UI" w:cs="Segoe UI"/>
          <w:sz w:val="32"/>
          <w:szCs w:val="32"/>
        </w:rPr>
        <w:t>,</w:t>
      </w:r>
      <w:r w:rsidRPr="00F41770">
        <w:rPr>
          <w:rFonts w:ascii="Segoe UI" w:eastAsia="Times New Roman" w:hAnsi="Segoe UI" w:cs="Segoe UI"/>
          <w:b/>
          <w:sz w:val="32"/>
          <w:szCs w:val="32"/>
        </w:rPr>
        <w:t xml:space="preserve">Uganda </w:t>
      </w:r>
    </w:p>
    <w:p w14:paraId="6DC95A54" w14:textId="17C8821D" w:rsidR="00E127DA" w:rsidRPr="00F41770" w:rsidRDefault="00EF4463" w:rsidP="00F41770">
      <w:pPr>
        <w:spacing w:line="276" w:lineRule="auto"/>
        <w:jc w:val="center"/>
        <w:rPr>
          <w:rFonts w:ascii="Segoe UI" w:eastAsia="Times New Roman" w:hAnsi="Segoe UI" w:cs="Segoe UI"/>
          <w:b/>
          <w:sz w:val="32"/>
          <w:szCs w:val="32"/>
        </w:rPr>
      </w:pPr>
      <w:r>
        <w:rPr>
          <w:rFonts w:ascii="Segoe UI" w:hAnsi="Segoe UI" w:cs="Segoe UI"/>
          <w:noProof/>
        </w:rPr>
        <w:drawing>
          <wp:anchor distT="0" distB="0" distL="114300" distR="114300" simplePos="0" relativeHeight="251650560" behindDoc="0" locked="0" layoutInCell="1" allowOverlap="1" wp14:anchorId="6621E1DA" wp14:editId="09BC4C51">
            <wp:simplePos x="0" y="0"/>
            <wp:positionH relativeFrom="column">
              <wp:posOffset>1228725</wp:posOffset>
            </wp:positionH>
            <wp:positionV relativeFrom="paragraph">
              <wp:posOffset>117475</wp:posOffset>
            </wp:positionV>
            <wp:extent cx="3848100" cy="308229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48100" cy="3082290"/>
                    </a:xfrm>
                    <a:prstGeom prst="rect">
                      <a:avLst/>
                    </a:prstGeom>
                    <a:noFill/>
                  </pic:spPr>
                </pic:pic>
              </a:graphicData>
            </a:graphic>
            <wp14:sizeRelH relativeFrom="page">
              <wp14:pctWidth>0</wp14:pctWidth>
            </wp14:sizeRelH>
            <wp14:sizeRelV relativeFrom="page">
              <wp14:pctHeight>0</wp14:pctHeight>
            </wp14:sizeRelV>
          </wp:anchor>
        </w:drawing>
      </w:r>
    </w:p>
    <w:p w14:paraId="609B2A4C" w14:textId="77777777" w:rsidR="00E127DA" w:rsidRPr="00F41770" w:rsidRDefault="00E127DA" w:rsidP="00F41770">
      <w:pPr>
        <w:spacing w:line="276" w:lineRule="auto"/>
        <w:jc w:val="center"/>
        <w:rPr>
          <w:rFonts w:ascii="Segoe UI" w:eastAsia="Times New Roman" w:hAnsi="Segoe UI" w:cs="Segoe UI"/>
          <w:b/>
          <w:sz w:val="32"/>
          <w:szCs w:val="32"/>
        </w:rPr>
      </w:pPr>
    </w:p>
    <w:p w14:paraId="3BB28119" w14:textId="77777777" w:rsidR="00E127DA" w:rsidRPr="00F41770" w:rsidRDefault="00E127DA" w:rsidP="00F41770">
      <w:pPr>
        <w:spacing w:line="276" w:lineRule="auto"/>
        <w:jc w:val="center"/>
        <w:rPr>
          <w:rFonts w:ascii="Segoe UI" w:eastAsia="Times New Roman" w:hAnsi="Segoe UI" w:cs="Segoe UI"/>
          <w:b/>
          <w:sz w:val="32"/>
          <w:szCs w:val="32"/>
        </w:rPr>
      </w:pPr>
    </w:p>
    <w:p w14:paraId="4A0F6D9B" w14:textId="77777777" w:rsidR="00E127DA" w:rsidRPr="00F41770" w:rsidRDefault="00E127DA" w:rsidP="00F41770">
      <w:pPr>
        <w:spacing w:line="276" w:lineRule="auto"/>
        <w:jc w:val="center"/>
        <w:rPr>
          <w:rFonts w:ascii="Segoe UI" w:eastAsia="Times New Roman" w:hAnsi="Segoe UI" w:cs="Segoe UI"/>
          <w:b/>
          <w:sz w:val="32"/>
          <w:szCs w:val="32"/>
        </w:rPr>
      </w:pPr>
    </w:p>
    <w:p w14:paraId="4CEC9EC3" w14:textId="77777777" w:rsidR="00E127DA" w:rsidRPr="00F41770" w:rsidRDefault="00E127DA" w:rsidP="00F41770">
      <w:pPr>
        <w:spacing w:line="276" w:lineRule="auto"/>
        <w:jc w:val="center"/>
        <w:rPr>
          <w:rFonts w:ascii="Segoe UI" w:eastAsia="Times New Roman" w:hAnsi="Segoe UI" w:cs="Segoe UI"/>
          <w:b/>
          <w:sz w:val="32"/>
          <w:szCs w:val="32"/>
        </w:rPr>
      </w:pPr>
    </w:p>
    <w:p w14:paraId="2C93754F" w14:textId="77777777" w:rsidR="00E127DA" w:rsidRPr="00F41770" w:rsidRDefault="00E127DA" w:rsidP="00F41770">
      <w:pPr>
        <w:spacing w:line="276" w:lineRule="auto"/>
        <w:jc w:val="center"/>
        <w:rPr>
          <w:rFonts w:ascii="Segoe UI" w:eastAsia="Times New Roman" w:hAnsi="Segoe UI" w:cs="Segoe UI"/>
          <w:b/>
          <w:sz w:val="32"/>
          <w:szCs w:val="32"/>
        </w:rPr>
      </w:pPr>
    </w:p>
    <w:p w14:paraId="300822B4" w14:textId="77777777" w:rsidR="00E127DA" w:rsidRPr="00F41770" w:rsidRDefault="00E127DA" w:rsidP="00F41770">
      <w:pPr>
        <w:spacing w:line="276" w:lineRule="auto"/>
        <w:jc w:val="center"/>
        <w:rPr>
          <w:rFonts w:ascii="Segoe UI" w:eastAsia="Times New Roman" w:hAnsi="Segoe UI" w:cs="Segoe UI"/>
          <w:b/>
          <w:sz w:val="32"/>
          <w:szCs w:val="32"/>
        </w:rPr>
      </w:pPr>
    </w:p>
    <w:p w14:paraId="43282669" w14:textId="77777777" w:rsidR="00E127DA" w:rsidRPr="00F41770" w:rsidRDefault="00E127DA" w:rsidP="00F41770">
      <w:pPr>
        <w:spacing w:line="276" w:lineRule="auto"/>
        <w:jc w:val="center"/>
        <w:rPr>
          <w:rFonts w:ascii="Segoe UI" w:eastAsia="Times New Roman" w:hAnsi="Segoe UI" w:cs="Segoe UI"/>
          <w:b/>
          <w:sz w:val="32"/>
          <w:szCs w:val="32"/>
        </w:rPr>
      </w:pPr>
    </w:p>
    <w:p w14:paraId="76566DDF" w14:textId="77777777" w:rsidR="00E127DA" w:rsidRPr="00F41770" w:rsidRDefault="00E127DA" w:rsidP="00F41770">
      <w:pPr>
        <w:spacing w:line="276" w:lineRule="auto"/>
        <w:jc w:val="center"/>
        <w:rPr>
          <w:rFonts w:ascii="Segoe UI" w:eastAsia="Times New Roman" w:hAnsi="Segoe UI" w:cs="Segoe UI"/>
          <w:b/>
          <w:sz w:val="32"/>
          <w:szCs w:val="32"/>
        </w:rPr>
      </w:pPr>
    </w:p>
    <w:p w14:paraId="68CCB373" w14:textId="40AF6CC1" w:rsidR="00470A1D" w:rsidRPr="00F41770" w:rsidRDefault="00347657" w:rsidP="00C42BB7">
      <w:pPr>
        <w:spacing w:line="276" w:lineRule="auto"/>
        <w:jc w:val="center"/>
        <w:rPr>
          <w:rFonts w:ascii="Segoe UI" w:eastAsia="Times New Roman" w:hAnsi="Segoe UI" w:cs="Segoe UI"/>
          <w:sz w:val="32"/>
          <w:szCs w:val="32"/>
        </w:rPr>
      </w:pPr>
      <w:r w:rsidRPr="00F41770">
        <w:rPr>
          <w:rFonts w:ascii="Segoe UI" w:eastAsia="Times New Roman" w:hAnsi="Segoe UI" w:cs="Segoe UI"/>
          <w:b/>
          <w:sz w:val="32"/>
          <w:szCs w:val="32"/>
        </w:rPr>
        <w:br/>
      </w:r>
    </w:p>
    <w:p w14:paraId="100D2A1B" w14:textId="753BCDAB" w:rsidR="00E127DA" w:rsidRPr="00F41770" w:rsidRDefault="00E127DA" w:rsidP="00C42BB7">
      <w:pPr>
        <w:spacing w:line="276" w:lineRule="auto"/>
        <w:jc w:val="center"/>
        <w:rPr>
          <w:rFonts w:ascii="Segoe UI" w:eastAsia="Times New Roman" w:hAnsi="Segoe UI" w:cs="Segoe UI"/>
          <w:sz w:val="18"/>
          <w:szCs w:val="18"/>
        </w:rPr>
      </w:pPr>
      <w:r w:rsidRPr="00F41770">
        <w:rPr>
          <w:rFonts w:ascii="Segoe UI" w:eastAsia="Times New Roman" w:hAnsi="Segoe UI" w:cs="Segoe UI"/>
          <w:b/>
          <w:bCs/>
          <w:sz w:val="18"/>
          <w:szCs w:val="18"/>
          <w:u w:val="single"/>
        </w:rPr>
        <w:t>Photo:</w:t>
      </w:r>
      <w:r w:rsidRPr="00F41770">
        <w:rPr>
          <w:rFonts w:ascii="Segoe UI" w:eastAsia="Times New Roman" w:hAnsi="Segoe UI" w:cs="Segoe UI"/>
          <w:sz w:val="18"/>
          <w:szCs w:val="18"/>
        </w:rPr>
        <w:t xml:space="preserve"> CPA Wales delegation</w:t>
      </w:r>
      <w:r w:rsidR="00DA1817" w:rsidRPr="00F41770">
        <w:rPr>
          <w:rFonts w:ascii="Segoe UI" w:eastAsia="Times New Roman" w:hAnsi="Segoe UI" w:cs="Segoe UI"/>
          <w:sz w:val="18"/>
          <w:szCs w:val="18"/>
        </w:rPr>
        <w:t xml:space="preserve"> and </w:t>
      </w:r>
      <w:r w:rsidRPr="00F41770">
        <w:rPr>
          <w:rFonts w:ascii="Segoe UI" w:eastAsia="Times New Roman" w:hAnsi="Segoe UI" w:cs="Segoe UI"/>
          <w:sz w:val="18"/>
          <w:szCs w:val="18"/>
        </w:rPr>
        <w:t>BIMR del</w:t>
      </w:r>
      <w:r w:rsidR="00DA1817" w:rsidRPr="00F41770">
        <w:rPr>
          <w:rFonts w:ascii="Segoe UI" w:eastAsia="Times New Roman" w:hAnsi="Segoe UI" w:cs="Segoe UI"/>
          <w:sz w:val="18"/>
          <w:szCs w:val="18"/>
        </w:rPr>
        <w:t>egates</w:t>
      </w:r>
      <w:r w:rsidRPr="00F41770">
        <w:rPr>
          <w:rFonts w:ascii="Segoe UI" w:eastAsia="Times New Roman" w:hAnsi="Segoe UI" w:cs="Segoe UI"/>
          <w:sz w:val="18"/>
          <w:szCs w:val="18"/>
        </w:rPr>
        <w:t xml:space="preserve"> pictured with</w:t>
      </w:r>
      <w:r w:rsidR="00DA1817" w:rsidRPr="00F41770">
        <w:rPr>
          <w:rFonts w:ascii="Segoe UI" w:eastAsia="Times New Roman" w:hAnsi="Segoe UI" w:cs="Segoe UI"/>
          <w:sz w:val="18"/>
          <w:szCs w:val="18"/>
        </w:rPr>
        <w:t xml:space="preserve"> </w:t>
      </w:r>
      <w:r w:rsidR="00564517">
        <w:rPr>
          <w:rFonts w:ascii="Segoe UI" w:eastAsia="Times New Roman" w:hAnsi="Segoe UI" w:cs="Segoe UI"/>
          <w:sz w:val="18"/>
          <w:szCs w:val="18"/>
        </w:rPr>
        <w:br/>
      </w:r>
      <w:r w:rsidR="00DA1817" w:rsidRPr="00F41770">
        <w:rPr>
          <w:rFonts w:ascii="Segoe UI" w:eastAsia="Times New Roman" w:hAnsi="Segoe UI" w:cs="Segoe UI"/>
          <w:sz w:val="18"/>
          <w:szCs w:val="18"/>
        </w:rPr>
        <w:t xml:space="preserve">Ugandan President  </w:t>
      </w:r>
      <w:r w:rsidR="006A568D" w:rsidRPr="00F41770">
        <w:rPr>
          <w:rFonts w:ascii="Segoe UI" w:eastAsia="Times New Roman" w:hAnsi="Segoe UI" w:cs="Segoe UI"/>
          <w:sz w:val="18"/>
          <w:szCs w:val="18"/>
        </w:rPr>
        <w:t>Yoweri Kaguta Museveni</w:t>
      </w:r>
      <w:r w:rsidR="00DA1817" w:rsidRPr="00F41770">
        <w:rPr>
          <w:rFonts w:ascii="Segoe UI" w:eastAsia="Times New Roman" w:hAnsi="Segoe UI" w:cs="Segoe UI"/>
          <w:sz w:val="18"/>
          <w:szCs w:val="18"/>
        </w:rPr>
        <w:t xml:space="preserve"> and Speaker Rebecca Kadaga</w:t>
      </w:r>
    </w:p>
    <w:p w14:paraId="641513CA" w14:textId="77777777" w:rsidR="00E127DA" w:rsidRPr="00F41770" w:rsidRDefault="00E127DA" w:rsidP="00F41770">
      <w:pPr>
        <w:spacing w:line="276" w:lineRule="auto"/>
        <w:rPr>
          <w:rFonts w:ascii="Segoe UI" w:eastAsia="Times New Roman" w:hAnsi="Segoe UI" w:cs="Segoe UI"/>
          <w:sz w:val="32"/>
          <w:szCs w:val="32"/>
        </w:rPr>
      </w:pPr>
    </w:p>
    <w:p w14:paraId="02F94BA4" w14:textId="77777777" w:rsidR="004E769B" w:rsidRDefault="004E769B" w:rsidP="00F41770">
      <w:pPr>
        <w:spacing w:line="276" w:lineRule="auto"/>
        <w:rPr>
          <w:rFonts w:ascii="Segoe UI" w:eastAsia="Times New Roman" w:hAnsi="Segoe UI" w:cs="Segoe UI"/>
          <w:b/>
          <w:bCs/>
          <w:sz w:val="24"/>
          <w:szCs w:val="24"/>
          <w:u w:val="single"/>
        </w:rPr>
      </w:pPr>
    </w:p>
    <w:p w14:paraId="17A51F40" w14:textId="30D79710" w:rsidR="00470A1D" w:rsidRPr="0011498E" w:rsidRDefault="00470A1D" w:rsidP="00F41770">
      <w:pPr>
        <w:spacing w:line="276" w:lineRule="auto"/>
        <w:rPr>
          <w:rFonts w:ascii="Segoe UI" w:eastAsia="Times New Roman" w:hAnsi="Segoe UI" w:cs="Segoe UI"/>
          <w:b/>
          <w:bCs/>
          <w:sz w:val="24"/>
          <w:szCs w:val="24"/>
          <w:u w:val="single"/>
        </w:rPr>
      </w:pPr>
      <w:r w:rsidRPr="0011498E">
        <w:rPr>
          <w:rFonts w:ascii="Segoe UI" w:eastAsia="Times New Roman" w:hAnsi="Segoe UI" w:cs="Segoe UI"/>
          <w:b/>
          <w:bCs/>
          <w:sz w:val="24"/>
          <w:szCs w:val="24"/>
          <w:u w:val="single"/>
        </w:rPr>
        <w:t>Delegation:</w:t>
      </w:r>
    </w:p>
    <w:p w14:paraId="34AC9F2F" w14:textId="6A6B47F9" w:rsidR="00470A1D" w:rsidRPr="0011498E" w:rsidRDefault="00470A1D" w:rsidP="00F41770">
      <w:pPr>
        <w:spacing w:line="276" w:lineRule="auto"/>
        <w:rPr>
          <w:rFonts w:ascii="Segoe UI" w:eastAsia="Times New Roman" w:hAnsi="Segoe UI" w:cs="Segoe UI"/>
          <w:sz w:val="24"/>
          <w:szCs w:val="24"/>
        </w:rPr>
      </w:pPr>
      <w:r w:rsidRPr="0011498E">
        <w:rPr>
          <w:rFonts w:ascii="Segoe UI" w:eastAsia="Times New Roman" w:hAnsi="Segoe UI" w:cs="Segoe UI"/>
          <w:b/>
          <w:bCs/>
          <w:sz w:val="24"/>
          <w:szCs w:val="24"/>
        </w:rPr>
        <w:t xml:space="preserve">Ann Jones </w:t>
      </w:r>
      <w:r w:rsidR="000A0044">
        <w:rPr>
          <w:rFonts w:ascii="Segoe UI" w:eastAsia="Times New Roman" w:hAnsi="Segoe UI" w:cs="Segoe UI"/>
          <w:b/>
          <w:bCs/>
          <w:sz w:val="24"/>
          <w:szCs w:val="24"/>
        </w:rPr>
        <w:t>MS</w:t>
      </w:r>
      <w:r w:rsidRPr="0011498E">
        <w:rPr>
          <w:rFonts w:ascii="Segoe UI" w:eastAsia="Times New Roman" w:hAnsi="Segoe UI" w:cs="Segoe UI"/>
          <w:sz w:val="24"/>
          <w:szCs w:val="24"/>
        </w:rPr>
        <w:t xml:space="preserve"> (Delegate)</w:t>
      </w:r>
      <w:r w:rsidR="00A51E1D" w:rsidRPr="0011498E">
        <w:rPr>
          <w:rFonts w:ascii="Segoe UI" w:eastAsia="Times New Roman" w:hAnsi="Segoe UI" w:cs="Segoe UI"/>
          <w:sz w:val="24"/>
          <w:szCs w:val="24"/>
        </w:rPr>
        <w:t>, Branch Vice-President</w:t>
      </w:r>
    </w:p>
    <w:p w14:paraId="5D63AC1C" w14:textId="4B790290" w:rsidR="00470A1D" w:rsidRPr="0011498E" w:rsidRDefault="00470A1D" w:rsidP="00F41770">
      <w:pPr>
        <w:spacing w:line="276" w:lineRule="auto"/>
        <w:rPr>
          <w:rFonts w:ascii="Segoe UI" w:eastAsia="Times New Roman" w:hAnsi="Segoe UI" w:cs="Segoe UI"/>
          <w:sz w:val="24"/>
          <w:szCs w:val="24"/>
        </w:rPr>
      </w:pPr>
      <w:r w:rsidRPr="0011498E">
        <w:rPr>
          <w:rFonts w:ascii="Segoe UI" w:eastAsia="Times New Roman" w:hAnsi="Segoe UI" w:cs="Segoe UI"/>
          <w:b/>
          <w:bCs/>
          <w:sz w:val="24"/>
          <w:szCs w:val="24"/>
        </w:rPr>
        <w:t xml:space="preserve">Delyth Jewell </w:t>
      </w:r>
      <w:r w:rsidR="000A0044">
        <w:rPr>
          <w:rFonts w:ascii="Segoe UI" w:eastAsia="Times New Roman" w:hAnsi="Segoe UI" w:cs="Segoe UI"/>
          <w:b/>
          <w:bCs/>
          <w:sz w:val="24"/>
          <w:szCs w:val="24"/>
        </w:rPr>
        <w:t>MS</w:t>
      </w:r>
      <w:r w:rsidRPr="0011498E">
        <w:rPr>
          <w:rFonts w:ascii="Segoe UI" w:eastAsia="Times New Roman" w:hAnsi="Segoe UI" w:cs="Segoe UI"/>
          <w:sz w:val="24"/>
          <w:szCs w:val="24"/>
        </w:rPr>
        <w:t xml:space="preserve"> (Observer)</w:t>
      </w:r>
    </w:p>
    <w:p w14:paraId="742748D0" w14:textId="4AFADBCB" w:rsidR="00266DB7" w:rsidRPr="00F41770" w:rsidRDefault="00266DB7" w:rsidP="00E93AB0">
      <w:pPr>
        <w:spacing w:line="276" w:lineRule="auto"/>
        <w:ind w:right="20"/>
        <w:rPr>
          <w:rFonts w:ascii="Segoe UI" w:eastAsia="Arial" w:hAnsi="Segoe UI" w:cs="Segoe UI"/>
          <w:color w:val="FFFFFF"/>
          <w:sz w:val="27"/>
        </w:rPr>
        <w:sectPr w:rsidR="00266DB7" w:rsidRPr="00F41770">
          <w:footerReference w:type="default" r:id="rId13"/>
          <w:pgSz w:w="12240" w:h="15840"/>
          <w:pgMar w:top="1440" w:right="1440" w:bottom="1440" w:left="1440" w:header="0" w:footer="0" w:gutter="0"/>
          <w:cols w:space="0" w:equalWidth="0">
            <w:col w:w="9360"/>
          </w:cols>
          <w:docGrid w:linePitch="360"/>
        </w:sectPr>
      </w:pPr>
    </w:p>
    <w:p w14:paraId="00384174" w14:textId="77777777" w:rsidR="0011043E" w:rsidRDefault="0011043E" w:rsidP="00E93AB0">
      <w:pPr>
        <w:spacing w:line="276" w:lineRule="auto"/>
        <w:rPr>
          <w:rFonts w:ascii="Segoe UI" w:eastAsia="Arial" w:hAnsi="Segoe UI" w:cs="Segoe UI"/>
          <w:b/>
          <w:color w:val="C2932F"/>
          <w:sz w:val="28"/>
        </w:rPr>
      </w:pPr>
      <w:bookmarkStart w:id="1" w:name="page2"/>
      <w:bookmarkStart w:id="2" w:name="page3"/>
      <w:bookmarkEnd w:id="1"/>
      <w:bookmarkEnd w:id="2"/>
    </w:p>
    <w:p w14:paraId="6F401A20" w14:textId="7997CAA4" w:rsidR="00266DB7" w:rsidRPr="00E93AB0" w:rsidRDefault="00EF4463" w:rsidP="00E93AB0">
      <w:pPr>
        <w:spacing w:line="276" w:lineRule="auto"/>
        <w:rPr>
          <w:rFonts w:ascii="Segoe UI" w:eastAsia="Times New Roman" w:hAnsi="Segoe UI" w:cs="Segoe UI"/>
        </w:rPr>
      </w:pPr>
      <w:r>
        <w:rPr>
          <w:rFonts w:ascii="Segoe UI" w:eastAsia="Arial" w:hAnsi="Segoe UI" w:cs="Segoe UI"/>
          <w:noProof/>
          <w:color w:val="FFFFFF"/>
          <w:sz w:val="22"/>
        </w:rPr>
        <w:drawing>
          <wp:anchor distT="0" distB="0" distL="114300" distR="114300" simplePos="0" relativeHeight="251661824" behindDoc="1" locked="0" layoutInCell="1" allowOverlap="1" wp14:anchorId="3CE25A50" wp14:editId="35D9A4E6">
            <wp:simplePos x="0" y="0"/>
            <wp:positionH relativeFrom="page">
              <wp:posOffset>12700</wp:posOffset>
            </wp:positionH>
            <wp:positionV relativeFrom="page">
              <wp:posOffset>0</wp:posOffset>
            </wp:positionV>
            <wp:extent cx="7759700" cy="9017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59700" cy="901700"/>
                    </a:xfrm>
                    <a:prstGeom prst="rect">
                      <a:avLst/>
                    </a:prstGeom>
                    <a:noFill/>
                  </pic:spPr>
                </pic:pic>
              </a:graphicData>
            </a:graphic>
            <wp14:sizeRelH relativeFrom="page">
              <wp14:pctWidth>0</wp14:pctWidth>
            </wp14:sizeRelH>
            <wp14:sizeRelV relativeFrom="page">
              <wp14:pctHeight>0</wp14:pctHeight>
            </wp14:sizeRelV>
          </wp:anchor>
        </w:drawing>
      </w:r>
      <w:r w:rsidR="00266DB7" w:rsidRPr="00F41770">
        <w:rPr>
          <w:rFonts w:ascii="Segoe UI" w:eastAsia="Arial" w:hAnsi="Segoe UI" w:cs="Segoe UI"/>
          <w:b/>
          <w:color w:val="C2932F"/>
          <w:sz w:val="28"/>
        </w:rPr>
        <w:t>Content</w:t>
      </w:r>
      <w:r w:rsidR="000A0044">
        <w:rPr>
          <w:rFonts w:ascii="Segoe UI" w:eastAsia="Arial" w:hAnsi="Segoe UI" w:cs="Segoe UI"/>
          <w:b/>
          <w:color w:val="C2932F"/>
          <w:sz w:val="28"/>
        </w:rPr>
        <w:t>:</w:t>
      </w:r>
    </w:p>
    <w:p w14:paraId="093730B8" w14:textId="77777777" w:rsidR="00266DB7" w:rsidRPr="00F41770" w:rsidRDefault="00266DB7" w:rsidP="00F41770">
      <w:pPr>
        <w:spacing w:line="276" w:lineRule="auto"/>
        <w:rPr>
          <w:rFonts w:ascii="Segoe UI" w:eastAsia="Times New Roman" w:hAnsi="Segoe UI" w:cs="Segoe UI"/>
        </w:rPr>
      </w:pPr>
    </w:p>
    <w:p w14:paraId="2554B652" w14:textId="77777777" w:rsidR="00266DB7" w:rsidRPr="006F4EC0" w:rsidRDefault="00266DB7" w:rsidP="00F41770">
      <w:pPr>
        <w:spacing w:line="276" w:lineRule="auto"/>
        <w:rPr>
          <w:rFonts w:ascii="Segoe UI" w:eastAsia="Times New Roman" w:hAnsi="Segoe UI" w:cs="Segoe UI"/>
          <w:sz w:val="18"/>
          <w:szCs w:val="18"/>
        </w:rPr>
      </w:pPr>
    </w:p>
    <w:p w14:paraId="5CDADB33" w14:textId="2E3F2E4F" w:rsidR="00266DB7" w:rsidRPr="00433961" w:rsidRDefault="00EB33F7" w:rsidP="00DC7DFF">
      <w:pPr>
        <w:numPr>
          <w:ilvl w:val="0"/>
          <w:numId w:val="1"/>
        </w:numPr>
        <w:tabs>
          <w:tab w:val="left" w:pos="723"/>
        </w:tabs>
        <w:spacing w:line="276" w:lineRule="auto"/>
        <w:ind w:left="723" w:hanging="723"/>
        <w:rPr>
          <w:rFonts w:ascii="Segoe UI" w:eastAsia="Arial" w:hAnsi="Segoe UI" w:cs="Segoe UI"/>
          <w:bCs/>
          <w:sz w:val="24"/>
          <w:szCs w:val="18"/>
        </w:rPr>
      </w:pPr>
      <w:r>
        <w:rPr>
          <w:rFonts w:ascii="Segoe UI" w:eastAsia="Arial" w:hAnsi="Segoe UI" w:cs="Segoe UI"/>
          <w:bCs/>
          <w:sz w:val="24"/>
          <w:szCs w:val="18"/>
        </w:rPr>
        <w:t>Background</w:t>
      </w:r>
      <w:r w:rsidR="00A25731">
        <w:rPr>
          <w:rFonts w:ascii="Segoe UI" w:eastAsia="Arial" w:hAnsi="Segoe UI" w:cs="Segoe UI"/>
          <w:bCs/>
          <w:sz w:val="24"/>
          <w:szCs w:val="18"/>
        </w:rPr>
        <w:t xml:space="preserve">, </w:t>
      </w:r>
      <w:r w:rsidR="00266DB7" w:rsidRPr="00433961">
        <w:rPr>
          <w:rFonts w:ascii="Segoe UI" w:eastAsia="Arial" w:hAnsi="Segoe UI" w:cs="Segoe UI"/>
          <w:bCs/>
          <w:sz w:val="24"/>
          <w:szCs w:val="18"/>
        </w:rPr>
        <w:t>Summary</w:t>
      </w:r>
      <w:r w:rsidR="00433961" w:rsidRPr="00433961">
        <w:rPr>
          <w:rFonts w:ascii="Segoe UI" w:eastAsia="Arial" w:hAnsi="Segoe UI" w:cs="Segoe UI"/>
          <w:bCs/>
          <w:sz w:val="24"/>
          <w:szCs w:val="18"/>
        </w:rPr>
        <w:t xml:space="preserve"> </w:t>
      </w:r>
      <w:r w:rsidR="002B2731">
        <w:rPr>
          <w:rFonts w:ascii="Segoe UI" w:eastAsia="Arial" w:hAnsi="Segoe UI" w:cs="Segoe UI"/>
          <w:bCs/>
          <w:sz w:val="24"/>
          <w:szCs w:val="18"/>
        </w:rPr>
        <w:t>and Highlights</w:t>
      </w:r>
      <w:r w:rsidR="00DE4027">
        <w:rPr>
          <w:rFonts w:ascii="Segoe UI" w:eastAsia="Arial" w:hAnsi="Segoe UI" w:cs="Segoe UI"/>
          <w:bCs/>
          <w:sz w:val="24"/>
          <w:szCs w:val="18"/>
        </w:rPr>
        <w:tab/>
      </w:r>
      <w:r w:rsidR="00DE4027">
        <w:rPr>
          <w:rFonts w:ascii="Segoe UI" w:eastAsia="Arial" w:hAnsi="Segoe UI" w:cs="Segoe UI"/>
          <w:bCs/>
          <w:sz w:val="24"/>
          <w:szCs w:val="18"/>
        </w:rPr>
        <w:tab/>
      </w:r>
      <w:r w:rsidR="00DE4027">
        <w:rPr>
          <w:rFonts w:ascii="Segoe UI" w:eastAsia="Arial" w:hAnsi="Segoe UI" w:cs="Segoe UI"/>
          <w:bCs/>
          <w:sz w:val="24"/>
          <w:szCs w:val="18"/>
        </w:rPr>
        <w:tab/>
      </w:r>
      <w:r w:rsidR="00DE4027">
        <w:rPr>
          <w:rFonts w:ascii="Segoe UI" w:eastAsia="Arial" w:hAnsi="Segoe UI" w:cs="Segoe UI"/>
          <w:bCs/>
          <w:sz w:val="24"/>
          <w:szCs w:val="18"/>
        </w:rPr>
        <w:tab/>
      </w:r>
      <w:r w:rsidR="00DE4027">
        <w:rPr>
          <w:rFonts w:ascii="Segoe UI" w:eastAsia="Arial" w:hAnsi="Segoe UI" w:cs="Segoe UI"/>
          <w:bCs/>
          <w:sz w:val="24"/>
          <w:szCs w:val="18"/>
        </w:rPr>
        <w:tab/>
      </w:r>
      <w:r w:rsidR="00DE4027">
        <w:rPr>
          <w:rFonts w:ascii="Segoe UI" w:eastAsia="Arial" w:hAnsi="Segoe UI" w:cs="Segoe UI"/>
          <w:bCs/>
          <w:sz w:val="24"/>
          <w:szCs w:val="18"/>
        </w:rPr>
        <w:tab/>
        <w:t>p.3</w:t>
      </w:r>
    </w:p>
    <w:p w14:paraId="531825A4" w14:textId="77777777" w:rsidR="00B2174A" w:rsidRPr="006F4EC0" w:rsidRDefault="00B2174A" w:rsidP="00F41770">
      <w:pPr>
        <w:tabs>
          <w:tab w:val="left" w:pos="723"/>
        </w:tabs>
        <w:spacing w:line="276" w:lineRule="auto"/>
        <w:ind w:left="723"/>
        <w:rPr>
          <w:rFonts w:ascii="Segoe UI" w:eastAsia="Arial" w:hAnsi="Segoe UI" w:cs="Segoe UI"/>
          <w:bCs/>
          <w:sz w:val="24"/>
          <w:szCs w:val="18"/>
        </w:rPr>
      </w:pPr>
    </w:p>
    <w:p w14:paraId="6068F6EB" w14:textId="187617B4" w:rsidR="00266DB7" w:rsidRPr="006F4EC0" w:rsidRDefault="00347657" w:rsidP="00F41770">
      <w:pPr>
        <w:numPr>
          <w:ilvl w:val="0"/>
          <w:numId w:val="1"/>
        </w:numPr>
        <w:tabs>
          <w:tab w:val="left" w:pos="723"/>
        </w:tabs>
        <w:spacing w:line="276" w:lineRule="auto"/>
        <w:ind w:left="723" w:hanging="723"/>
        <w:rPr>
          <w:rFonts w:ascii="Segoe UI" w:eastAsia="Arial" w:hAnsi="Segoe UI" w:cs="Segoe UI"/>
          <w:bCs/>
          <w:sz w:val="24"/>
          <w:szCs w:val="18"/>
        </w:rPr>
      </w:pPr>
      <w:r w:rsidRPr="006F4EC0">
        <w:rPr>
          <w:rFonts w:ascii="Segoe UI" w:eastAsia="Arial" w:hAnsi="Segoe UI" w:cs="Segoe UI"/>
          <w:bCs/>
          <w:sz w:val="24"/>
          <w:szCs w:val="18"/>
        </w:rPr>
        <w:t>Report by Branch Vice-President</w:t>
      </w:r>
      <w:r w:rsidR="0095796D">
        <w:rPr>
          <w:rFonts w:ascii="Segoe UI" w:eastAsia="Arial" w:hAnsi="Segoe UI" w:cs="Segoe UI"/>
          <w:bCs/>
          <w:sz w:val="24"/>
          <w:szCs w:val="18"/>
        </w:rPr>
        <w:t>,</w:t>
      </w:r>
      <w:r w:rsidRPr="006F4EC0">
        <w:rPr>
          <w:rFonts w:ascii="Segoe UI" w:eastAsia="Arial" w:hAnsi="Segoe UI" w:cs="Segoe UI"/>
          <w:bCs/>
          <w:sz w:val="24"/>
          <w:szCs w:val="18"/>
        </w:rPr>
        <w:t xml:space="preserve"> Ann Jones </w:t>
      </w:r>
      <w:r w:rsidR="00DE4027">
        <w:rPr>
          <w:rFonts w:ascii="Segoe UI" w:eastAsia="Arial" w:hAnsi="Segoe UI" w:cs="Segoe UI"/>
          <w:bCs/>
          <w:sz w:val="24"/>
          <w:szCs w:val="18"/>
        </w:rPr>
        <w:t>MS</w:t>
      </w:r>
      <w:r w:rsidR="000616D5">
        <w:rPr>
          <w:rFonts w:ascii="Segoe UI" w:eastAsia="Arial" w:hAnsi="Segoe UI" w:cs="Segoe UI"/>
          <w:bCs/>
          <w:sz w:val="24"/>
          <w:szCs w:val="18"/>
        </w:rPr>
        <w:tab/>
      </w:r>
      <w:r w:rsidR="000616D5">
        <w:rPr>
          <w:rFonts w:ascii="Segoe UI" w:eastAsia="Arial" w:hAnsi="Segoe UI" w:cs="Segoe UI"/>
          <w:bCs/>
          <w:sz w:val="24"/>
          <w:szCs w:val="18"/>
        </w:rPr>
        <w:tab/>
      </w:r>
      <w:r w:rsidR="000616D5">
        <w:rPr>
          <w:rFonts w:ascii="Segoe UI" w:eastAsia="Arial" w:hAnsi="Segoe UI" w:cs="Segoe UI"/>
          <w:bCs/>
          <w:sz w:val="24"/>
          <w:szCs w:val="18"/>
        </w:rPr>
        <w:tab/>
      </w:r>
      <w:r w:rsidR="000616D5">
        <w:rPr>
          <w:rFonts w:ascii="Segoe UI" w:eastAsia="Arial" w:hAnsi="Segoe UI" w:cs="Segoe UI"/>
          <w:bCs/>
          <w:sz w:val="24"/>
          <w:szCs w:val="18"/>
        </w:rPr>
        <w:tab/>
      </w:r>
      <w:r w:rsidR="000616D5">
        <w:rPr>
          <w:rFonts w:ascii="Segoe UI" w:eastAsia="Arial" w:hAnsi="Segoe UI" w:cs="Segoe UI"/>
          <w:bCs/>
          <w:sz w:val="24"/>
          <w:szCs w:val="18"/>
        </w:rPr>
        <w:tab/>
        <w:t>p.</w:t>
      </w:r>
      <w:r w:rsidR="000A0044">
        <w:rPr>
          <w:rFonts w:ascii="Segoe UI" w:eastAsia="Arial" w:hAnsi="Segoe UI" w:cs="Segoe UI"/>
          <w:bCs/>
          <w:sz w:val="24"/>
          <w:szCs w:val="18"/>
        </w:rPr>
        <w:t>5</w:t>
      </w:r>
    </w:p>
    <w:p w14:paraId="35D57641" w14:textId="77777777" w:rsidR="00347657" w:rsidRPr="006F4EC0" w:rsidRDefault="00347657" w:rsidP="00F41770">
      <w:pPr>
        <w:pStyle w:val="ListParagraph"/>
        <w:spacing w:line="276" w:lineRule="auto"/>
        <w:rPr>
          <w:rFonts w:ascii="Segoe UI" w:eastAsia="Arial" w:hAnsi="Segoe UI" w:cs="Segoe UI"/>
          <w:bCs/>
          <w:sz w:val="24"/>
          <w:szCs w:val="18"/>
        </w:rPr>
      </w:pPr>
    </w:p>
    <w:p w14:paraId="09C20AB8" w14:textId="6B0EA795" w:rsidR="00266DB7" w:rsidRPr="0011043E" w:rsidRDefault="00433961" w:rsidP="00E57E06">
      <w:pPr>
        <w:numPr>
          <w:ilvl w:val="0"/>
          <w:numId w:val="1"/>
        </w:numPr>
        <w:tabs>
          <w:tab w:val="left" w:pos="723"/>
        </w:tabs>
        <w:spacing w:line="276" w:lineRule="auto"/>
        <w:ind w:left="723" w:hanging="723"/>
        <w:rPr>
          <w:rFonts w:ascii="Segoe UI" w:eastAsia="Arial" w:hAnsi="Segoe UI" w:cs="Segoe UI"/>
          <w:bCs/>
          <w:sz w:val="24"/>
          <w:szCs w:val="18"/>
        </w:rPr>
      </w:pPr>
      <w:r>
        <w:rPr>
          <w:rFonts w:ascii="Segoe UI" w:eastAsia="Arial" w:hAnsi="Segoe UI" w:cs="Segoe UI"/>
          <w:bCs/>
          <w:sz w:val="24"/>
          <w:szCs w:val="18"/>
        </w:rPr>
        <w:t xml:space="preserve">The </w:t>
      </w:r>
      <w:r w:rsidR="00347657" w:rsidRPr="0011043E">
        <w:rPr>
          <w:rFonts w:ascii="Segoe UI" w:eastAsia="Arial" w:hAnsi="Segoe UI" w:cs="Segoe UI"/>
          <w:bCs/>
          <w:sz w:val="24"/>
          <w:szCs w:val="18"/>
        </w:rPr>
        <w:t>Visit to Mbale</w:t>
      </w:r>
      <w:r w:rsidR="0011043E" w:rsidRPr="0011043E">
        <w:rPr>
          <w:rFonts w:ascii="Segoe UI" w:eastAsia="Arial" w:hAnsi="Segoe UI" w:cs="Segoe UI"/>
          <w:bCs/>
          <w:sz w:val="24"/>
          <w:szCs w:val="18"/>
        </w:rPr>
        <w:t xml:space="preserve"> - </w:t>
      </w:r>
      <w:r w:rsidR="00347657" w:rsidRPr="0011043E">
        <w:rPr>
          <w:rFonts w:ascii="Segoe UI" w:eastAsia="Arial" w:hAnsi="Segoe UI" w:cs="Segoe UI"/>
          <w:bCs/>
          <w:sz w:val="24"/>
          <w:szCs w:val="18"/>
        </w:rPr>
        <w:t xml:space="preserve">Report by Delyth Jewell </w:t>
      </w:r>
      <w:r w:rsidR="00DE4027">
        <w:rPr>
          <w:rFonts w:ascii="Segoe UI" w:eastAsia="Arial" w:hAnsi="Segoe UI" w:cs="Segoe UI"/>
          <w:bCs/>
          <w:sz w:val="24"/>
          <w:szCs w:val="18"/>
        </w:rPr>
        <w:t>MS</w:t>
      </w:r>
      <w:r w:rsidR="000616D5">
        <w:rPr>
          <w:rFonts w:ascii="Segoe UI" w:eastAsia="Arial" w:hAnsi="Segoe UI" w:cs="Segoe UI"/>
          <w:bCs/>
          <w:sz w:val="24"/>
          <w:szCs w:val="18"/>
        </w:rPr>
        <w:tab/>
      </w:r>
      <w:r w:rsidR="000616D5">
        <w:rPr>
          <w:rFonts w:ascii="Segoe UI" w:eastAsia="Arial" w:hAnsi="Segoe UI" w:cs="Segoe UI"/>
          <w:bCs/>
          <w:sz w:val="24"/>
          <w:szCs w:val="18"/>
        </w:rPr>
        <w:tab/>
      </w:r>
      <w:r w:rsidR="000616D5">
        <w:rPr>
          <w:rFonts w:ascii="Segoe UI" w:eastAsia="Arial" w:hAnsi="Segoe UI" w:cs="Segoe UI"/>
          <w:bCs/>
          <w:sz w:val="24"/>
          <w:szCs w:val="18"/>
        </w:rPr>
        <w:tab/>
      </w:r>
      <w:r w:rsidR="000616D5">
        <w:rPr>
          <w:rFonts w:ascii="Segoe UI" w:eastAsia="Arial" w:hAnsi="Segoe UI" w:cs="Segoe UI"/>
          <w:bCs/>
          <w:sz w:val="24"/>
          <w:szCs w:val="18"/>
        </w:rPr>
        <w:tab/>
      </w:r>
      <w:r w:rsidR="000616D5">
        <w:rPr>
          <w:rFonts w:ascii="Segoe UI" w:eastAsia="Arial" w:hAnsi="Segoe UI" w:cs="Segoe UI"/>
          <w:bCs/>
          <w:sz w:val="24"/>
          <w:szCs w:val="18"/>
        </w:rPr>
        <w:tab/>
        <w:t>p.</w:t>
      </w:r>
      <w:r w:rsidR="000A0044">
        <w:rPr>
          <w:rFonts w:ascii="Segoe UI" w:eastAsia="Arial" w:hAnsi="Segoe UI" w:cs="Segoe UI"/>
          <w:bCs/>
          <w:sz w:val="24"/>
          <w:szCs w:val="18"/>
        </w:rPr>
        <w:t>8</w:t>
      </w:r>
    </w:p>
    <w:p w14:paraId="7421E877" w14:textId="77777777" w:rsidR="00347657" w:rsidRPr="006F4EC0" w:rsidRDefault="00347657" w:rsidP="00F41770">
      <w:pPr>
        <w:pStyle w:val="ListParagraph"/>
        <w:spacing w:line="276" w:lineRule="auto"/>
        <w:rPr>
          <w:rFonts w:ascii="Segoe UI" w:eastAsia="Arial" w:hAnsi="Segoe UI" w:cs="Segoe UI"/>
          <w:bCs/>
          <w:sz w:val="24"/>
          <w:szCs w:val="18"/>
        </w:rPr>
      </w:pPr>
    </w:p>
    <w:p w14:paraId="53E02334" w14:textId="2BF72B4A" w:rsidR="00347657" w:rsidRPr="006F4EC0" w:rsidRDefault="00347657" w:rsidP="00F41770">
      <w:pPr>
        <w:numPr>
          <w:ilvl w:val="0"/>
          <w:numId w:val="1"/>
        </w:numPr>
        <w:tabs>
          <w:tab w:val="left" w:pos="723"/>
        </w:tabs>
        <w:spacing w:line="276" w:lineRule="auto"/>
        <w:ind w:left="723" w:hanging="723"/>
        <w:rPr>
          <w:rFonts w:ascii="Segoe UI" w:eastAsia="Arial" w:hAnsi="Segoe UI" w:cs="Segoe UI"/>
          <w:bCs/>
          <w:sz w:val="24"/>
          <w:szCs w:val="18"/>
        </w:rPr>
      </w:pPr>
      <w:r w:rsidRPr="006F4EC0">
        <w:rPr>
          <w:rFonts w:ascii="Segoe UI" w:eastAsia="Arial" w:hAnsi="Segoe UI" w:cs="Segoe UI"/>
          <w:bCs/>
          <w:sz w:val="24"/>
          <w:szCs w:val="18"/>
        </w:rPr>
        <w:t>Conference</w:t>
      </w:r>
      <w:r w:rsidR="0087460D" w:rsidRPr="006F4EC0">
        <w:rPr>
          <w:rFonts w:ascii="Segoe UI" w:eastAsia="Arial" w:hAnsi="Segoe UI" w:cs="Segoe UI"/>
          <w:bCs/>
          <w:sz w:val="24"/>
          <w:szCs w:val="18"/>
        </w:rPr>
        <w:t xml:space="preserve"> Programme and</w:t>
      </w:r>
      <w:r w:rsidRPr="006F4EC0">
        <w:rPr>
          <w:rFonts w:ascii="Segoe UI" w:eastAsia="Arial" w:hAnsi="Segoe UI" w:cs="Segoe UI"/>
          <w:bCs/>
          <w:sz w:val="24"/>
          <w:szCs w:val="18"/>
        </w:rPr>
        <w:t xml:space="preserve"> Concluding Statement</w:t>
      </w:r>
      <w:r w:rsidR="000616D5">
        <w:rPr>
          <w:rFonts w:ascii="Segoe UI" w:eastAsia="Arial" w:hAnsi="Segoe UI" w:cs="Segoe UI"/>
          <w:bCs/>
          <w:sz w:val="24"/>
          <w:szCs w:val="18"/>
        </w:rPr>
        <w:tab/>
      </w:r>
      <w:r w:rsidR="000616D5">
        <w:rPr>
          <w:rFonts w:ascii="Segoe UI" w:eastAsia="Arial" w:hAnsi="Segoe UI" w:cs="Segoe UI"/>
          <w:bCs/>
          <w:sz w:val="24"/>
          <w:szCs w:val="18"/>
        </w:rPr>
        <w:tab/>
      </w:r>
      <w:r w:rsidR="000616D5">
        <w:rPr>
          <w:rFonts w:ascii="Segoe UI" w:eastAsia="Arial" w:hAnsi="Segoe UI" w:cs="Segoe UI"/>
          <w:bCs/>
          <w:sz w:val="24"/>
          <w:szCs w:val="18"/>
        </w:rPr>
        <w:tab/>
      </w:r>
      <w:r w:rsidR="000616D5">
        <w:rPr>
          <w:rFonts w:ascii="Segoe UI" w:eastAsia="Arial" w:hAnsi="Segoe UI" w:cs="Segoe UI"/>
          <w:bCs/>
          <w:sz w:val="24"/>
          <w:szCs w:val="18"/>
        </w:rPr>
        <w:tab/>
        <w:t>p.1</w:t>
      </w:r>
      <w:r w:rsidR="000A0044">
        <w:rPr>
          <w:rFonts w:ascii="Segoe UI" w:eastAsia="Arial" w:hAnsi="Segoe UI" w:cs="Segoe UI"/>
          <w:bCs/>
          <w:sz w:val="24"/>
          <w:szCs w:val="18"/>
        </w:rPr>
        <w:t>1</w:t>
      </w:r>
    </w:p>
    <w:p w14:paraId="58B35309" w14:textId="77777777" w:rsidR="00347657" w:rsidRPr="006F4EC0" w:rsidRDefault="00347657" w:rsidP="00F41770">
      <w:pPr>
        <w:pStyle w:val="ListParagraph"/>
        <w:spacing w:line="276" w:lineRule="auto"/>
        <w:rPr>
          <w:rFonts w:ascii="Segoe UI" w:eastAsia="Arial" w:hAnsi="Segoe UI" w:cs="Segoe UI"/>
          <w:bCs/>
          <w:sz w:val="24"/>
          <w:szCs w:val="18"/>
        </w:rPr>
      </w:pPr>
    </w:p>
    <w:p w14:paraId="7285759B" w14:textId="11A447EA" w:rsidR="00266DB7" w:rsidRPr="006F4EC0" w:rsidRDefault="00266DB7" w:rsidP="00F41770">
      <w:pPr>
        <w:numPr>
          <w:ilvl w:val="0"/>
          <w:numId w:val="1"/>
        </w:numPr>
        <w:tabs>
          <w:tab w:val="left" w:pos="723"/>
        </w:tabs>
        <w:spacing w:line="276" w:lineRule="auto"/>
        <w:ind w:left="723" w:hanging="723"/>
        <w:rPr>
          <w:rFonts w:ascii="Segoe UI" w:eastAsia="Arial" w:hAnsi="Segoe UI" w:cs="Segoe UI"/>
          <w:bCs/>
          <w:sz w:val="24"/>
          <w:szCs w:val="18"/>
        </w:rPr>
      </w:pPr>
      <w:r w:rsidRPr="006F4EC0">
        <w:rPr>
          <w:rFonts w:ascii="Segoe UI" w:eastAsia="Arial" w:hAnsi="Segoe UI" w:cs="Segoe UI"/>
          <w:bCs/>
          <w:sz w:val="24"/>
          <w:szCs w:val="18"/>
        </w:rPr>
        <w:t>Acknowledgments</w:t>
      </w:r>
      <w:r w:rsidR="000616D5">
        <w:rPr>
          <w:rFonts w:ascii="Segoe UI" w:eastAsia="Arial" w:hAnsi="Segoe UI" w:cs="Segoe UI"/>
          <w:bCs/>
          <w:sz w:val="24"/>
          <w:szCs w:val="18"/>
        </w:rPr>
        <w:tab/>
      </w:r>
      <w:r w:rsidR="000616D5">
        <w:rPr>
          <w:rFonts w:ascii="Segoe UI" w:eastAsia="Arial" w:hAnsi="Segoe UI" w:cs="Segoe UI"/>
          <w:bCs/>
          <w:sz w:val="24"/>
          <w:szCs w:val="18"/>
        </w:rPr>
        <w:tab/>
      </w:r>
      <w:r w:rsidR="000616D5">
        <w:rPr>
          <w:rFonts w:ascii="Segoe UI" w:eastAsia="Arial" w:hAnsi="Segoe UI" w:cs="Segoe UI"/>
          <w:bCs/>
          <w:sz w:val="24"/>
          <w:szCs w:val="18"/>
        </w:rPr>
        <w:tab/>
      </w:r>
      <w:r w:rsidR="000616D5">
        <w:rPr>
          <w:rFonts w:ascii="Segoe UI" w:eastAsia="Arial" w:hAnsi="Segoe UI" w:cs="Segoe UI"/>
          <w:bCs/>
          <w:sz w:val="24"/>
          <w:szCs w:val="18"/>
        </w:rPr>
        <w:tab/>
      </w:r>
      <w:r w:rsidR="000616D5">
        <w:rPr>
          <w:rFonts w:ascii="Segoe UI" w:eastAsia="Arial" w:hAnsi="Segoe UI" w:cs="Segoe UI"/>
          <w:bCs/>
          <w:sz w:val="24"/>
          <w:szCs w:val="18"/>
        </w:rPr>
        <w:tab/>
      </w:r>
      <w:r w:rsidR="000616D5">
        <w:rPr>
          <w:rFonts w:ascii="Segoe UI" w:eastAsia="Arial" w:hAnsi="Segoe UI" w:cs="Segoe UI"/>
          <w:bCs/>
          <w:sz w:val="24"/>
          <w:szCs w:val="18"/>
        </w:rPr>
        <w:tab/>
      </w:r>
      <w:r w:rsidR="000616D5">
        <w:rPr>
          <w:rFonts w:ascii="Segoe UI" w:eastAsia="Arial" w:hAnsi="Segoe UI" w:cs="Segoe UI"/>
          <w:bCs/>
          <w:sz w:val="24"/>
          <w:szCs w:val="18"/>
        </w:rPr>
        <w:tab/>
      </w:r>
      <w:r w:rsidR="000616D5">
        <w:rPr>
          <w:rFonts w:ascii="Segoe UI" w:eastAsia="Arial" w:hAnsi="Segoe UI" w:cs="Segoe UI"/>
          <w:bCs/>
          <w:sz w:val="24"/>
          <w:szCs w:val="18"/>
        </w:rPr>
        <w:tab/>
      </w:r>
      <w:r w:rsidR="000616D5">
        <w:rPr>
          <w:rFonts w:ascii="Segoe UI" w:eastAsia="Arial" w:hAnsi="Segoe UI" w:cs="Segoe UI"/>
          <w:bCs/>
          <w:sz w:val="24"/>
          <w:szCs w:val="18"/>
        </w:rPr>
        <w:tab/>
        <w:t>p.1</w:t>
      </w:r>
      <w:r w:rsidR="000A0044">
        <w:rPr>
          <w:rFonts w:ascii="Segoe UI" w:eastAsia="Arial" w:hAnsi="Segoe UI" w:cs="Segoe UI"/>
          <w:bCs/>
          <w:sz w:val="24"/>
          <w:szCs w:val="18"/>
        </w:rPr>
        <w:t>5</w:t>
      </w:r>
    </w:p>
    <w:p w14:paraId="04FDA663" w14:textId="77777777" w:rsidR="00266DB7" w:rsidRPr="00F41770" w:rsidRDefault="00266DB7" w:rsidP="00F41770">
      <w:pPr>
        <w:spacing w:line="276" w:lineRule="auto"/>
        <w:rPr>
          <w:rFonts w:ascii="Segoe UI" w:eastAsia="Arial" w:hAnsi="Segoe UI" w:cs="Segoe UI"/>
          <w:b/>
          <w:sz w:val="28"/>
        </w:rPr>
      </w:pPr>
    </w:p>
    <w:p w14:paraId="11E4C6CF" w14:textId="77777777" w:rsidR="00266DB7" w:rsidRPr="00F41770" w:rsidRDefault="00266DB7" w:rsidP="00F41770">
      <w:pPr>
        <w:tabs>
          <w:tab w:val="left" w:pos="723"/>
        </w:tabs>
        <w:spacing w:line="276" w:lineRule="auto"/>
        <w:ind w:left="723" w:hanging="723"/>
        <w:rPr>
          <w:rFonts w:ascii="Segoe UI" w:eastAsia="Arial" w:hAnsi="Segoe UI" w:cs="Segoe UI"/>
          <w:b/>
          <w:sz w:val="28"/>
        </w:rPr>
        <w:sectPr w:rsidR="00266DB7" w:rsidRPr="00F41770">
          <w:pgSz w:w="12240" w:h="15840"/>
          <w:pgMar w:top="1440" w:right="1440" w:bottom="1440" w:left="1417" w:header="0" w:footer="0" w:gutter="0"/>
          <w:cols w:space="0" w:equalWidth="0">
            <w:col w:w="9383"/>
          </w:cols>
          <w:docGrid w:linePitch="360"/>
        </w:sectPr>
      </w:pPr>
    </w:p>
    <w:p w14:paraId="10ABB870" w14:textId="7AE3948D" w:rsidR="00266DB7" w:rsidRPr="00F41770" w:rsidRDefault="00EF4463" w:rsidP="00F41770">
      <w:pPr>
        <w:spacing w:line="276" w:lineRule="auto"/>
        <w:rPr>
          <w:rFonts w:ascii="Segoe UI" w:eastAsia="Times New Roman" w:hAnsi="Segoe UI" w:cs="Segoe UI"/>
        </w:rPr>
      </w:pPr>
      <w:bookmarkStart w:id="3" w:name="page4"/>
      <w:bookmarkEnd w:id="3"/>
      <w:r>
        <w:rPr>
          <w:rFonts w:ascii="Segoe UI" w:eastAsia="Arial" w:hAnsi="Segoe UI" w:cs="Segoe UI"/>
          <w:b/>
          <w:noProof/>
          <w:sz w:val="28"/>
        </w:rPr>
        <w:lastRenderedPageBreak/>
        <w:drawing>
          <wp:anchor distT="0" distB="0" distL="114300" distR="114300" simplePos="0" relativeHeight="251662848" behindDoc="1" locked="0" layoutInCell="1" allowOverlap="1" wp14:anchorId="52AF8681" wp14:editId="1FAAEA19">
            <wp:simplePos x="0" y="0"/>
            <wp:positionH relativeFrom="page">
              <wp:posOffset>0</wp:posOffset>
            </wp:positionH>
            <wp:positionV relativeFrom="page">
              <wp:posOffset>0</wp:posOffset>
            </wp:positionV>
            <wp:extent cx="7772400" cy="9017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72400" cy="901700"/>
                    </a:xfrm>
                    <a:prstGeom prst="rect">
                      <a:avLst/>
                    </a:prstGeom>
                    <a:noFill/>
                  </pic:spPr>
                </pic:pic>
              </a:graphicData>
            </a:graphic>
            <wp14:sizeRelH relativeFrom="page">
              <wp14:pctWidth>0</wp14:pctWidth>
            </wp14:sizeRelH>
            <wp14:sizeRelV relativeFrom="page">
              <wp14:pctHeight>0</wp14:pctHeight>
            </wp14:sizeRelV>
          </wp:anchor>
        </w:drawing>
      </w:r>
    </w:p>
    <w:p w14:paraId="26CF4DDF" w14:textId="77777777" w:rsidR="00266DB7" w:rsidRPr="00F41770" w:rsidRDefault="00266DB7" w:rsidP="00F41770">
      <w:pPr>
        <w:spacing w:line="276" w:lineRule="auto"/>
        <w:rPr>
          <w:rFonts w:ascii="Segoe UI" w:eastAsia="Times New Roman" w:hAnsi="Segoe UI" w:cs="Segoe UI"/>
        </w:rPr>
      </w:pPr>
    </w:p>
    <w:p w14:paraId="1D1694EA" w14:textId="28755286" w:rsidR="005B4C15" w:rsidRDefault="00B3788F" w:rsidP="00F41770">
      <w:pPr>
        <w:spacing w:line="276" w:lineRule="auto"/>
        <w:rPr>
          <w:rFonts w:ascii="Segoe UI" w:eastAsia="Arial" w:hAnsi="Segoe UI" w:cs="Segoe UI"/>
          <w:b/>
          <w:color w:val="C2932F"/>
          <w:sz w:val="28"/>
        </w:rPr>
      </w:pPr>
      <w:r>
        <w:rPr>
          <w:rFonts w:ascii="Segoe UI" w:eastAsia="Arial" w:hAnsi="Segoe UI" w:cs="Segoe UI"/>
          <w:b/>
          <w:color w:val="C2932F"/>
          <w:sz w:val="28"/>
        </w:rPr>
        <w:br/>
        <w:t>Background</w:t>
      </w:r>
      <w:r w:rsidR="002852F5">
        <w:rPr>
          <w:rFonts w:ascii="Segoe UI" w:eastAsia="Arial" w:hAnsi="Segoe UI" w:cs="Segoe UI"/>
          <w:b/>
          <w:color w:val="C2932F"/>
          <w:sz w:val="28"/>
        </w:rPr>
        <w:t>, Summary and Highlights.</w:t>
      </w:r>
      <w:r w:rsidR="002852F5">
        <w:rPr>
          <w:rFonts w:ascii="Segoe UI" w:eastAsia="Arial" w:hAnsi="Segoe UI" w:cs="Segoe UI"/>
          <w:b/>
          <w:color w:val="C2932F"/>
          <w:sz w:val="28"/>
        </w:rPr>
        <w:br/>
      </w:r>
    </w:p>
    <w:p w14:paraId="13AF68D5" w14:textId="34E0A806" w:rsidR="004F08E2" w:rsidRDefault="005B4C15" w:rsidP="002852F5">
      <w:pPr>
        <w:pStyle w:val="Default"/>
        <w:rPr>
          <w:rFonts w:ascii="Segoe UI" w:eastAsia="Arial" w:hAnsi="Segoe UI" w:cs="Segoe UI"/>
          <w:szCs w:val="22"/>
        </w:rPr>
      </w:pPr>
      <w:r>
        <w:rPr>
          <w:rFonts w:ascii="Segoe UI" w:eastAsia="Arial" w:hAnsi="Segoe UI" w:cs="Segoe UI"/>
          <w:szCs w:val="22"/>
        </w:rPr>
        <w:t xml:space="preserve">The Commonwealth Parliamentary Conference (CPC) is the </w:t>
      </w:r>
      <w:r w:rsidR="00844521">
        <w:rPr>
          <w:rFonts w:ascii="Segoe UI" w:eastAsia="Arial" w:hAnsi="Segoe UI" w:cs="Segoe UI"/>
          <w:szCs w:val="22"/>
        </w:rPr>
        <w:t>annual</w:t>
      </w:r>
      <w:r>
        <w:rPr>
          <w:rFonts w:ascii="Segoe UI" w:eastAsia="Arial" w:hAnsi="Segoe UI" w:cs="Segoe UI"/>
          <w:szCs w:val="22"/>
        </w:rPr>
        <w:t xml:space="preserve"> meeting of the Commonwealth Parliamentary Association (CPA)</w:t>
      </w:r>
      <w:r w:rsidR="00544625">
        <w:rPr>
          <w:rFonts w:ascii="Segoe UI" w:eastAsia="Arial" w:hAnsi="Segoe UI" w:cs="Segoe UI"/>
          <w:szCs w:val="22"/>
        </w:rPr>
        <w:t xml:space="preserve">. It is one of the largest </w:t>
      </w:r>
      <w:r w:rsidR="009A0C86">
        <w:rPr>
          <w:rFonts w:ascii="Segoe UI" w:eastAsia="Arial" w:hAnsi="Segoe UI" w:cs="Segoe UI"/>
          <w:szCs w:val="22"/>
        </w:rPr>
        <w:t xml:space="preserve">Commonwealth </w:t>
      </w:r>
      <w:r w:rsidR="00630332">
        <w:rPr>
          <w:rFonts w:ascii="Segoe UI" w:eastAsia="Arial" w:hAnsi="Segoe UI" w:cs="Segoe UI"/>
          <w:szCs w:val="22"/>
        </w:rPr>
        <w:t xml:space="preserve">meetings, </w:t>
      </w:r>
      <w:r w:rsidR="009A0C86">
        <w:rPr>
          <w:rFonts w:ascii="Segoe UI" w:eastAsia="Arial" w:hAnsi="Segoe UI" w:cs="Segoe UI"/>
          <w:szCs w:val="22"/>
        </w:rPr>
        <w:t xml:space="preserve">bringing </w:t>
      </w:r>
      <w:r>
        <w:rPr>
          <w:rFonts w:ascii="Segoe UI" w:eastAsia="Arial" w:hAnsi="Segoe UI" w:cs="Segoe UI"/>
          <w:szCs w:val="22"/>
        </w:rPr>
        <w:t xml:space="preserve">together some 500 Parliamentarians representing over 180 </w:t>
      </w:r>
      <w:r w:rsidR="00A97233">
        <w:rPr>
          <w:rFonts w:ascii="Segoe UI" w:eastAsia="Arial" w:hAnsi="Segoe UI" w:cs="Segoe UI"/>
          <w:szCs w:val="22"/>
        </w:rPr>
        <w:t>parliamentary Branches</w:t>
      </w:r>
      <w:r>
        <w:rPr>
          <w:rFonts w:ascii="Segoe UI" w:eastAsia="Arial" w:hAnsi="Segoe UI" w:cs="Segoe UI"/>
          <w:szCs w:val="22"/>
        </w:rPr>
        <w:t>, from across the Association’s nine Regions.</w:t>
      </w:r>
      <w:r w:rsidR="00DD22B7">
        <w:rPr>
          <w:rFonts w:ascii="Segoe UI" w:eastAsia="Arial" w:hAnsi="Segoe UI" w:cs="Segoe UI"/>
          <w:szCs w:val="22"/>
        </w:rPr>
        <w:br/>
      </w:r>
    </w:p>
    <w:p w14:paraId="25B99858" w14:textId="25DEE262" w:rsidR="004F08E2" w:rsidRDefault="004F08E2" w:rsidP="000C7285">
      <w:pPr>
        <w:pStyle w:val="Default"/>
        <w:rPr>
          <w:rFonts w:ascii="Segoe UI" w:eastAsia="Arial" w:hAnsi="Segoe UI" w:cs="Segoe UI"/>
          <w:szCs w:val="22"/>
        </w:rPr>
      </w:pPr>
      <w:r>
        <w:rPr>
          <w:rFonts w:ascii="Segoe UI" w:eastAsia="Arial" w:hAnsi="Segoe UI" w:cs="Segoe UI"/>
          <w:szCs w:val="22"/>
        </w:rPr>
        <w:t>The 64</w:t>
      </w:r>
      <w:r w:rsidRPr="004F08E2">
        <w:rPr>
          <w:rFonts w:ascii="Segoe UI" w:eastAsia="Arial" w:hAnsi="Segoe UI" w:cs="Segoe UI"/>
          <w:szCs w:val="22"/>
          <w:vertAlign w:val="superscript"/>
        </w:rPr>
        <w:t>th</w:t>
      </w:r>
      <w:r>
        <w:rPr>
          <w:rFonts w:ascii="Segoe UI" w:eastAsia="Arial" w:hAnsi="Segoe UI" w:cs="Segoe UI"/>
          <w:szCs w:val="22"/>
        </w:rPr>
        <w:t xml:space="preserve"> CPC took place </w:t>
      </w:r>
      <w:r w:rsidR="003C3CA6">
        <w:rPr>
          <w:rFonts w:ascii="Segoe UI" w:eastAsia="Arial" w:hAnsi="Segoe UI" w:cs="Segoe UI"/>
          <w:szCs w:val="22"/>
        </w:rPr>
        <w:t>between 22-29 September 2019 in Kampala, Uganda</w:t>
      </w:r>
      <w:r w:rsidR="00CC2B31">
        <w:rPr>
          <w:rFonts w:ascii="Segoe UI" w:eastAsia="Arial" w:hAnsi="Segoe UI" w:cs="Segoe UI"/>
          <w:szCs w:val="22"/>
        </w:rPr>
        <w:t>. The Conference theme was “</w:t>
      </w:r>
      <w:r w:rsidR="00CC2B31" w:rsidRPr="00CA4C54">
        <w:rPr>
          <w:rFonts w:ascii="Segoe UI" w:eastAsia="Arial" w:hAnsi="Segoe UI" w:cs="Segoe UI"/>
          <w:i/>
          <w:iCs/>
          <w:szCs w:val="22"/>
        </w:rPr>
        <w:t xml:space="preserve">Adaption, Engagement and </w:t>
      </w:r>
      <w:r w:rsidR="000C7285" w:rsidRPr="00CA4C54">
        <w:rPr>
          <w:rFonts w:ascii="Segoe UI" w:eastAsia="Arial" w:hAnsi="Segoe UI" w:cs="Segoe UI"/>
          <w:i/>
          <w:iCs/>
          <w:szCs w:val="22"/>
        </w:rPr>
        <w:t>Evolution of Parliaments in a Rapidly Changing Commonwealth</w:t>
      </w:r>
      <w:r w:rsidR="000C7285">
        <w:rPr>
          <w:rFonts w:ascii="Segoe UI" w:eastAsia="Arial" w:hAnsi="Segoe UI" w:cs="Segoe UI"/>
          <w:szCs w:val="22"/>
        </w:rPr>
        <w:t xml:space="preserve">” </w:t>
      </w:r>
    </w:p>
    <w:p w14:paraId="729F871D" w14:textId="6D0F689B" w:rsidR="0027269F" w:rsidRDefault="0027269F" w:rsidP="000C7285">
      <w:pPr>
        <w:pStyle w:val="Default"/>
        <w:rPr>
          <w:rFonts w:ascii="Segoe UI" w:eastAsia="Arial" w:hAnsi="Segoe UI" w:cs="Segoe UI"/>
          <w:szCs w:val="22"/>
        </w:rPr>
      </w:pPr>
    </w:p>
    <w:p w14:paraId="6531EBE2" w14:textId="77777777" w:rsidR="00817834" w:rsidRDefault="0027269F" w:rsidP="000C7285">
      <w:pPr>
        <w:pStyle w:val="Default"/>
        <w:rPr>
          <w:rFonts w:ascii="Segoe UI" w:eastAsia="Arial" w:hAnsi="Segoe UI" w:cs="Segoe UI"/>
          <w:szCs w:val="22"/>
        </w:rPr>
      </w:pPr>
      <w:r>
        <w:rPr>
          <w:rFonts w:ascii="Segoe UI" w:eastAsia="Arial" w:hAnsi="Segoe UI" w:cs="Segoe UI"/>
          <w:szCs w:val="22"/>
        </w:rPr>
        <w:t xml:space="preserve">The CPA Wales Branch, as part of its fee structure, was invited to </w:t>
      </w:r>
      <w:r w:rsidR="00D67F46">
        <w:rPr>
          <w:rFonts w:ascii="Segoe UI" w:eastAsia="Arial" w:hAnsi="Segoe UI" w:cs="Segoe UI"/>
          <w:szCs w:val="22"/>
        </w:rPr>
        <w:t xml:space="preserve">send one </w:t>
      </w:r>
      <w:r w:rsidR="00617744">
        <w:rPr>
          <w:rFonts w:ascii="Segoe UI" w:eastAsia="Arial" w:hAnsi="Segoe UI" w:cs="Segoe UI"/>
          <w:szCs w:val="22"/>
        </w:rPr>
        <w:t>d</w:t>
      </w:r>
      <w:r w:rsidR="00D67F46">
        <w:rPr>
          <w:rFonts w:ascii="Segoe UI" w:eastAsia="Arial" w:hAnsi="Segoe UI" w:cs="Segoe UI"/>
          <w:szCs w:val="22"/>
        </w:rPr>
        <w:t>elegate</w:t>
      </w:r>
      <w:r w:rsidR="00F71D19">
        <w:rPr>
          <w:rFonts w:ascii="Segoe UI" w:eastAsia="Arial" w:hAnsi="Segoe UI" w:cs="Segoe UI"/>
          <w:szCs w:val="22"/>
        </w:rPr>
        <w:t xml:space="preserve"> with the option of being represented by additional </w:t>
      </w:r>
      <w:r w:rsidR="00817834">
        <w:rPr>
          <w:rFonts w:ascii="Segoe UI" w:eastAsia="Arial" w:hAnsi="Segoe UI" w:cs="Segoe UI"/>
          <w:szCs w:val="22"/>
        </w:rPr>
        <w:t>conference “observer” participants.</w:t>
      </w:r>
    </w:p>
    <w:p w14:paraId="40026DA4" w14:textId="31DEEF7B" w:rsidR="00792C17" w:rsidRDefault="00617744" w:rsidP="000C7285">
      <w:pPr>
        <w:pStyle w:val="Default"/>
        <w:rPr>
          <w:rFonts w:ascii="Segoe UI" w:eastAsia="Arial" w:hAnsi="Segoe UI" w:cs="Segoe UI"/>
          <w:szCs w:val="22"/>
        </w:rPr>
      </w:pPr>
      <w:r>
        <w:rPr>
          <w:rFonts w:ascii="Segoe UI" w:eastAsia="Arial" w:hAnsi="Segoe UI" w:cs="Segoe UI"/>
          <w:szCs w:val="22"/>
        </w:rPr>
        <w:t>As the 64</w:t>
      </w:r>
      <w:r w:rsidRPr="00617744">
        <w:rPr>
          <w:rFonts w:ascii="Segoe UI" w:eastAsia="Arial" w:hAnsi="Segoe UI" w:cs="Segoe UI"/>
          <w:szCs w:val="22"/>
          <w:vertAlign w:val="superscript"/>
        </w:rPr>
        <w:t>th</w:t>
      </w:r>
      <w:r>
        <w:rPr>
          <w:rFonts w:ascii="Segoe UI" w:eastAsia="Arial" w:hAnsi="Segoe UI" w:cs="Segoe UI"/>
          <w:szCs w:val="22"/>
        </w:rPr>
        <w:t xml:space="preserve"> CPC</w:t>
      </w:r>
      <w:r w:rsidR="00792C17">
        <w:rPr>
          <w:rFonts w:ascii="Segoe UI" w:eastAsia="Arial" w:hAnsi="Segoe UI" w:cs="Segoe UI"/>
          <w:szCs w:val="22"/>
        </w:rPr>
        <w:t xml:space="preserve"> incorporated the 6</w:t>
      </w:r>
      <w:r w:rsidR="00792C17" w:rsidRPr="00792C17">
        <w:rPr>
          <w:rFonts w:ascii="Segoe UI" w:eastAsia="Arial" w:hAnsi="Segoe UI" w:cs="Segoe UI"/>
          <w:szCs w:val="22"/>
          <w:vertAlign w:val="superscript"/>
        </w:rPr>
        <w:t>th</w:t>
      </w:r>
      <w:r w:rsidR="00792C17">
        <w:rPr>
          <w:rFonts w:ascii="Segoe UI" w:eastAsia="Arial" w:hAnsi="Segoe UI" w:cs="Segoe UI"/>
          <w:szCs w:val="22"/>
        </w:rPr>
        <w:t xml:space="preserve"> Commonwealth Women Parliamentarians (CWP) </w:t>
      </w:r>
      <w:r w:rsidR="008660F9">
        <w:rPr>
          <w:rFonts w:ascii="Segoe UI" w:eastAsia="Arial" w:hAnsi="Segoe UI" w:cs="Segoe UI"/>
          <w:szCs w:val="22"/>
        </w:rPr>
        <w:t>meeting</w:t>
      </w:r>
      <w:r>
        <w:rPr>
          <w:rFonts w:ascii="Segoe UI" w:eastAsia="Arial" w:hAnsi="Segoe UI" w:cs="Segoe UI"/>
          <w:szCs w:val="22"/>
        </w:rPr>
        <w:t xml:space="preserve">, </w:t>
      </w:r>
      <w:r w:rsidR="00BE5CD9">
        <w:rPr>
          <w:rFonts w:ascii="Segoe UI" w:eastAsia="Arial" w:hAnsi="Segoe UI" w:cs="Segoe UI"/>
          <w:szCs w:val="22"/>
        </w:rPr>
        <w:t xml:space="preserve">it was </w:t>
      </w:r>
      <w:r w:rsidR="00EA6272">
        <w:rPr>
          <w:rFonts w:ascii="Segoe UI" w:eastAsia="Arial" w:hAnsi="Segoe UI" w:cs="Segoe UI"/>
          <w:szCs w:val="22"/>
        </w:rPr>
        <w:t>decided that a woman Member of the Senedd should lead</w:t>
      </w:r>
      <w:r w:rsidR="00B8290C">
        <w:rPr>
          <w:rFonts w:ascii="Segoe UI" w:eastAsia="Arial" w:hAnsi="Segoe UI" w:cs="Segoe UI"/>
          <w:szCs w:val="22"/>
        </w:rPr>
        <w:t xml:space="preserve"> so as to ensure participation</w:t>
      </w:r>
      <w:r w:rsidR="00EA6272">
        <w:rPr>
          <w:rFonts w:ascii="Segoe UI" w:eastAsia="Arial" w:hAnsi="Segoe UI" w:cs="Segoe UI"/>
          <w:szCs w:val="22"/>
        </w:rPr>
        <w:t xml:space="preserve"> at t</w:t>
      </w:r>
      <w:r w:rsidR="00B563C8">
        <w:rPr>
          <w:rFonts w:ascii="Segoe UI" w:eastAsia="Arial" w:hAnsi="Segoe UI" w:cs="Segoe UI"/>
          <w:szCs w:val="22"/>
        </w:rPr>
        <w:t>hi</w:t>
      </w:r>
      <w:r w:rsidR="00E53B36">
        <w:rPr>
          <w:rFonts w:ascii="Segoe UI" w:eastAsia="Arial" w:hAnsi="Segoe UI" w:cs="Segoe UI"/>
          <w:szCs w:val="22"/>
        </w:rPr>
        <w:t>s</w:t>
      </w:r>
      <w:r w:rsidR="0027269F">
        <w:rPr>
          <w:rFonts w:ascii="Segoe UI" w:eastAsia="Arial" w:hAnsi="Segoe UI" w:cs="Segoe UI"/>
          <w:szCs w:val="22"/>
        </w:rPr>
        <w:t xml:space="preserve"> </w:t>
      </w:r>
      <w:r w:rsidR="00851290">
        <w:rPr>
          <w:rFonts w:ascii="Segoe UI" w:eastAsia="Arial" w:hAnsi="Segoe UI" w:cs="Segoe UI"/>
          <w:szCs w:val="22"/>
        </w:rPr>
        <w:t>triennial conference</w:t>
      </w:r>
      <w:r w:rsidR="00BE5CD9">
        <w:rPr>
          <w:rFonts w:ascii="Segoe UI" w:eastAsia="Arial" w:hAnsi="Segoe UI" w:cs="Segoe UI"/>
          <w:szCs w:val="22"/>
        </w:rPr>
        <w:t>,</w:t>
      </w:r>
      <w:r w:rsidR="00851290">
        <w:rPr>
          <w:rFonts w:ascii="Segoe UI" w:eastAsia="Arial" w:hAnsi="Segoe UI" w:cs="Segoe UI"/>
          <w:szCs w:val="22"/>
        </w:rPr>
        <w:t xml:space="preserve"> at which the</w:t>
      </w:r>
      <w:r w:rsidR="0007766E">
        <w:rPr>
          <w:rFonts w:ascii="Segoe UI" w:eastAsia="Arial" w:hAnsi="Segoe UI" w:cs="Segoe UI"/>
          <w:szCs w:val="22"/>
        </w:rPr>
        <w:t xml:space="preserve"> CWP Chair is elected</w:t>
      </w:r>
      <w:r w:rsidR="00BE5CD9">
        <w:rPr>
          <w:rFonts w:ascii="Segoe UI" w:eastAsia="Arial" w:hAnsi="Segoe UI" w:cs="Segoe UI"/>
          <w:szCs w:val="22"/>
        </w:rPr>
        <w:br/>
        <w:t>(</w:t>
      </w:r>
      <w:r w:rsidR="00E53B36">
        <w:rPr>
          <w:rFonts w:ascii="Segoe UI" w:eastAsia="Arial" w:hAnsi="Segoe UI" w:cs="Segoe UI"/>
          <w:szCs w:val="22"/>
        </w:rPr>
        <w:t>and at which only women delegates are eligible to vote.</w:t>
      </w:r>
      <w:r w:rsidR="00BE5CD9">
        <w:rPr>
          <w:rFonts w:ascii="Segoe UI" w:eastAsia="Arial" w:hAnsi="Segoe UI" w:cs="Segoe UI"/>
          <w:szCs w:val="22"/>
        </w:rPr>
        <w:t>)</w:t>
      </w:r>
    </w:p>
    <w:p w14:paraId="6CF21645" w14:textId="1E4D4AC8" w:rsidR="00723B6D" w:rsidRDefault="00723B6D" w:rsidP="000C7285">
      <w:pPr>
        <w:pStyle w:val="Default"/>
        <w:rPr>
          <w:rFonts w:ascii="Segoe UI" w:eastAsia="Arial" w:hAnsi="Segoe UI" w:cs="Segoe UI"/>
          <w:szCs w:val="22"/>
        </w:rPr>
      </w:pPr>
    </w:p>
    <w:p w14:paraId="163A9BEC" w14:textId="51681001" w:rsidR="00723B6D" w:rsidRDefault="00723B6D" w:rsidP="000C7285">
      <w:pPr>
        <w:pStyle w:val="Default"/>
        <w:rPr>
          <w:rFonts w:ascii="Segoe UI" w:eastAsia="Arial" w:hAnsi="Segoe UI" w:cs="Segoe UI"/>
          <w:szCs w:val="22"/>
        </w:rPr>
      </w:pPr>
      <w:r>
        <w:rPr>
          <w:rFonts w:ascii="Segoe UI" w:eastAsia="Arial" w:hAnsi="Segoe UI" w:cs="Segoe UI"/>
          <w:szCs w:val="22"/>
        </w:rPr>
        <w:t>Deputy Presiding Officer Ann Jones MS, in her capacity as the Branch Vice-President, was selected to lead the</w:t>
      </w:r>
      <w:r w:rsidR="00FA34FC">
        <w:rPr>
          <w:rFonts w:ascii="Segoe UI" w:eastAsia="Arial" w:hAnsi="Segoe UI" w:cs="Segoe UI"/>
          <w:szCs w:val="22"/>
        </w:rPr>
        <w:t xml:space="preserve"> delegation to this CPC. Delyth Jewell M</w:t>
      </w:r>
      <w:r w:rsidR="009D295E">
        <w:rPr>
          <w:rFonts w:ascii="Segoe UI" w:eastAsia="Arial" w:hAnsi="Segoe UI" w:cs="Segoe UI"/>
          <w:szCs w:val="22"/>
        </w:rPr>
        <w:t>S</w:t>
      </w:r>
      <w:r w:rsidR="00FA34FC">
        <w:rPr>
          <w:rFonts w:ascii="Segoe UI" w:eastAsia="Arial" w:hAnsi="Segoe UI" w:cs="Segoe UI"/>
          <w:szCs w:val="22"/>
        </w:rPr>
        <w:t xml:space="preserve"> was selected</w:t>
      </w:r>
      <w:r w:rsidR="0079346F">
        <w:rPr>
          <w:rFonts w:ascii="Segoe UI" w:eastAsia="Arial" w:hAnsi="Segoe UI" w:cs="Segoe UI"/>
          <w:szCs w:val="22"/>
        </w:rPr>
        <w:t xml:space="preserve"> as the delegation Observer, from a number of applications </w:t>
      </w:r>
      <w:r w:rsidR="00D553C9">
        <w:rPr>
          <w:rFonts w:ascii="Segoe UI" w:eastAsia="Arial" w:hAnsi="Segoe UI" w:cs="Segoe UI"/>
          <w:szCs w:val="22"/>
        </w:rPr>
        <w:t>received</w:t>
      </w:r>
      <w:r w:rsidR="005110D8">
        <w:rPr>
          <w:rFonts w:ascii="Segoe UI" w:eastAsia="Arial" w:hAnsi="Segoe UI" w:cs="Segoe UI"/>
          <w:szCs w:val="22"/>
        </w:rPr>
        <w:t>,</w:t>
      </w:r>
      <w:r w:rsidR="00FA34FC">
        <w:rPr>
          <w:rFonts w:ascii="Segoe UI" w:eastAsia="Arial" w:hAnsi="Segoe UI" w:cs="Segoe UI"/>
          <w:szCs w:val="22"/>
        </w:rPr>
        <w:t xml:space="preserve"> by </w:t>
      </w:r>
      <w:r w:rsidR="009D295E">
        <w:rPr>
          <w:rFonts w:ascii="Segoe UI" w:eastAsia="Arial" w:hAnsi="Segoe UI" w:cs="Segoe UI"/>
          <w:szCs w:val="22"/>
        </w:rPr>
        <w:t>Members of the Branch Executive Committee</w:t>
      </w:r>
      <w:r w:rsidR="00DD22B7">
        <w:rPr>
          <w:rFonts w:ascii="Segoe UI" w:eastAsia="Arial" w:hAnsi="Segoe UI" w:cs="Segoe UI"/>
          <w:szCs w:val="22"/>
        </w:rPr>
        <w:t>.</w:t>
      </w:r>
      <w:r w:rsidR="000616D5">
        <w:rPr>
          <w:rFonts w:ascii="Segoe UI" w:eastAsia="Arial" w:hAnsi="Segoe UI" w:cs="Segoe UI"/>
          <w:szCs w:val="22"/>
        </w:rPr>
        <w:t xml:space="preserve"> The visit was supported by Al Davies, </w:t>
      </w:r>
      <w:r w:rsidR="00AB5E19">
        <w:rPr>
          <w:rFonts w:ascii="Segoe UI" w:eastAsia="Arial" w:hAnsi="Segoe UI" w:cs="Segoe UI"/>
          <w:szCs w:val="22"/>
        </w:rPr>
        <w:t>CPA Wales Branch Acting Secretary.</w:t>
      </w:r>
    </w:p>
    <w:p w14:paraId="203AE243" w14:textId="0E06ED66" w:rsidR="00F40F4E" w:rsidRDefault="00F40F4E" w:rsidP="000C7285">
      <w:pPr>
        <w:pStyle w:val="Default"/>
        <w:rPr>
          <w:rFonts w:ascii="Segoe UI" w:eastAsia="Arial" w:hAnsi="Segoe UI" w:cs="Segoe UI"/>
          <w:szCs w:val="22"/>
        </w:rPr>
      </w:pPr>
    </w:p>
    <w:p w14:paraId="68B93C67" w14:textId="5A77DC0E" w:rsidR="001058D8" w:rsidRDefault="007D0F5D" w:rsidP="008F25E8">
      <w:pPr>
        <w:pStyle w:val="Default"/>
        <w:rPr>
          <w:rFonts w:ascii="Segoe UI" w:eastAsia="Arial" w:hAnsi="Segoe UI" w:cs="Segoe UI"/>
          <w:szCs w:val="22"/>
        </w:rPr>
      </w:pPr>
      <w:r>
        <w:rPr>
          <w:rFonts w:ascii="Segoe UI" w:eastAsia="Arial" w:hAnsi="Segoe UI" w:cs="Segoe UI"/>
          <w:szCs w:val="22"/>
        </w:rPr>
        <w:t xml:space="preserve">The conference provided excellent opportunities </w:t>
      </w:r>
      <w:r w:rsidR="001058D8">
        <w:rPr>
          <w:rFonts w:ascii="Segoe UI" w:eastAsia="Arial" w:hAnsi="Segoe UI" w:cs="Segoe UI"/>
          <w:szCs w:val="22"/>
        </w:rPr>
        <w:t xml:space="preserve">to raise the profile of the Senedd and of Wales and </w:t>
      </w:r>
      <w:r>
        <w:rPr>
          <w:rFonts w:ascii="Segoe UI" w:eastAsia="Arial" w:hAnsi="Segoe UI" w:cs="Segoe UI"/>
          <w:szCs w:val="22"/>
        </w:rPr>
        <w:t>for the delegation to</w:t>
      </w:r>
      <w:r w:rsidR="008F25E8">
        <w:rPr>
          <w:rFonts w:ascii="Segoe UI" w:eastAsia="Arial" w:hAnsi="Segoe UI" w:cs="Segoe UI"/>
          <w:szCs w:val="22"/>
        </w:rPr>
        <w:t xml:space="preserve"> p</w:t>
      </w:r>
      <w:r w:rsidR="002B7794">
        <w:rPr>
          <w:rFonts w:ascii="Segoe UI" w:eastAsia="Arial" w:hAnsi="Segoe UI" w:cs="Segoe UI"/>
          <w:szCs w:val="22"/>
        </w:rPr>
        <w:t>lay an active role within the conference proceedings</w:t>
      </w:r>
      <w:r w:rsidR="005E596A">
        <w:rPr>
          <w:rFonts w:ascii="Segoe UI" w:eastAsia="Arial" w:hAnsi="Segoe UI" w:cs="Segoe UI"/>
          <w:szCs w:val="22"/>
        </w:rPr>
        <w:t>;</w:t>
      </w:r>
      <w:r w:rsidR="008F25E8">
        <w:rPr>
          <w:rFonts w:ascii="Segoe UI" w:eastAsia="Arial" w:hAnsi="Segoe UI" w:cs="Segoe UI"/>
          <w:szCs w:val="22"/>
        </w:rPr>
        <w:t xml:space="preserve"> </w:t>
      </w:r>
      <w:r w:rsidR="00D82063">
        <w:rPr>
          <w:rFonts w:ascii="Segoe UI" w:eastAsia="Arial" w:hAnsi="Segoe UI" w:cs="Segoe UI"/>
          <w:szCs w:val="22"/>
        </w:rPr>
        <w:t>in particular</w:t>
      </w:r>
      <w:r w:rsidR="008F25E8">
        <w:rPr>
          <w:rFonts w:ascii="Segoe UI" w:eastAsia="Arial" w:hAnsi="Segoe UI" w:cs="Segoe UI"/>
          <w:szCs w:val="22"/>
        </w:rPr>
        <w:t>:</w:t>
      </w:r>
      <w:r w:rsidR="008F25E8">
        <w:rPr>
          <w:rFonts w:ascii="Segoe UI" w:eastAsia="Arial" w:hAnsi="Segoe UI" w:cs="Segoe UI"/>
          <w:szCs w:val="22"/>
        </w:rPr>
        <w:br/>
        <w:t xml:space="preserve"> - </w:t>
      </w:r>
      <w:r w:rsidR="00D82063">
        <w:rPr>
          <w:rFonts w:ascii="Segoe UI" w:eastAsia="Arial" w:hAnsi="Segoe UI" w:cs="Segoe UI"/>
          <w:szCs w:val="22"/>
        </w:rPr>
        <w:t xml:space="preserve"> as part of the </w:t>
      </w:r>
      <w:r w:rsidR="00D82063" w:rsidRPr="008F25E8">
        <w:rPr>
          <w:rFonts w:ascii="Segoe UI" w:eastAsia="Arial" w:hAnsi="Segoe UI" w:cs="Segoe UI"/>
          <w:i/>
          <w:iCs/>
          <w:szCs w:val="22"/>
        </w:rPr>
        <w:t>Commonwealth Women Parliamentarians</w:t>
      </w:r>
      <w:r w:rsidR="00D82063">
        <w:rPr>
          <w:rFonts w:ascii="Segoe UI" w:eastAsia="Arial" w:hAnsi="Segoe UI" w:cs="Segoe UI"/>
          <w:szCs w:val="22"/>
        </w:rPr>
        <w:t xml:space="preserve"> sessions</w:t>
      </w:r>
      <w:r w:rsidR="008F25E8">
        <w:rPr>
          <w:rFonts w:ascii="Segoe UI" w:eastAsia="Arial" w:hAnsi="Segoe UI" w:cs="Segoe UI"/>
          <w:szCs w:val="22"/>
        </w:rPr>
        <w:t>,</w:t>
      </w:r>
      <w:r w:rsidR="000B6D88">
        <w:rPr>
          <w:rFonts w:ascii="Segoe UI" w:eastAsia="Arial" w:hAnsi="Segoe UI" w:cs="Segoe UI"/>
          <w:szCs w:val="22"/>
        </w:rPr>
        <w:t xml:space="preserve"> </w:t>
      </w:r>
      <w:r w:rsidR="002B14A8">
        <w:rPr>
          <w:rFonts w:ascii="Segoe UI" w:eastAsia="Arial" w:hAnsi="Segoe UI" w:cs="Segoe UI"/>
          <w:szCs w:val="22"/>
        </w:rPr>
        <w:t>at</w:t>
      </w:r>
      <w:r w:rsidR="000B6D88">
        <w:rPr>
          <w:rFonts w:ascii="Segoe UI" w:eastAsia="Arial" w:hAnsi="Segoe UI" w:cs="Segoe UI"/>
          <w:szCs w:val="22"/>
        </w:rPr>
        <w:t xml:space="preserve"> which Ann Jones</w:t>
      </w:r>
      <w:r w:rsidR="00F458BE">
        <w:rPr>
          <w:rFonts w:ascii="Segoe UI" w:eastAsia="Arial" w:hAnsi="Segoe UI" w:cs="Segoe UI"/>
          <w:szCs w:val="22"/>
        </w:rPr>
        <w:t xml:space="preserve">    </w:t>
      </w:r>
      <w:r w:rsidR="00F458BE">
        <w:rPr>
          <w:rFonts w:ascii="Segoe UI" w:eastAsia="Arial" w:hAnsi="Segoe UI" w:cs="Segoe UI"/>
          <w:szCs w:val="22"/>
        </w:rPr>
        <w:br/>
        <w:t xml:space="preserve">    MS</w:t>
      </w:r>
      <w:r w:rsidR="008F25E8">
        <w:rPr>
          <w:rFonts w:ascii="Segoe UI" w:eastAsia="Arial" w:hAnsi="Segoe UI" w:cs="Segoe UI"/>
          <w:szCs w:val="22"/>
        </w:rPr>
        <w:t xml:space="preserve"> </w:t>
      </w:r>
      <w:r w:rsidR="000B6D88">
        <w:rPr>
          <w:rFonts w:ascii="Segoe UI" w:eastAsia="Arial" w:hAnsi="Segoe UI" w:cs="Segoe UI"/>
          <w:szCs w:val="22"/>
        </w:rPr>
        <w:t>gave a keynote address</w:t>
      </w:r>
      <w:r w:rsidR="008F25E8">
        <w:rPr>
          <w:rFonts w:ascii="Segoe UI" w:eastAsia="Arial" w:hAnsi="Segoe UI" w:cs="Segoe UI"/>
          <w:szCs w:val="22"/>
        </w:rPr>
        <w:t>;</w:t>
      </w:r>
      <w:r w:rsidR="008F25E8">
        <w:rPr>
          <w:rFonts w:ascii="Segoe UI" w:eastAsia="Arial" w:hAnsi="Segoe UI" w:cs="Segoe UI"/>
          <w:szCs w:val="22"/>
        </w:rPr>
        <w:br/>
        <w:t xml:space="preserve"> - </w:t>
      </w:r>
      <w:r w:rsidR="00F30613">
        <w:rPr>
          <w:rFonts w:ascii="Segoe UI" w:eastAsia="Arial" w:hAnsi="Segoe UI" w:cs="Segoe UI"/>
          <w:szCs w:val="22"/>
        </w:rPr>
        <w:t xml:space="preserve"> </w:t>
      </w:r>
      <w:r w:rsidR="00747A63">
        <w:rPr>
          <w:rFonts w:ascii="Segoe UI" w:eastAsia="Arial" w:hAnsi="Segoe UI" w:cs="Segoe UI"/>
          <w:szCs w:val="22"/>
        </w:rPr>
        <w:t>the Workshop on Parliamentarians with Disabilities</w:t>
      </w:r>
      <w:r w:rsidR="00F458BE">
        <w:rPr>
          <w:rFonts w:ascii="Segoe UI" w:eastAsia="Arial" w:hAnsi="Segoe UI" w:cs="Segoe UI"/>
          <w:szCs w:val="22"/>
        </w:rPr>
        <w:t xml:space="preserve"> which was Chaired by Ann Jones  </w:t>
      </w:r>
      <w:r w:rsidR="00F458BE">
        <w:rPr>
          <w:rFonts w:ascii="Segoe UI" w:eastAsia="Arial" w:hAnsi="Segoe UI" w:cs="Segoe UI"/>
          <w:szCs w:val="22"/>
        </w:rPr>
        <w:br/>
        <w:t xml:space="preserve">     MS and at which Delyth Jewell MS acted as a session rapporteu</w:t>
      </w:r>
      <w:r w:rsidR="00E30AE8">
        <w:rPr>
          <w:rFonts w:ascii="Segoe UI" w:eastAsia="Arial" w:hAnsi="Segoe UI" w:cs="Segoe UI"/>
          <w:szCs w:val="22"/>
        </w:rPr>
        <w:t>r.</w:t>
      </w:r>
    </w:p>
    <w:p w14:paraId="69872D43" w14:textId="77777777" w:rsidR="001058D8" w:rsidRDefault="001058D8" w:rsidP="008F25E8">
      <w:pPr>
        <w:pStyle w:val="Default"/>
        <w:rPr>
          <w:rFonts w:ascii="Segoe UI" w:eastAsia="Arial" w:hAnsi="Segoe UI" w:cs="Segoe UI"/>
          <w:szCs w:val="22"/>
        </w:rPr>
      </w:pPr>
    </w:p>
    <w:p w14:paraId="0B474F7C" w14:textId="6C458994" w:rsidR="000114BA" w:rsidRDefault="001058D8" w:rsidP="000C7285">
      <w:pPr>
        <w:pStyle w:val="Default"/>
        <w:rPr>
          <w:rFonts w:ascii="Segoe UI" w:eastAsia="Arial" w:hAnsi="Segoe UI" w:cs="Segoe UI"/>
          <w:szCs w:val="22"/>
        </w:rPr>
      </w:pPr>
      <w:r>
        <w:rPr>
          <w:rFonts w:ascii="Segoe UI" w:eastAsia="Arial" w:hAnsi="Segoe UI" w:cs="Segoe UI"/>
          <w:szCs w:val="22"/>
        </w:rPr>
        <w:t>The conference also provided excellent networking opportunities with</w:t>
      </w:r>
      <w:r w:rsidR="008D4359">
        <w:rPr>
          <w:rFonts w:ascii="Segoe UI" w:eastAsia="Arial" w:hAnsi="Segoe UI" w:cs="Segoe UI"/>
          <w:szCs w:val="22"/>
        </w:rPr>
        <w:t xml:space="preserve"> parliamentarians and officials from within our own British Islands and Mediterranean </w:t>
      </w:r>
      <w:r w:rsidR="008E25CA">
        <w:rPr>
          <w:rFonts w:ascii="Segoe UI" w:eastAsia="Arial" w:hAnsi="Segoe UI" w:cs="Segoe UI"/>
          <w:szCs w:val="22"/>
        </w:rPr>
        <w:t xml:space="preserve">Region (BIMR) as well as from other CPA Regions. </w:t>
      </w:r>
      <w:r w:rsidR="00AD050B">
        <w:rPr>
          <w:rFonts w:ascii="Segoe UI" w:eastAsia="Arial" w:hAnsi="Segoe UI" w:cs="Segoe UI"/>
          <w:szCs w:val="22"/>
        </w:rPr>
        <w:br/>
      </w:r>
      <w:r w:rsidR="008E25CA">
        <w:rPr>
          <w:rFonts w:ascii="Segoe UI" w:eastAsia="Arial" w:hAnsi="Segoe UI" w:cs="Segoe UI"/>
          <w:szCs w:val="22"/>
        </w:rPr>
        <w:t>The delegation was please</w:t>
      </w:r>
      <w:r w:rsidR="00CC0AEF">
        <w:rPr>
          <w:rFonts w:ascii="Segoe UI" w:eastAsia="Arial" w:hAnsi="Segoe UI" w:cs="Segoe UI"/>
          <w:szCs w:val="22"/>
        </w:rPr>
        <w:t>d of</w:t>
      </w:r>
      <w:r w:rsidR="00240176">
        <w:rPr>
          <w:rFonts w:ascii="Segoe UI" w:eastAsia="Arial" w:hAnsi="Segoe UI" w:cs="Segoe UI"/>
          <w:szCs w:val="22"/>
        </w:rPr>
        <w:t xml:space="preserve"> </w:t>
      </w:r>
      <w:r w:rsidR="000777F6">
        <w:rPr>
          <w:rFonts w:ascii="Segoe UI" w:eastAsia="Arial" w:hAnsi="Segoe UI" w:cs="Segoe UI"/>
          <w:szCs w:val="22"/>
        </w:rPr>
        <w:t xml:space="preserve">an </w:t>
      </w:r>
      <w:r w:rsidR="00EC5D63">
        <w:rPr>
          <w:rFonts w:ascii="Segoe UI" w:eastAsia="Arial" w:hAnsi="Segoe UI" w:cs="Segoe UI"/>
          <w:szCs w:val="22"/>
        </w:rPr>
        <w:t>informal</w:t>
      </w:r>
      <w:r w:rsidR="00240176">
        <w:rPr>
          <w:rFonts w:ascii="Segoe UI" w:eastAsia="Arial" w:hAnsi="Segoe UI" w:cs="Segoe UI"/>
          <w:szCs w:val="22"/>
        </w:rPr>
        <w:t xml:space="preserve"> meet</w:t>
      </w:r>
      <w:r w:rsidR="00EC5D63">
        <w:rPr>
          <w:rFonts w:ascii="Segoe UI" w:eastAsia="Arial" w:hAnsi="Segoe UI" w:cs="Segoe UI"/>
          <w:szCs w:val="22"/>
        </w:rPr>
        <w:t>ing</w:t>
      </w:r>
      <w:r w:rsidR="00C56FD8">
        <w:rPr>
          <w:rFonts w:ascii="Segoe UI" w:eastAsia="Arial" w:hAnsi="Segoe UI" w:cs="Segoe UI"/>
          <w:szCs w:val="22"/>
        </w:rPr>
        <w:t xml:space="preserve"> with </w:t>
      </w:r>
      <w:r w:rsidR="00EC5D63">
        <w:rPr>
          <w:rFonts w:ascii="Segoe UI" w:eastAsia="Arial" w:hAnsi="Segoe UI" w:cs="Segoe UI"/>
          <w:szCs w:val="22"/>
        </w:rPr>
        <w:t xml:space="preserve">Deputy Speaker </w:t>
      </w:r>
      <w:r w:rsidR="00EC5D63" w:rsidRPr="00EC5D63">
        <w:rPr>
          <w:rFonts w:ascii="Segoe UI" w:eastAsia="Arial" w:hAnsi="Segoe UI" w:cs="Segoe UI"/>
          <w:szCs w:val="22"/>
        </w:rPr>
        <w:t>Beverley Ann Schäfer</w:t>
      </w:r>
      <w:r w:rsidR="005E596A">
        <w:rPr>
          <w:rFonts w:ascii="Segoe UI" w:eastAsia="Arial" w:hAnsi="Segoe UI" w:cs="Segoe UI"/>
          <w:szCs w:val="22"/>
        </w:rPr>
        <w:t>,</w:t>
      </w:r>
      <w:r w:rsidR="00EC5D63">
        <w:rPr>
          <w:rFonts w:ascii="Segoe UI" w:eastAsia="Arial" w:hAnsi="Segoe UI" w:cs="Segoe UI"/>
          <w:szCs w:val="22"/>
        </w:rPr>
        <w:t xml:space="preserve"> of the Western Cape</w:t>
      </w:r>
      <w:r w:rsidR="00B93967">
        <w:rPr>
          <w:rFonts w:ascii="Segoe UI" w:eastAsia="Arial" w:hAnsi="Segoe UI" w:cs="Segoe UI"/>
          <w:szCs w:val="22"/>
        </w:rPr>
        <w:t xml:space="preserve"> Parliament</w:t>
      </w:r>
      <w:r w:rsidR="005E596A">
        <w:rPr>
          <w:rFonts w:ascii="Segoe UI" w:eastAsia="Arial" w:hAnsi="Segoe UI" w:cs="Segoe UI"/>
          <w:szCs w:val="22"/>
        </w:rPr>
        <w:t>,</w:t>
      </w:r>
      <w:r w:rsidR="00B93967">
        <w:rPr>
          <w:rFonts w:ascii="Segoe UI" w:eastAsia="Arial" w:hAnsi="Segoe UI" w:cs="Segoe UI"/>
          <w:szCs w:val="22"/>
        </w:rPr>
        <w:t xml:space="preserve"> to discuss a range of issues</w:t>
      </w:r>
      <w:r w:rsidR="005E596A">
        <w:rPr>
          <w:rFonts w:ascii="Segoe UI" w:eastAsia="Arial" w:hAnsi="Segoe UI" w:cs="Segoe UI"/>
          <w:szCs w:val="22"/>
        </w:rPr>
        <w:t xml:space="preserve"> including </w:t>
      </w:r>
      <w:r w:rsidR="00B93967">
        <w:rPr>
          <w:rFonts w:ascii="Segoe UI" w:eastAsia="Arial" w:hAnsi="Segoe UI" w:cs="Segoe UI"/>
          <w:szCs w:val="22"/>
        </w:rPr>
        <w:t xml:space="preserve">further engagement between </w:t>
      </w:r>
      <w:r w:rsidR="00931078">
        <w:rPr>
          <w:rFonts w:ascii="Segoe UI" w:eastAsia="Arial" w:hAnsi="Segoe UI" w:cs="Segoe UI"/>
          <w:szCs w:val="22"/>
        </w:rPr>
        <w:t>our Parliaments (the Llywydd and CPA Wales Chair, Rhun ap Iorwerth MS</w:t>
      </w:r>
      <w:r w:rsidR="00CE70A6">
        <w:rPr>
          <w:rFonts w:ascii="Segoe UI" w:eastAsia="Arial" w:hAnsi="Segoe UI" w:cs="Segoe UI"/>
          <w:szCs w:val="22"/>
        </w:rPr>
        <w:t>,</w:t>
      </w:r>
      <w:r w:rsidR="00A920BB">
        <w:rPr>
          <w:rFonts w:ascii="Segoe UI" w:eastAsia="Arial" w:hAnsi="Segoe UI" w:cs="Segoe UI"/>
          <w:szCs w:val="22"/>
        </w:rPr>
        <w:t xml:space="preserve"> undertook a visit programme to the Western Cape Parliament</w:t>
      </w:r>
      <w:r w:rsidR="00FA1DC4">
        <w:rPr>
          <w:rFonts w:ascii="Segoe UI" w:eastAsia="Arial" w:hAnsi="Segoe UI" w:cs="Segoe UI"/>
          <w:szCs w:val="22"/>
        </w:rPr>
        <w:t xml:space="preserve"> as part of </w:t>
      </w:r>
      <w:r w:rsidR="00FA1DC4">
        <w:rPr>
          <w:rFonts w:ascii="Segoe UI" w:eastAsia="Arial" w:hAnsi="Segoe UI" w:cs="Segoe UI"/>
          <w:szCs w:val="22"/>
        </w:rPr>
        <w:lastRenderedPageBreak/>
        <w:t xml:space="preserve">their visit to Botswana and South Africa in </w:t>
      </w:r>
      <w:r w:rsidR="00AD050B">
        <w:rPr>
          <w:rFonts w:ascii="Segoe UI" w:eastAsia="Arial" w:hAnsi="Segoe UI" w:cs="Segoe UI"/>
          <w:szCs w:val="22"/>
        </w:rPr>
        <w:t>February 2019).</w:t>
      </w:r>
      <w:r w:rsidR="00E44468">
        <w:rPr>
          <w:rFonts w:ascii="Segoe UI" w:eastAsia="Arial" w:hAnsi="Segoe UI" w:cs="Segoe UI"/>
          <w:szCs w:val="22"/>
        </w:rPr>
        <w:br/>
      </w:r>
      <w:r w:rsidR="00E44468">
        <w:rPr>
          <w:rFonts w:ascii="Segoe UI" w:eastAsia="Arial" w:hAnsi="Segoe UI" w:cs="Segoe UI"/>
          <w:szCs w:val="22"/>
        </w:rPr>
        <w:br/>
      </w:r>
      <w:r w:rsidR="00E12BDE">
        <w:rPr>
          <w:rFonts w:ascii="Segoe UI" w:eastAsia="Arial" w:hAnsi="Segoe UI" w:cs="Segoe UI"/>
          <w:szCs w:val="22"/>
        </w:rPr>
        <w:t>The</w:t>
      </w:r>
      <w:r w:rsidR="00904299">
        <w:rPr>
          <w:rFonts w:ascii="Segoe UI" w:eastAsia="Arial" w:hAnsi="Segoe UI" w:cs="Segoe UI"/>
          <w:szCs w:val="22"/>
        </w:rPr>
        <w:t xml:space="preserve"> CPA Wales Branch has long been interested in the work of the </w:t>
      </w:r>
      <w:r w:rsidR="003801BF">
        <w:rPr>
          <w:rFonts w:ascii="Segoe UI" w:eastAsia="Arial" w:hAnsi="Segoe UI" w:cs="Segoe UI"/>
          <w:szCs w:val="22"/>
        </w:rPr>
        <w:t xml:space="preserve">Welsh Government’s </w:t>
      </w:r>
      <w:hyperlink r:id="rId16" w:history="1">
        <w:r w:rsidR="003801BF" w:rsidRPr="00F760E1">
          <w:rPr>
            <w:rStyle w:val="Hyperlink"/>
            <w:rFonts w:ascii="Segoe UI" w:eastAsia="Arial" w:hAnsi="Segoe UI" w:cs="Segoe UI"/>
            <w:b/>
            <w:bCs/>
            <w:szCs w:val="22"/>
          </w:rPr>
          <w:t>Wales for Africa</w:t>
        </w:r>
      </w:hyperlink>
      <w:r w:rsidR="003801BF">
        <w:rPr>
          <w:rFonts w:ascii="Segoe UI" w:eastAsia="Arial" w:hAnsi="Segoe UI" w:cs="Segoe UI"/>
          <w:szCs w:val="22"/>
        </w:rPr>
        <w:t xml:space="preserve"> Programme</w:t>
      </w:r>
      <w:r w:rsidR="001D3651">
        <w:rPr>
          <w:rFonts w:ascii="Segoe UI" w:eastAsia="Arial" w:hAnsi="Segoe UI" w:cs="Segoe UI"/>
          <w:szCs w:val="22"/>
        </w:rPr>
        <w:t xml:space="preserve"> as well as the</w:t>
      </w:r>
      <w:r w:rsidR="00D556E5">
        <w:rPr>
          <w:rFonts w:ascii="Segoe UI" w:eastAsia="Arial" w:hAnsi="Segoe UI" w:cs="Segoe UI"/>
          <w:szCs w:val="22"/>
        </w:rPr>
        <w:t xml:space="preserve"> long established links between Wales and Uganda</w:t>
      </w:r>
      <w:r w:rsidR="003D00F3">
        <w:rPr>
          <w:rFonts w:ascii="Segoe UI" w:eastAsia="Arial" w:hAnsi="Segoe UI" w:cs="Segoe UI"/>
          <w:szCs w:val="22"/>
        </w:rPr>
        <w:t xml:space="preserve">. </w:t>
      </w:r>
      <w:r w:rsidR="000A0044">
        <w:rPr>
          <w:rFonts w:ascii="Segoe UI" w:eastAsia="Arial" w:hAnsi="Segoe UI" w:cs="Segoe UI"/>
          <w:szCs w:val="22"/>
        </w:rPr>
        <w:br/>
      </w:r>
      <w:r w:rsidR="001540D4">
        <w:rPr>
          <w:rFonts w:ascii="Segoe UI" w:eastAsia="Arial" w:hAnsi="Segoe UI" w:cs="Segoe UI"/>
          <w:szCs w:val="22"/>
        </w:rPr>
        <w:br/>
      </w:r>
      <w:r w:rsidR="003D00F3">
        <w:rPr>
          <w:rFonts w:ascii="Segoe UI" w:eastAsia="Arial" w:hAnsi="Segoe UI" w:cs="Segoe UI"/>
          <w:szCs w:val="22"/>
        </w:rPr>
        <w:t xml:space="preserve">The location of this year’s CPC in Uganda provided an opportunity for the </w:t>
      </w:r>
      <w:r w:rsidR="00A96AAE">
        <w:rPr>
          <w:rFonts w:ascii="Segoe UI" w:eastAsia="Arial" w:hAnsi="Segoe UI" w:cs="Segoe UI"/>
          <w:szCs w:val="22"/>
        </w:rPr>
        <w:t xml:space="preserve">Branch and the Senedd to learn more of the </w:t>
      </w:r>
      <w:r w:rsidR="00765955">
        <w:rPr>
          <w:rFonts w:ascii="Segoe UI" w:eastAsia="Arial" w:hAnsi="Segoe UI" w:cs="Segoe UI"/>
          <w:szCs w:val="22"/>
        </w:rPr>
        <w:t>W</w:t>
      </w:r>
      <w:r w:rsidR="00575E86">
        <w:rPr>
          <w:rFonts w:ascii="Segoe UI" w:eastAsia="Arial" w:hAnsi="Segoe UI" w:cs="Segoe UI"/>
          <w:szCs w:val="22"/>
        </w:rPr>
        <w:t xml:space="preserve">ales for Africa </w:t>
      </w:r>
      <w:r w:rsidR="009A610B">
        <w:rPr>
          <w:rFonts w:ascii="Segoe UI" w:eastAsia="Arial" w:hAnsi="Segoe UI" w:cs="Segoe UI"/>
          <w:szCs w:val="22"/>
        </w:rPr>
        <w:t xml:space="preserve">Programme’s work in the Mbale region </w:t>
      </w:r>
      <w:r w:rsidR="000B0A4E">
        <w:rPr>
          <w:rFonts w:ascii="Segoe UI" w:eastAsia="Arial" w:hAnsi="Segoe UI" w:cs="Segoe UI"/>
          <w:szCs w:val="22"/>
        </w:rPr>
        <w:t>(</w:t>
      </w:r>
      <w:r w:rsidR="009A610B">
        <w:rPr>
          <w:rFonts w:ascii="Segoe UI" w:eastAsia="Arial" w:hAnsi="Segoe UI" w:cs="Segoe UI"/>
          <w:szCs w:val="22"/>
        </w:rPr>
        <w:t>in the</w:t>
      </w:r>
      <w:r w:rsidR="000B0A4E">
        <w:rPr>
          <w:rFonts w:ascii="Segoe UI" w:eastAsia="Arial" w:hAnsi="Segoe UI" w:cs="Segoe UI"/>
          <w:szCs w:val="22"/>
        </w:rPr>
        <w:t xml:space="preserve"> East of Uganda) in a programme facilitated by the Welsh Government</w:t>
      </w:r>
      <w:r w:rsidR="004A056B">
        <w:rPr>
          <w:rFonts w:ascii="Segoe UI" w:eastAsia="Arial" w:hAnsi="Segoe UI" w:cs="Segoe UI"/>
          <w:szCs w:val="22"/>
        </w:rPr>
        <w:t xml:space="preserve"> for Delyth Jewell MS.</w:t>
      </w:r>
    </w:p>
    <w:p w14:paraId="02F9D2EB" w14:textId="77777777" w:rsidR="005B4C15" w:rsidRDefault="005B4C15" w:rsidP="00F41770">
      <w:pPr>
        <w:spacing w:line="276" w:lineRule="auto"/>
        <w:rPr>
          <w:rFonts w:ascii="Segoe UI" w:eastAsia="Arial" w:hAnsi="Segoe UI" w:cs="Segoe UI"/>
          <w:b/>
          <w:color w:val="C2932F"/>
          <w:sz w:val="28"/>
        </w:rPr>
      </w:pPr>
    </w:p>
    <w:p w14:paraId="01B72679" w14:textId="77777777" w:rsidR="00266DB7" w:rsidRPr="00F41770" w:rsidRDefault="00266DB7" w:rsidP="00F41770">
      <w:pPr>
        <w:spacing w:line="276" w:lineRule="auto"/>
        <w:rPr>
          <w:rFonts w:ascii="Segoe UI" w:eastAsia="Times New Roman" w:hAnsi="Segoe UI" w:cs="Segoe UI"/>
        </w:rPr>
      </w:pPr>
    </w:p>
    <w:p w14:paraId="6A4BB291" w14:textId="77777777" w:rsidR="00266DB7" w:rsidRPr="00F41770" w:rsidRDefault="00266DB7" w:rsidP="00F41770">
      <w:pPr>
        <w:spacing w:line="276" w:lineRule="auto"/>
        <w:rPr>
          <w:rFonts w:ascii="Segoe UI" w:eastAsia="Times New Roman" w:hAnsi="Segoe UI" w:cs="Segoe UI"/>
        </w:rPr>
        <w:sectPr w:rsidR="00266DB7" w:rsidRPr="00F41770">
          <w:pgSz w:w="12240" w:h="15840"/>
          <w:pgMar w:top="1440" w:right="1420" w:bottom="394" w:left="1420" w:header="0" w:footer="0" w:gutter="0"/>
          <w:cols w:space="0" w:equalWidth="0">
            <w:col w:w="9400"/>
          </w:cols>
          <w:docGrid w:linePitch="360"/>
        </w:sectPr>
      </w:pPr>
    </w:p>
    <w:p w14:paraId="750E50DF" w14:textId="77777777" w:rsidR="00266DB7" w:rsidRPr="00F41770" w:rsidRDefault="00266DB7" w:rsidP="00F41770">
      <w:pPr>
        <w:spacing w:line="276" w:lineRule="auto"/>
        <w:rPr>
          <w:rFonts w:ascii="Segoe UI" w:eastAsia="Times New Roman" w:hAnsi="Segoe UI" w:cs="Segoe UI"/>
        </w:rPr>
      </w:pPr>
    </w:p>
    <w:p w14:paraId="414176F2" w14:textId="77777777" w:rsidR="00266DB7" w:rsidRPr="00F41770" w:rsidRDefault="00266DB7" w:rsidP="00F41770">
      <w:pPr>
        <w:spacing w:line="276" w:lineRule="auto"/>
        <w:rPr>
          <w:rFonts w:ascii="Segoe UI" w:eastAsia="Times New Roman" w:hAnsi="Segoe UI" w:cs="Segoe UI"/>
        </w:rPr>
      </w:pPr>
    </w:p>
    <w:p w14:paraId="2F2A4332" w14:textId="31387161" w:rsidR="00376DAA" w:rsidRPr="00F41770" w:rsidRDefault="00470A1D" w:rsidP="00376DAA">
      <w:pPr>
        <w:spacing w:line="276" w:lineRule="auto"/>
        <w:rPr>
          <w:rFonts w:ascii="Segoe UI" w:hAnsi="Segoe UI" w:cs="Segoe UI"/>
          <w:b/>
          <w:bCs/>
          <w:i/>
          <w:iCs/>
          <w:sz w:val="24"/>
          <w:szCs w:val="24"/>
        </w:rPr>
      </w:pPr>
      <w:r w:rsidRPr="00F41770">
        <w:rPr>
          <w:rFonts w:ascii="Segoe UI" w:eastAsia="Times New Roman" w:hAnsi="Segoe UI" w:cs="Segoe UI"/>
        </w:rPr>
        <w:br w:type="page"/>
      </w:r>
      <w:r w:rsidR="00376DAA" w:rsidRPr="0011498E">
        <w:rPr>
          <w:rFonts w:ascii="Segoe UI" w:hAnsi="Segoe UI" w:cs="Segoe UI"/>
          <w:b/>
          <w:bCs/>
          <w:i/>
          <w:iCs/>
          <w:sz w:val="28"/>
          <w:szCs w:val="28"/>
        </w:rPr>
        <w:lastRenderedPageBreak/>
        <w:t>Report by Branch Vice-President</w:t>
      </w:r>
      <w:r w:rsidR="00343569">
        <w:rPr>
          <w:rFonts w:ascii="Segoe UI" w:hAnsi="Segoe UI" w:cs="Segoe UI"/>
          <w:b/>
          <w:bCs/>
          <w:i/>
          <w:iCs/>
          <w:sz w:val="28"/>
          <w:szCs w:val="28"/>
        </w:rPr>
        <w:t xml:space="preserve">, </w:t>
      </w:r>
      <w:r w:rsidR="00376DAA" w:rsidRPr="004B62EB">
        <w:rPr>
          <w:rFonts w:ascii="Segoe UI" w:hAnsi="Segoe UI" w:cs="Segoe UI"/>
          <w:i/>
          <w:iCs/>
          <w:sz w:val="24"/>
          <w:szCs w:val="24"/>
        </w:rPr>
        <w:t xml:space="preserve">Deputy Presiding Officer </w:t>
      </w:r>
      <w:r w:rsidR="00376DAA" w:rsidRPr="00343569">
        <w:rPr>
          <w:rFonts w:ascii="Segoe UI" w:hAnsi="Segoe UI" w:cs="Segoe UI"/>
          <w:b/>
          <w:bCs/>
          <w:i/>
          <w:iCs/>
          <w:sz w:val="24"/>
          <w:szCs w:val="24"/>
        </w:rPr>
        <w:t xml:space="preserve">Ann Jones </w:t>
      </w:r>
      <w:r w:rsidR="000A0044" w:rsidRPr="00343569">
        <w:rPr>
          <w:rFonts w:ascii="Segoe UI" w:hAnsi="Segoe UI" w:cs="Segoe UI"/>
          <w:b/>
          <w:bCs/>
          <w:i/>
          <w:iCs/>
          <w:sz w:val="24"/>
          <w:szCs w:val="24"/>
        </w:rPr>
        <w:t>MS</w:t>
      </w:r>
      <w:r w:rsidR="00376DAA" w:rsidRPr="00F41770">
        <w:rPr>
          <w:rFonts w:ascii="Segoe UI" w:hAnsi="Segoe UI" w:cs="Segoe UI"/>
          <w:b/>
          <w:bCs/>
          <w:i/>
          <w:iCs/>
          <w:sz w:val="24"/>
          <w:szCs w:val="24"/>
        </w:rPr>
        <w:br/>
      </w:r>
    </w:p>
    <w:p w14:paraId="0360AC4F" w14:textId="3941828F" w:rsidR="00376DAA" w:rsidRPr="00F41770" w:rsidRDefault="00376DAA" w:rsidP="00376DAA">
      <w:pPr>
        <w:spacing w:line="276" w:lineRule="auto"/>
        <w:rPr>
          <w:rFonts w:ascii="Segoe UI" w:hAnsi="Segoe UI" w:cs="Segoe UI"/>
          <w:sz w:val="24"/>
          <w:szCs w:val="24"/>
        </w:rPr>
      </w:pPr>
      <w:r w:rsidRPr="00F41770">
        <w:rPr>
          <w:rFonts w:ascii="Segoe UI" w:hAnsi="Segoe UI" w:cs="Segoe UI"/>
          <w:sz w:val="24"/>
          <w:szCs w:val="24"/>
        </w:rPr>
        <w:t xml:space="preserve">Having had the honour to represent the </w:t>
      </w:r>
      <w:r w:rsidR="00FE75A1">
        <w:rPr>
          <w:rFonts w:ascii="Segoe UI" w:hAnsi="Segoe UI" w:cs="Segoe UI"/>
          <w:sz w:val="24"/>
          <w:szCs w:val="24"/>
        </w:rPr>
        <w:t>Welsh Parliament</w:t>
      </w:r>
      <w:r w:rsidRPr="00F41770">
        <w:rPr>
          <w:rFonts w:ascii="Segoe UI" w:hAnsi="Segoe UI" w:cs="Segoe UI"/>
          <w:sz w:val="24"/>
          <w:szCs w:val="24"/>
        </w:rPr>
        <w:t xml:space="preserve"> along with Delyth Jewell </w:t>
      </w:r>
      <w:r w:rsidR="00FE75A1">
        <w:rPr>
          <w:rFonts w:ascii="Segoe UI" w:hAnsi="Segoe UI" w:cs="Segoe UI"/>
          <w:sz w:val="24"/>
          <w:szCs w:val="24"/>
        </w:rPr>
        <w:t xml:space="preserve">MS </w:t>
      </w:r>
      <w:r w:rsidRPr="00F41770">
        <w:rPr>
          <w:rFonts w:ascii="Segoe UI" w:hAnsi="Segoe UI" w:cs="Segoe UI"/>
          <w:sz w:val="24"/>
          <w:szCs w:val="24"/>
        </w:rPr>
        <w:t>and accompanied by Al Davies</w:t>
      </w:r>
      <w:r w:rsidR="000A0044">
        <w:rPr>
          <w:rFonts w:ascii="Segoe UI" w:hAnsi="Segoe UI" w:cs="Segoe UI"/>
          <w:sz w:val="24"/>
          <w:szCs w:val="24"/>
        </w:rPr>
        <w:t>, t</w:t>
      </w:r>
      <w:r w:rsidRPr="00F41770">
        <w:rPr>
          <w:rFonts w:ascii="Segoe UI" w:hAnsi="Segoe UI" w:cs="Segoe UI"/>
          <w:sz w:val="24"/>
          <w:szCs w:val="24"/>
        </w:rPr>
        <w:t>hese are my thoughts on the Conferences</w:t>
      </w:r>
      <w:r w:rsidR="00FE75A1">
        <w:rPr>
          <w:rFonts w:ascii="Segoe UI" w:hAnsi="Segoe UI" w:cs="Segoe UI"/>
          <w:sz w:val="24"/>
          <w:szCs w:val="24"/>
        </w:rPr>
        <w:t>.</w:t>
      </w:r>
      <w:r w:rsidRPr="00F41770">
        <w:rPr>
          <w:rFonts w:ascii="Segoe UI" w:hAnsi="Segoe UI" w:cs="Segoe UI"/>
          <w:sz w:val="24"/>
          <w:szCs w:val="24"/>
        </w:rPr>
        <w:t xml:space="preserve"> </w:t>
      </w:r>
    </w:p>
    <w:p w14:paraId="2EBF0FB1" w14:textId="77777777" w:rsidR="00376DAA" w:rsidRDefault="00376DAA" w:rsidP="00376DAA">
      <w:pPr>
        <w:spacing w:line="276" w:lineRule="auto"/>
        <w:rPr>
          <w:rFonts w:ascii="Segoe UI" w:hAnsi="Segoe UI" w:cs="Segoe UI"/>
          <w:b/>
          <w:bCs/>
          <w:i/>
          <w:iCs/>
          <w:sz w:val="24"/>
          <w:szCs w:val="24"/>
        </w:rPr>
      </w:pPr>
      <w:r w:rsidRPr="00F41770">
        <w:rPr>
          <w:rFonts w:ascii="Segoe UI" w:hAnsi="Segoe UI" w:cs="Segoe UI"/>
          <w:sz w:val="24"/>
          <w:szCs w:val="24"/>
        </w:rPr>
        <w:t xml:space="preserve">The Commonwealth Women Parliamentarians Conference (CWP) took place over two days and took the working title </w:t>
      </w:r>
      <w:r w:rsidRPr="00F41770">
        <w:rPr>
          <w:rFonts w:ascii="Segoe UI" w:hAnsi="Segoe UI" w:cs="Segoe UI"/>
          <w:b/>
          <w:bCs/>
          <w:i/>
          <w:iCs/>
          <w:sz w:val="24"/>
          <w:szCs w:val="24"/>
        </w:rPr>
        <w:t>CWP at 30 years: Achievements and unfinished business – Looking forward to the next 30 years.</w:t>
      </w:r>
    </w:p>
    <w:p w14:paraId="72C9CD98" w14:textId="6123AA61" w:rsidR="00376DAA" w:rsidRDefault="00EF4463" w:rsidP="00376DAA">
      <w:pPr>
        <w:spacing w:line="276" w:lineRule="auto"/>
        <w:rPr>
          <w:rFonts w:ascii="Segoe UI" w:hAnsi="Segoe UI" w:cs="Segoe UI"/>
          <w:b/>
          <w:bCs/>
          <w:i/>
          <w:iCs/>
          <w:sz w:val="24"/>
          <w:szCs w:val="24"/>
        </w:rPr>
      </w:pPr>
      <w:r>
        <w:rPr>
          <w:rFonts w:ascii="Segoe UI" w:eastAsia="Times New Roman" w:hAnsi="Segoe UI" w:cs="Segoe UI"/>
          <w:noProof/>
        </w:rPr>
        <w:drawing>
          <wp:anchor distT="0" distB="0" distL="114300" distR="114300" simplePos="0" relativeHeight="251651584" behindDoc="0" locked="0" layoutInCell="1" allowOverlap="1" wp14:anchorId="256A6BCC" wp14:editId="68FD86A7">
            <wp:simplePos x="0" y="0"/>
            <wp:positionH relativeFrom="column">
              <wp:posOffset>3175</wp:posOffset>
            </wp:positionH>
            <wp:positionV relativeFrom="paragraph">
              <wp:posOffset>131445</wp:posOffset>
            </wp:positionV>
            <wp:extent cx="4880610" cy="2790825"/>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7" cstate="print">
                      <a:extLst>
                        <a:ext uri="{28A0092B-C50C-407E-A947-70E740481C1C}">
                          <a14:useLocalDpi xmlns:a14="http://schemas.microsoft.com/office/drawing/2010/main" val="0"/>
                        </a:ext>
                      </a:extLst>
                    </a:blip>
                    <a:srcRect l="14047" t="2133" r="16452" b="40532"/>
                    <a:stretch>
                      <a:fillRect/>
                    </a:stretch>
                  </pic:blipFill>
                  <pic:spPr bwMode="auto">
                    <a:xfrm>
                      <a:off x="0" y="0"/>
                      <a:ext cx="4880610" cy="2790825"/>
                    </a:xfrm>
                    <a:prstGeom prst="rect">
                      <a:avLst/>
                    </a:prstGeom>
                    <a:noFill/>
                  </pic:spPr>
                </pic:pic>
              </a:graphicData>
            </a:graphic>
            <wp14:sizeRelH relativeFrom="page">
              <wp14:pctWidth>0</wp14:pctWidth>
            </wp14:sizeRelH>
            <wp14:sizeRelV relativeFrom="page">
              <wp14:pctHeight>0</wp14:pctHeight>
            </wp14:sizeRelV>
          </wp:anchor>
        </w:drawing>
      </w:r>
    </w:p>
    <w:p w14:paraId="42E12752" w14:textId="77777777" w:rsidR="00376DAA" w:rsidRDefault="00376DAA" w:rsidP="00376DAA">
      <w:pPr>
        <w:spacing w:line="276" w:lineRule="auto"/>
        <w:rPr>
          <w:rFonts w:ascii="Segoe UI" w:hAnsi="Segoe UI" w:cs="Segoe UI"/>
          <w:b/>
          <w:bCs/>
          <w:i/>
          <w:iCs/>
          <w:sz w:val="24"/>
          <w:szCs w:val="24"/>
        </w:rPr>
      </w:pPr>
    </w:p>
    <w:p w14:paraId="52AE4C3B" w14:textId="77777777" w:rsidR="00376DAA" w:rsidRDefault="00376DAA" w:rsidP="00376DAA">
      <w:pPr>
        <w:spacing w:line="276" w:lineRule="auto"/>
        <w:rPr>
          <w:rFonts w:ascii="Segoe UI" w:hAnsi="Segoe UI" w:cs="Segoe UI"/>
          <w:b/>
          <w:bCs/>
          <w:i/>
          <w:iCs/>
          <w:sz w:val="24"/>
          <w:szCs w:val="24"/>
        </w:rPr>
      </w:pPr>
    </w:p>
    <w:p w14:paraId="03AF4C4D" w14:textId="77777777" w:rsidR="00376DAA" w:rsidRDefault="00376DAA" w:rsidP="00376DAA">
      <w:pPr>
        <w:spacing w:line="276" w:lineRule="auto"/>
        <w:rPr>
          <w:rFonts w:ascii="Segoe UI" w:hAnsi="Segoe UI" w:cs="Segoe UI"/>
          <w:b/>
          <w:bCs/>
          <w:i/>
          <w:iCs/>
          <w:sz w:val="24"/>
          <w:szCs w:val="24"/>
        </w:rPr>
      </w:pPr>
    </w:p>
    <w:p w14:paraId="770EE9C8" w14:textId="77777777" w:rsidR="00376DAA" w:rsidRDefault="00376DAA" w:rsidP="00376DAA">
      <w:pPr>
        <w:spacing w:line="276" w:lineRule="auto"/>
        <w:rPr>
          <w:rFonts w:ascii="Segoe UI" w:hAnsi="Segoe UI" w:cs="Segoe UI"/>
          <w:b/>
          <w:bCs/>
          <w:i/>
          <w:iCs/>
          <w:sz w:val="24"/>
          <w:szCs w:val="24"/>
        </w:rPr>
      </w:pPr>
    </w:p>
    <w:p w14:paraId="122B8642" w14:textId="77777777" w:rsidR="00376DAA" w:rsidRDefault="00376DAA" w:rsidP="00376DAA">
      <w:pPr>
        <w:spacing w:line="276" w:lineRule="auto"/>
        <w:rPr>
          <w:rFonts w:ascii="Segoe UI" w:hAnsi="Segoe UI" w:cs="Segoe UI"/>
          <w:b/>
          <w:bCs/>
          <w:i/>
          <w:iCs/>
          <w:sz w:val="24"/>
          <w:szCs w:val="24"/>
        </w:rPr>
      </w:pPr>
    </w:p>
    <w:p w14:paraId="2ACA5B55" w14:textId="77777777" w:rsidR="00376DAA" w:rsidRPr="00F41770" w:rsidRDefault="00376DAA" w:rsidP="00376DAA">
      <w:pPr>
        <w:spacing w:line="276" w:lineRule="auto"/>
        <w:rPr>
          <w:rFonts w:ascii="Segoe UI" w:hAnsi="Segoe UI" w:cs="Segoe UI"/>
          <w:b/>
          <w:bCs/>
          <w:i/>
          <w:iCs/>
          <w:sz w:val="24"/>
          <w:szCs w:val="24"/>
        </w:rPr>
      </w:pPr>
    </w:p>
    <w:p w14:paraId="301E9F0D" w14:textId="77777777" w:rsidR="00376DAA" w:rsidRDefault="00376DAA" w:rsidP="00376DAA">
      <w:pPr>
        <w:spacing w:line="276" w:lineRule="auto"/>
        <w:rPr>
          <w:rFonts w:ascii="Segoe UI" w:hAnsi="Segoe UI" w:cs="Segoe UI"/>
          <w:sz w:val="24"/>
          <w:szCs w:val="24"/>
        </w:rPr>
      </w:pPr>
    </w:p>
    <w:p w14:paraId="21C88107" w14:textId="77777777" w:rsidR="00376DAA" w:rsidRDefault="00376DAA" w:rsidP="00376DAA">
      <w:pPr>
        <w:spacing w:line="276" w:lineRule="auto"/>
        <w:rPr>
          <w:rFonts w:ascii="Segoe UI" w:hAnsi="Segoe UI" w:cs="Segoe UI"/>
          <w:sz w:val="24"/>
          <w:szCs w:val="24"/>
        </w:rPr>
      </w:pPr>
    </w:p>
    <w:p w14:paraId="240AB213" w14:textId="77777777" w:rsidR="00376DAA" w:rsidRDefault="00376DAA" w:rsidP="00376DAA">
      <w:pPr>
        <w:spacing w:line="276" w:lineRule="auto"/>
        <w:rPr>
          <w:rFonts w:ascii="Segoe UI" w:hAnsi="Segoe UI" w:cs="Segoe UI"/>
          <w:sz w:val="24"/>
          <w:szCs w:val="24"/>
        </w:rPr>
      </w:pPr>
    </w:p>
    <w:p w14:paraId="495E5626" w14:textId="77777777" w:rsidR="00376DAA" w:rsidRDefault="00376DAA" w:rsidP="00376DAA">
      <w:pPr>
        <w:spacing w:line="276" w:lineRule="auto"/>
        <w:rPr>
          <w:rFonts w:ascii="Segoe UI" w:hAnsi="Segoe UI" w:cs="Segoe UI"/>
          <w:sz w:val="24"/>
          <w:szCs w:val="24"/>
        </w:rPr>
      </w:pPr>
    </w:p>
    <w:p w14:paraId="431BC213" w14:textId="77777777" w:rsidR="00376DAA" w:rsidRDefault="00376DAA" w:rsidP="00376DAA">
      <w:pPr>
        <w:spacing w:line="276" w:lineRule="auto"/>
        <w:rPr>
          <w:rFonts w:ascii="Segoe UI" w:hAnsi="Segoe UI" w:cs="Segoe UI"/>
          <w:sz w:val="24"/>
          <w:szCs w:val="24"/>
        </w:rPr>
      </w:pPr>
    </w:p>
    <w:p w14:paraId="1AF13DAE" w14:textId="77777777" w:rsidR="00376DAA" w:rsidRPr="00F41770" w:rsidRDefault="00376DAA" w:rsidP="00376DAA">
      <w:pPr>
        <w:spacing w:line="276" w:lineRule="auto"/>
        <w:rPr>
          <w:rFonts w:ascii="Segoe UI" w:eastAsia="Times New Roman" w:hAnsi="Segoe UI" w:cs="Segoe UI"/>
        </w:rPr>
      </w:pPr>
    </w:p>
    <w:p w14:paraId="33D7E978" w14:textId="7BC90A5F" w:rsidR="00376DAA" w:rsidRPr="00F41770" w:rsidRDefault="00376DAA" w:rsidP="00376DAA">
      <w:pPr>
        <w:spacing w:line="276" w:lineRule="auto"/>
        <w:rPr>
          <w:rFonts w:ascii="Segoe UI" w:eastAsia="Times New Roman" w:hAnsi="Segoe UI" w:cs="Segoe UI"/>
        </w:rPr>
      </w:pPr>
      <w:r w:rsidRPr="00343569">
        <w:rPr>
          <w:rFonts w:ascii="Segoe UI" w:eastAsia="Times New Roman" w:hAnsi="Segoe UI" w:cs="Segoe UI"/>
          <w:u w:val="single"/>
        </w:rPr>
        <w:t>Photo:</w:t>
      </w:r>
      <w:r w:rsidRPr="00F41770">
        <w:rPr>
          <w:rFonts w:ascii="Segoe UI" w:eastAsia="Times New Roman" w:hAnsi="Segoe UI" w:cs="Segoe UI"/>
        </w:rPr>
        <w:t xml:space="preserve"> Ann Jones </w:t>
      </w:r>
      <w:r w:rsidR="000C6BD3">
        <w:rPr>
          <w:rFonts w:ascii="Segoe UI" w:eastAsia="Times New Roman" w:hAnsi="Segoe UI" w:cs="Segoe UI"/>
        </w:rPr>
        <w:t>MS</w:t>
      </w:r>
      <w:r w:rsidRPr="00F41770">
        <w:rPr>
          <w:rFonts w:ascii="Segoe UI" w:eastAsia="Times New Roman" w:hAnsi="Segoe UI" w:cs="Segoe UI"/>
        </w:rPr>
        <w:t xml:space="preserve"> Chairing CPC Workshop in Kampala</w:t>
      </w:r>
    </w:p>
    <w:p w14:paraId="7D246F57" w14:textId="77777777" w:rsidR="00376DAA" w:rsidRDefault="00376DAA" w:rsidP="00376DAA">
      <w:pPr>
        <w:spacing w:line="276" w:lineRule="auto"/>
        <w:rPr>
          <w:rFonts w:ascii="Segoe UI" w:hAnsi="Segoe UI" w:cs="Segoe UI"/>
          <w:sz w:val="24"/>
          <w:szCs w:val="24"/>
        </w:rPr>
      </w:pPr>
    </w:p>
    <w:p w14:paraId="79D05922" w14:textId="77777777" w:rsidR="00376DAA" w:rsidRPr="00F41770" w:rsidRDefault="00376DAA" w:rsidP="00376DAA">
      <w:pPr>
        <w:spacing w:line="276" w:lineRule="auto"/>
        <w:rPr>
          <w:rFonts w:ascii="Segoe UI" w:hAnsi="Segoe UI" w:cs="Segoe UI"/>
          <w:sz w:val="24"/>
          <w:szCs w:val="24"/>
        </w:rPr>
      </w:pPr>
      <w:r w:rsidRPr="00F41770">
        <w:rPr>
          <w:rFonts w:ascii="Segoe UI" w:hAnsi="Segoe UI" w:cs="Segoe UI"/>
          <w:sz w:val="24"/>
          <w:szCs w:val="24"/>
        </w:rPr>
        <w:t xml:space="preserve">The Conference was given over to sessions around this theme and allowed for a lot of reflection over the last 30 years and then solutions and recommendations for the future.   </w:t>
      </w:r>
    </w:p>
    <w:p w14:paraId="48F8695C" w14:textId="3BCD2D8B" w:rsidR="00376DAA" w:rsidRDefault="00376DAA" w:rsidP="00376DAA">
      <w:pPr>
        <w:spacing w:line="276" w:lineRule="auto"/>
        <w:rPr>
          <w:rFonts w:ascii="Segoe UI" w:hAnsi="Segoe UI" w:cs="Segoe UI"/>
          <w:sz w:val="24"/>
          <w:szCs w:val="24"/>
        </w:rPr>
      </w:pPr>
      <w:r w:rsidRPr="00F41770">
        <w:rPr>
          <w:rFonts w:ascii="Segoe UI" w:hAnsi="Segoe UI" w:cs="Segoe UI"/>
          <w:sz w:val="24"/>
          <w:szCs w:val="24"/>
        </w:rPr>
        <w:t xml:space="preserve">I was asked to speak and participate in the session </w:t>
      </w:r>
      <w:r w:rsidRPr="00F41770">
        <w:rPr>
          <w:rFonts w:ascii="Segoe UI" w:hAnsi="Segoe UI" w:cs="Segoe UI"/>
          <w:b/>
          <w:bCs/>
          <w:i/>
          <w:iCs/>
          <w:sz w:val="24"/>
          <w:szCs w:val="24"/>
        </w:rPr>
        <w:t>Empowering Women as Effective Legislators in the 21</w:t>
      </w:r>
      <w:r w:rsidRPr="00F41770">
        <w:rPr>
          <w:rFonts w:ascii="Segoe UI" w:hAnsi="Segoe UI" w:cs="Segoe UI"/>
          <w:b/>
          <w:bCs/>
          <w:i/>
          <w:iCs/>
          <w:sz w:val="24"/>
          <w:szCs w:val="24"/>
          <w:vertAlign w:val="superscript"/>
        </w:rPr>
        <w:t>st</w:t>
      </w:r>
      <w:r w:rsidRPr="00F41770">
        <w:rPr>
          <w:rFonts w:ascii="Segoe UI" w:hAnsi="Segoe UI" w:cs="Segoe UI"/>
          <w:b/>
          <w:bCs/>
          <w:i/>
          <w:iCs/>
          <w:sz w:val="24"/>
          <w:szCs w:val="24"/>
        </w:rPr>
        <w:t xml:space="preserve">  Century</w:t>
      </w:r>
      <w:r w:rsidRPr="00F41770">
        <w:rPr>
          <w:rFonts w:ascii="Segoe UI" w:hAnsi="Segoe UI" w:cs="Segoe UI"/>
          <w:sz w:val="24"/>
          <w:szCs w:val="24"/>
        </w:rPr>
        <w:t xml:space="preserve"> and in doing so was able to inform delegates present that the </w:t>
      </w:r>
      <w:r w:rsidR="000C6BD3">
        <w:rPr>
          <w:rFonts w:ascii="Segoe UI" w:hAnsi="Segoe UI" w:cs="Segoe UI"/>
          <w:sz w:val="24"/>
          <w:szCs w:val="24"/>
        </w:rPr>
        <w:t>Senedd</w:t>
      </w:r>
      <w:r w:rsidRPr="00F41770">
        <w:rPr>
          <w:rFonts w:ascii="Segoe UI" w:hAnsi="Segoe UI" w:cs="Segoe UI"/>
          <w:sz w:val="24"/>
          <w:szCs w:val="24"/>
        </w:rPr>
        <w:t xml:space="preserve"> had been the 1</w:t>
      </w:r>
      <w:r w:rsidRPr="00F41770">
        <w:rPr>
          <w:rFonts w:ascii="Segoe UI" w:hAnsi="Segoe UI" w:cs="Segoe UI"/>
          <w:sz w:val="24"/>
          <w:szCs w:val="24"/>
          <w:vertAlign w:val="superscript"/>
        </w:rPr>
        <w:t>st</w:t>
      </w:r>
      <w:r w:rsidRPr="00F41770">
        <w:rPr>
          <w:rFonts w:ascii="Segoe UI" w:hAnsi="Segoe UI" w:cs="Segoe UI"/>
          <w:sz w:val="24"/>
          <w:szCs w:val="24"/>
        </w:rPr>
        <w:t xml:space="preserve"> Legislature to return a true 50:50 ratio and had also produce a cabinet of more women than men.  Women politicians in Wales have held powerful positions such as Minister for Finance; Minister for  Economy &amp; Transport; Minister for Local Government and Public Services and virtually every portfolio within Welsh Government within the 20 years.</w:t>
      </w:r>
    </w:p>
    <w:p w14:paraId="7CEEB992" w14:textId="77777777" w:rsidR="00376DAA" w:rsidRPr="00F41770" w:rsidRDefault="00376DAA" w:rsidP="00376DAA">
      <w:pPr>
        <w:spacing w:line="276" w:lineRule="auto"/>
        <w:rPr>
          <w:rFonts w:ascii="Segoe UI" w:hAnsi="Segoe UI" w:cs="Segoe UI"/>
          <w:sz w:val="24"/>
          <w:szCs w:val="24"/>
        </w:rPr>
      </w:pPr>
    </w:p>
    <w:p w14:paraId="6D521D5B" w14:textId="77777777" w:rsidR="00376DAA" w:rsidRPr="00F41770" w:rsidRDefault="00376DAA" w:rsidP="00376DAA">
      <w:pPr>
        <w:spacing w:line="276" w:lineRule="auto"/>
        <w:rPr>
          <w:rFonts w:ascii="Segoe UI" w:hAnsi="Segoe UI" w:cs="Segoe UI"/>
          <w:sz w:val="24"/>
          <w:szCs w:val="24"/>
        </w:rPr>
      </w:pPr>
      <w:r w:rsidRPr="00F41770">
        <w:rPr>
          <w:rFonts w:ascii="Segoe UI" w:hAnsi="Segoe UI" w:cs="Segoe UI"/>
          <w:sz w:val="24"/>
          <w:szCs w:val="24"/>
        </w:rPr>
        <w:t>I drew attention to my own experience of taking through Legislation as a back bencher and now as DPO how I am developing Women in Political and Public Life.</w:t>
      </w:r>
    </w:p>
    <w:p w14:paraId="023D2E10" w14:textId="77777777" w:rsidR="00376DAA" w:rsidRDefault="00376DAA" w:rsidP="00376DAA">
      <w:pPr>
        <w:spacing w:line="276" w:lineRule="auto"/>
        <w:rPr>
          <w:rFonts w:ascii="Segoe UI" w:hAnsi="Segoe UI" w:cs="Segoe UI"/>
          <w:sz w:val="24"/>
          <w:szCs w:val="24"/>
        </w:rPr>
      </w:pPr>
      <w:r w:rsidRPr="00F41770">
        <w:rPr>
          <w:rFonts w:ascii="Segoe UI" w:hAnsi="Segoe UI" w:cs="Segoe UI"/>
          <w:sz w:val="24"/>
          <w:szCs w:val="24"/>
        </w:rPr>
        <w:t xml:space="preserve">The session was well attended and we heard also from other Parliaments of how they are progressing.  </w:t>
      </w:r>
    </w:p>
    <w:p w14:paraId="001CD4FD" w14:textId="77777777" w:rsidR="00376DAA" w:rsidRPr="00F41770" w:rsidRDefault="00376DAA" w:rsidP="00376DAA">
      <w:pPr>
        <w:spacing w:line="276" w:lineRule="auto"/>
        <w:rPr>
          <w:rFonts w:ascii="Segoe UI" w:hAnsi="Segoe UI" w:cs="Segoe UI"/>
          <w:sz w:val="24"/>
          <w:szCs w:val="24"/>
        </w:rPr>
      </w:pPr>
    </w:p>
    <w:p w14:paraId="6D2391BA" w14:textId="77777777" w:rsidR="00376DAA" w:rsidRDefault="00376DAA" w:rsidP="00376DAA">
      <w:pPr>
        <w:spacing w:line="276" w:lineRule="auto"/>
        <w:rPr>
          <w:rFonts w:ascii="Segoe UI" w:hAnsi="Segoe UI" w:cs="Segoe UI"/>
          <w:sz w:val="24"/>
          <w:szCs w:val="24"/>
        </w:rPr>
      </w:pPr>
      <w:r w:rsidRPr="00F41770">
        <w:rPr>
          <w:rFonts w:ascii="Segoe UI" w:hAnsi="Segoe UI" w:cs="Segoe UI"/>
          <w:sz w:val="24"/>
          <w:szCs w:val="24"/>
        </w:rPr>
        <w:lastRenderedPageBreak/>
        <w:t>The 2</w:t>
      </w:r>
      <w:r w:rsidRPr="00F41770">
        <w:rPr>
          <w:rFonts w:ascii="Segoe UI" w:hAnsi="Segoe UI" w:cs="Segoe UI"/>
          <w:sz w:val="24"/>
          <w:szCs w:val="24"/>
          <w:vertAlign w:val="superscript"/>
        </w:rPr>
        <w:t>nd</w:t>
      </w:r>
      <w:r w:rsidRPr="00F41770">
        <w:rPr>
          <w:rFonts w:ascii="Segoe UI" w:hAnsi="Segoe UI" w:cs="Segoe UI"/>
          <w:sz w:val="24"/>
          <w:szCs w:val="24"/>
        </w:rPr>
        <w:t xml:space="preserve"> session was around </w:t>
      </w:r>
      <w:r w:rsidRPr="00F41770">
        <w:rPr>
          <w:rFonts w:ascii="Segoe UI" w:hAnsi="Segoe UI" w:cs="Segoe UI"/>
          <w:b/>
          <w:bCs/>
          <w:i/>
          <w:iCs/>
          <w:sz w:val="24"/>
          <w:szCs w:val="24"/>
        </w:rPr>
        <w:t>Combatting Bullying and Harassment Within Parliaments</w:t>
      </w:r>
      <w:r w:rsidRPr="00F41770">
        <w:rPr>
          <w:rFonts w:ascii="Segoe UI" w:hAnsi="Segoe UI" w:cs="Segoe UI"/>
          <w:sz w:val="24"/>
          <w:szCs w:val="24"/>
        </w:rPr>
        <w:t>.  It is disappointing to hear of the struggles which many women are still facing and to see that social media is playing a huge role in the bullying and harassment of parliamentarians; not just women, however the effect of women who on a daily basis in some regions are facing what thankfully we have managed to address I believe through our Dignity and Respect agenda.  Many of the women delegates referred to incidents that quite frankly we would not tolerate in Wales are often going unchallenged.</w:t>
      </w:r>
    </w:p>
    <w:p w14:paraId="089A76AB" w14:textId="77777777" w:rsidR="00376DAA" w:rsidRPr="00F41770" w:rsidRDefault="00376DAA" w:rsidP="00376DAA">
      <w:pPr>
        <w:spacing w:line="276" w:lineRule="auto"/>
        <w:rPr>
          <w:rFonts w:ascii="Segoe UI" w:hAnsi="Segoe UI" w:cs="Segoe UI"/>
          <w:sz w:val="24"/>
          <w:szCs w:val="24"/>
        </w:rPr>
      </w:pPr>
    </w:p>
    <w:p w14:paraId="28C72935" w14:textId="77777777" w:rsidR="00376DAA" w:rsidRPr="00F41770" w:rsidRDefault="00376DAA" w:rsidP="00376DAA">
      <w:pPr>
        <w:spacing w:line="276" w:lineRule="auto"/>
        <w:rPr>
          <w:rFonts w:ascii="Segoe UI" w:hAnsi="Segoe UI" w:cs="Segoe UI"/>
          <w:sz w:val="24"/>
          <w:szCs w:val="24"/>
        </w:rPr>
      </w:pPr>
      <w:r w:rsidRPr="00F41770">
        <w:rPr>
          <w:rFonts w:ascii="Segoe UI" w:hAnsi="Segoe UI" w:cs="Segoe UI"/>
          <w:sz w:val="24"/>
          <w:szCs w:val="24"/>
        </w:rPr>
        <w:t>The 3</w:t>
      </w:r>
      <w:r w:rsidRPr="00F41770">
        <w:rPr>
          <w:rFonts w:ascii="Segoe UI" w:hAnsi="Segoe UI" w:cs="Segoe UI"/>
          <w:sz w:val="24"/>
          <w:szCs w:val="24"/>
          <w:vertAlign w:val="superscript"/>
        </w:rPr>
        <w:t>rd</w:t>
      </w:r>
      <w:r w:rsidRPr="00F41770">
        <w:rPr>
          <w:rFonts w:ascii="Segoe UI" w:hAnsi="Segoe UI" w:cs="Segoe UI"/>
          <w:sz w:val="24"/>
          <w:szCs w:val="24"/>
        </w:rPr>
        <w:t xml:space="preserve"> Session was themed as </w:t>
      </w:r>
      <w:r w:rsidRPr="00F41770">
        <w:rPr>
          <w:rFonts w:ascii="Segoe UI" w:hAnsi="Segoe UI" w:cs="Segoe UI"/>
          <w:b/>
          <w:bCs/>
          <w:i/>
          <w:iCs/>
          <w:sz w:val="24"/>
          <w:szCs w:val="24"/>
        </w:rPr>
        <w:t>Promoting Women to Leadership Positions</w:t>
      </w:r>
      <w:r w:rsidRPr="00F41770">
        <w:rPr>
          <w:rFonts w:ascii="Segoe UI" w:hAnsi="Segoe UI" w:cs="Segoe UI"/>
          <w:sz w:val="24"/>
          <w:szCs w:val="24"/>
        </w:rPr>
        <w:t xml:space="preserve"> and Senior Portfolios and it was pleasing to hear many delegates refer to the contribution I had made previously and the fact that many would be citing our positive experience here in Wales.</w:t>
      </w:r>
    </w:p>
    <w:p w14:paraId="7B849ABC" w14:textId="77777777" w:rsidR="00376DAA" w:rsidRDefault="00376DAA" w:rsidP="00376DAA">
      <w:pPr>
        <w:spacing w:line="276" w:lineRule="auto"/>
        <w:rPr>
          <w:rFonts w:ascii="Segoe UI" w:hAnsi="Segoe UI" w:cs="Segoe UI"/>
          <w:sz w:val="24"/>
          <w:szCs w:val="24"/>
        </w:rPr>
      </w:pPr>
      <w:r w:rsidRPr="00F41770">
        <w:rPr>
          <w:rFonts w:ascii="Segoe UI" w:hAnsi="Segoe UI" w:cs="Segoe UI"/>
          <w:sz w:val="24"/>
          <w:szCs w:val="24"/>
        </w:rPr>
        <w:t>The 4</w:t>
      </w:r>
      <w:r w:rsidRPr="00F41770">
        <w:rPr>
          <w:rFonts w:ascii="Segoe UI" w:hAnsi="Segoe UI" w:cs="Segoe UI"/>
          <w:sz w:val="24"/>
          <w:szCs w:val="24"/>
          <w:vertAlign w:val="superscript"/>
        </w:rPr>
        <w:t>th</w:t>
      </w:r>
      <w:r w:rsidRPr="00F41770">
        <w:rPr>
          <w:rFonts w:ascii="Segoe UI" w:hAnsi="Segoe UI" w:cs="Segoe UI"/>
          <w:sz w:val="24"/>
          <w:szCs w:val="24"/>
        </w:rPr>
        <w:t xml:space="preserve"> Session focussed on The </w:t>
      </w:r>
      <w:r w:rsidRPr="00F41770">
        <w:rPr>
          <w:rFonts w:ascii="Segoe UI" w:hAnsi="Segoe UI" w:cs="Segoe UI"/>
          <w:b/>
          <w:bCs/>
          <w:i/>
          <w:iCs/>
          <w:sz w:val="24"/>
          <w:szCs w:val="24"/>
        </w:rPr>
        <w:t>Importance of Mentoring for New Parliamentarians</w:t>
      </w:r>
      <w:r w:rsidRPr="00F41770">
        <w:rPr>
          <w:rFonts w:ascii="Segoe UI" w:hAnsi="Segoe UI" w:cs="Segoe UI"/>
          <w:sz w:val="24"/>
          <w:szCs w:val="24"/>
        </w:rPr>
        <w:t xml:space="preserve">  and, again presented an opportunity to highlight the work of our Assembly Commission around preparing information for would be candidates and also how political parties look to assist those seeking election.  </w:t>
      </w:r>
    </w:p>
    <w:p w14:paraId="29311F40" w14:textId="77777777" w:rsidR="00376DAA" w:rsidRPr="00F41770" w:rsidRDefault="00376DAA" w:rsidP="00376DAA">
      <w:pPr>
        <w:spacing w:line="276" w:lineRule="auto"/>
        <w:rPr>
          <w:rFonts w:ascii="Segoe UI" w:hAnsi="Segoe UI" w:cs="Segoe UI"/>
          <w:sz w:val="24"/>
          <w:szCs w:val="24"/>
        </w:rPr>
      </w:pPr>
    </w:p>
    <w:p w14:paraId="5C88A4F4" w14:textId="77777777" w:rsidR="00376DAA" w:rsidRPr="00F41770" w:rsidRDefault="00376DAA" w:rsidP="00376DAA">
      <w:pPr>
        <w:spacing w:line="276" w:lineRule="auto"/>
        <w:rPr>
          <w:rFonts w:ascii="Segoe UI" w:hAnsi="Segoe UI" w:cs="Segoe UI"/>
          <w:sz w:val="24"/>
          <w:szCs w:val="24"/>
          <w:u w:val="single"/>
        </w:rPr>
      </w:pPr>
      <w:r w:rsidRPr="00F41770">
        <w:rPr>
          <w:rFonts w:ascii="Segoe UI" w:hAnsi="Segoe UI" w:cs="Segoe UI"/>
          <w:sz w:val="24"/>
          <w:szCs w:val="24"/>
          <w:u w:val="single"/>
        </w:rPr>
        <w:t>Election of the CWP Chair</w:t>
      </w:r>
    </w:p>
    <w:p w14:paraId="012D0228" w14:textId="19685545" w:rsidR="00376DAA" w:rsidRDefault="00376DAA" w:rsidP="00376DAA">
      <w:pPr>
        <w:spacing w:line="276" w:lineRule="auto"/>
        <w:rPr>
          <w:rFonts w:ascii="Segoe UI" w:hAnsi="Segoe UI" w:cs="Segoe UI"/>
          <w:sz w:val="24"/>
          <w:szCs w:val="24"/>
        </w:rPr>
      </w:pPr>
      <w:r w:rsidRPr="00F41770">
        <w:rPr>
          <w:rFonts w:ascii="Segoe UI" w:hAnsi="Segoe UI" w:cs="Segoe UI"/>
          <w:sz w:val="24"/>
          <w:szCs w:val="24"/>
        </w:rPr>
        <w:t xml:space="preserve">The ballot for the CWP Chair always attracts much interest and this time was no exception. There  were two candidates standing:  Shandana Gulzar Khan, of the National Assembly of Pakistan and Tara Rivers JP, MLA of the Legislative Assembly of the Cayman Islands.  Both candidates spoke well and after voting </w:t>
      </w:r>
      <w:r w:rsidRPr="00F41770">
        <w:rPr>
          <w:rFonts w:ascii="Segoe UI" w:hAnsi="Segoe UI" w:cs="Segoe UI"/>
          <w:b/>
          <w:bCs/>
          <w:sz w:val="24"/>
          <w:szCs w:val="24"/>
        </w:rPr>
        <w:t>Shandana Gullzar Khan</w:t>
      </w:r>
      <w:r w:rsidRPr="00F41770">
        <w:rPr>
          <w:rFonts w:ascii="Segoe UI" w:hAnsi="Segoe UI" w:cs="Segoe UI"/>
          <w:sz w:val="24"/>
          <w:szCs w:val="24"/>
        </w:rPr>
        <w:t xml:space="preserve"> was declared successful and will serve as the CWP Chairperson for the next 3 years.</w:t>
      </w:r>
    </w:p>
    <w:p w14:paraId="36B86005" w14:textId="44FB92B5" w:rsidR="00376DAA" w:rsidRDefault="00EF4463" w:rsidP="00376DAA">
      <w:pPr>
        <w:spacing w:line="276" w:lineRule="auto"/>
        <w:rPr>
          <w:rFonts w:ascii="Segoe UI" w:hAnsi="Segoe UI" w:cs="Segoe UI"/>
          <w:sz w:val="24"/>
          <w:szCs w:val="24"/>
        </w:rPr>
      </w:pPr>
      <w:r>
        <w:rPr>
          <w:rFonts w:ascii="Segoe UI" w:hAnsi="Segoe UI" w:cs="Segoe UI"/>
          <w:noProof/>
        </w:rPr>
        <w:drawing>
          <wp:anchor distT="0" distB="0" distL="114300" distR="114300" simplePos="0" relativeHeight="251652608" behindDoc="0" locked="0" layoutInCell="1" allowOverlap="1" wp14:anchorId="7EB6355E" wp14:editId="127F9ECB">
            <wp:simplePos x="0" y="0"/>
            <wp:positionH relativeFrom="column">
              <wp:posOffset>393700</wp:posOffset>
            </wp:positionH>
            <wp:positionV relativeFrom="paragraph">
              <wp:posOffset>91440</wp:posOffset>
            </wp:positionV>
            <wp:extent cx="4905375" cy="2810510"/>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05375" cy="2810510"/>
                    </a:xfrm>
                    <a:prstGeom prst="rect">
                      <a:avLst/>
                    </a:prstGeom>
                    <a:noFill/>
                  </pic:spPr>
                </pic:pic>
              </a:graphicData>
            </a:graphic>
            <wp14:sizeRelH relativeFrom="page">
              <wp14:pctWidth>0</wp14:pctWidth>
            </wp14:sizeRelH>
            <wp14:sizeRelV relativeFrom="page">
              <wp14:pctHeight>0</wp14:pctHeight>
            </wp14:sizeRelV>
          </wp:anchor>
        </w:drawing>
      </w:r>
      <w:r w:rsidR="00376DAA">
        <w:rPr>
          <w:rFonts w:ascii="Segoe UI" w:hAnsi="Segoe UI" w:cs="Segoe UI"/>
          <w:sz w:val="24"/>
          <w:szCs w:val="24"/>
        </w:rPr>
        <w:br w:type="page"/>
      </w:r>
      <w:r w:rsidR="00376DAA" w:rsidRPr="00F41770">
        <w:rPr>
          <w:rFonts w:ascii="Segoe UI" w:hAnsi="Segoe UI" w:cs="Segoe UI"/>
          <w:sz w:val="24"/>
          <w:szCs w:val="24"/>
        </w:rPr>
        <w:lastRenderedPageBreak/>
        <w:t xml:space="preserve">One point I feel which should be raised is that the timing of the CWP coincides with the CPA Small Branches conference.  This scheduling is not, in my opinion, fair and many women delegates were having to make a choice as to which conference they would attend. </w:t>
      </w:r>
    </w:p>
    <w:p w14:paraId="5A486F17" w14:textId="77777777" w:rsidR="00376DAA" w:rsidRPr="00F41770" w:rsidRDefault="00376DAA" w:rsidP="00376DAA">
      <w:pPr>
        <w:spacing w:line="276" w:lineRule="auto"/>
        <w:rPr>
          <w:rFonts w:ascii="Segoe UI" w:hAnsi="Segoe UI" w:cs="Segoe UI"/>
          <w:sz w:val="24"/>
          <w:szCs w:val="24"/>
        </w:rPr>
      </w:pPr>
    </w:p>
    <w:p w14:paraId="27DAB167" w14:textId="63387507" w:rsidR="00376DAA" w:rsidRDefault="00376DAA" w:rsidP="00376DAA">
      <w:pPr>
        <w:spacing w:line="276" w:lineRule="auto"/>
        <w:rPr>
          <w:rFonts w:ascii="Segoe UI" w:hAnsi="Segoe UI" w:cs="Segoe UI"/>
          <w:sz w:val="24"/>
          <w:szCs w:val="24"/>
        </w:rPr>
      </w:pPr>
      <w:r w:rsidRPr="00F41770">
        <w:rPr>
          <w:rFonts w:ascii="Segoe UI" w:hAnsi="Segoe UI" w:cs="Segoe UI"/>
          <w:sz w:val="24"/>
          <w:szCs w:val="24"/>
        </w:rPr>
        <w:t xml:space="preserve">After the official opening of the CPC there were several workshops and I was pleased to have been asked to Chair the session on </w:t>
      </w:r>
      <w:r w:rsidRPr="00F41770">
        <w:rPr>
          <w:rFonts w:ascii="Segoe UI" w:hAnsi="Segoe UI" w:cs="Segoe UI"/>
          <w:b/>
          <w:bCs/>
          <w:i/>
          <w:iCs/>
          <w:sz w:val="24"/>
          <w:szCs w:val="24"/>
        </w:rPr>
        <w:t xml:space="preserve">The Role of Parliaments in Facilitating Persons with Disabilities as Electors, Candidates and Legislators.  </w:t>
      </w:r>
      <w:r w:rsidRPr="00F41770">
        <w:rPr>
          <w:rFonts w:ascii="Segoe UI" w:hAnsi="Segoe UI" w:cs="Segoe UI"/>
          <w:sz w:val="24"/>
          <w:szCs w:val="24"/>
        </w:rPr>
        <w:t>It was pleasing to be involved following my attendance at the inaugural CPA Conference for  Parliamentarians with Disabilities, hosted by the Nova Scotia Branch in 2017. One of the recommendations  from that gathering was to ensure that this subject remained high on the CPA agenda.</w:t>
      </w:r>
    </w:p>
    <w:p w14:paraId="0BD4936A" w14:textId="77777777" w:rsidR="00376DAA" w:rsidRPr="00F41770" w:rsidRDefault="00376DAA" w:rsidP="00376DAA">
      <w:pPr>
        <w:spacing w:line="276" w:lineRule="auto"/>
        <w:rPr>
          <w:rFonts w:ascii="Segoe UI" w:hAnsi="Segoe UI" w:cs="Segoe UI"/>
          <w:sz w:val="24"/>
          <w:szCs w:val="24"/>
        </w:rPr>
      </w:pPr>
    </w:p>
    <w:p w14:paraId="7527F88F" w14:textId="77777777" w:rsidR="00376DAA" w:rsidRPr="00F41770" w:rsidRDefault="00376DAA" w:rsidP="00376DAA">
      <w:pPr>
        <w:spacing w:line="276" w:lineRule="auto"/>
        <w:rPr>
          <w:rFonts w:ascii="Segoe UI" w:hAnsi="Segoe UI" w:cs="Segoe UI"/>
          <w:sz w:val="24"/>
          <w:szCs w:val="24"/>
        </w:rPr>
      </w:pPr>
      <w:r w:rsidRPr="00F41770">
        <w:rPr>
          <w:rFonts w:ascii="Segoe UI" w:hAnsi="Segoe UI" w:cs="Segoe UI"/>
          <w:sz w:val="24"/>
          <w:szCs w:val="24"/>
        </w:rPr>
        <w:t>It was of great interest to learn more of the challenges which many parliamentarians with disabilities were facing and also of the difficulties which some older parliaments had in adapting to be suitable for all Members as well as visitors.</w:t>
      </w:r>
      <w:r>
        <w:rPr>
          <w:rFonts w:ascii="Segoe UI" w:hAnsi="Segoe UI" w:cs="Segoe UI"/>
          <w:sz w:val="24"/>
          <w:szCs w:val="24"/>
        </w:rPr>
        <w:t xml:space="preserve"> </w:t>
      </w:r>
      <w:r w:rsidRPr="00F41770">
        <w:rPr>
          <w:rFonts w:ascii="Segoe UI" w:hAnsi="Segoe UI" w:cs="Segoe UI"/>
          <w:sz w:val="24"/>
          <w:szCs w:val="24"/>
        </w:rPr>
        <w:t>I was pleased of the opportunity to showcase the Senedd as a truly accessible parliament, open to all.</w:t>
      </w:r>
    </w:p>
    <w:p w14:paraId="197788DA" w14:textId="77777777" w:rsidR="00376DAA" w:rsidRPr="00F41770" w:rsidRDefault="00376DAA" w:rsidP="00376DAA">
      <w:pPr>
        <w:spacing w:line="276" w:lineRule="auto"/>
        <w:rPr>
          <w:rFonts w:ascii="Segoe UI" w:hAnsi="Segoe UI" w:cs="Segoe UI"/>
          <w:sz w:val="24"/>
          <w:szCs w:val="24"/>
        </w:rPr>
      </w:pPr>
      <w:r w:rsidRPr="00F41770">
        <w:rPr>
          <w:rFonts w:ascii="Segoe UI" w:hAnsi="Segoe UI" w:cs="Segoe UI"/>
          <w:sz w:val="24"/>
          <w:szCs w:val="24"/>
        </w:rPr>
        <w:t>The session was well attended and the panel assembled had a wealth of experience which le</w:t>
      </w:r>
      <w:r>
        <w:rPr>
          <w:rFonts w:ascii="Segoe UI" w:hAnsi="Segoe UI" w:cs="Segoe UI"/>
          <w:sz w:val="24"/>
          <w:szCs w:val="24"/>
        </w:rPr>
        <w:t>d</w:t>
      </w:r>
      <w:r w:rsidRPr="00F41770">
        <w:rPr>
          <w:rFonts w:ascii="Segoe UI" w:hAnsi="Segoe UI" w:cs="Segoe UI"/>
          <w:sz w:val="24"/>
          <w:szCs w:val="24"/>
        </w:rPr>
        <w:t xml:space="preserve"> to a lively Q &amp; A  and round table discussions.</w:t>
      </w:r>
    </w:p>
    <w:p w14:paraId="19C9D343" w14:textId="77777777" w:rsidR="00376DAA" w:rsidRDefault="00376DAA" w:rsidP="00376DAA">
      <w:pPr>
        <w:spacing w:line="276" w:lineRule="auto"/>
        <w:rPr>
          <w:rFonts w:ascii="Segoe UI" w:hAnsi="Segoe UI" w:cs="Segoe UI"/>
          <w:sz w:val="24"/>
          <w:szCs w:val="24"/>
        </w:rPr>
      </w:pPr>
    </w:p>
    <w:p w14:paraId="6EBA706D" w14:textId="77777777" w:rsidR="00376DAA" w:rsidRPr="00F41770" w:rsidRDefault="00376DAA" w:rsidP="00376DAA">
      <w:pPr>
        <w:spacing w:line="276" w:lineRule="auto"/>
        <w:rPr>
          <w:rFonts w:ascii="Segoe UI" w:eastAsia="Arial" w:hAnsi="Segoe UI" w:cs="Segoe UI"/>
          <w:sz w:val="21"/>
        </w:rPr>
        <w:sectPr w:rsidR="00376DAA" w:rsidRPr="00F41770">
          <w:type w:val="continuous"/>
          <w:pgSz w:w="12240" w:h="15840"/>
          <w:pgMar w:top="1440" w:right="1420" w:bottom="394" w:left="1420" w:header="0" w:footer="0" w:gutter="0"/>
          <w:cols w:space="0" w:equalWidth="0">
            <w:col w:w="9400"/>
          </w:cols>
          <w:docGrid w:linePitch="360"/>
        </w:sectPr>
      </w:pPr>
      <w:r w:rsidRPr="00F41770">
        <w:rPr>
          <w:rFonts w:ascii="Segoe UI" w:hAnsi="Segoe UI" w:cs="Segoe UI"/>
          <w:sz w:val="24"/>
          <w:szCs w:val="24"/>
        </w:rPr>
        <w:t xml:space="preserve"> </w:t>
      </w:r>
    </w:p>
    <w:p w14:paraId="194FB474" w14:textId="2D003CE8" w:rsidR="00376DAA" w:rsidRPr="005A2EF1" w:rsidRDefault="005A2EF1" w:rsidP="0011498E">
      <w:pPr>
        <w:spacing w:line="276" w:lineRule="auto"/>
        <w:rPr>
          <w:rFonts w:ascii="Segoe UI" w:eastAsia="Times New Roman" w:hAnsi="Segoe UI" w:cs="Segoe UI"/>
          <w:b/>
          <w:bCs/>
          <w:u w:val="single"/>
        </w:rPr>
      </w:pPr>
      <w:r>
        <w:rPr>
          <w:rFonts w:ascii="Segoe UI" w:eastAsia="Times New Roman" w:hAnsi="Segoe UI" w:cs="Segoe UI"/>
          <w:b/>
          <w:bCs/>
          <w:u w:val="single"/>
        </w:rPr>
        <w:t xml:space="preserve">Assembly </w:t>
      </w:r>
      <w:r w:rsidR="00EF1C06" w:rsidRPr="005A2EF1">
        <w:rPr>
          <w:rFonts w:ascii="Segoe UI" w:eastAsia="Times New Roman" w:hAnsi="Segoe UI" w:cs="Segoe UI"/>
          <w:b/>
          <w:bCs/>
          <w:u w:val="single"/>
        </w:rPr>
        <w:t>Tweet following</w:t>
      </w:r>
      <w:r>
        <w:rPr>
          <w:rFonts w:ascii="Segoe UI" w:eastAsia="Times New Roman" w:hAnsi="Segoe UI" w:cs="Segoe UI"/>
          <w:b/>
          <w:bCs/>
          <w:u w:val="single"/>
        </w:rPr>
        <w:t xml:space="preserve"> Ann Jones MS’</w:t>
      </w:r>
      <w:r w:rsidR="00EF1C06" w:rsidRPr="005A2EF1">
        <w:rPr>
          <w:rFonts w:ascii="Segoe UI" w:eastAsia="Times New Roman" w:hAnsi="Segoe UI" w:cs="Segoe UI"/>
          <w:b/>
          <w:bCs/>
          <w:u w:val="single"/>
        </w:rPr>
        <w:t xml:space="preserve"> Chairing of the conference workshop</w:t>
      </w:r>
    </w:p>
    <w:p w14:paraId="1655E20F" w14:textId="6C9A9A6F" w:rsidR="00A8727E" w:rsidRDefault="00EF4463" w:rsidP="0011498E">
      <w:pPr>
        <w:spacing w:line="276" w:lineRule="auto"/>
        <w:rPr>
          <w:rFonts w:ascii="Segoe UI" w:eastAsia="Times New Roman" w:hAnsi="Segoe UI" w:cs="Segoe UI"/>
        </w:rPr>
      </w:pPr>
      <w:hyperlink r:id="rId19" w:history="1">
        <w:r w:rsidR="00A8727E" w:rsidRPr="00CD37EE">
          <w:rPr>
            <w:rStyle w:val="Hyperlink"/>
            <w:rFonts w:ascii="Segoe UI" w:eastAsia="Times New Roman" w:hAnsi="Segoe UI" w:cs="Segoe UI"/>
          </w:rPr>
          <w:t>https://twitter.com/AssemblyWales/status/1177593898492936193</w:t>
        </w:r>
      </w:hyperlink>
    </w:p>
    <w:p w14:paraId="09A59473" w14:textId="286719CF" w:rsidR="003B0DD9" w:rsidRDefault="00376DAA" w:rsidP="0011498E">
      <w:pPr>
        <w:spacing w:line="276" w:lineRule="auto"/>
        <w:rPr>
          <w:rFonts w:ascii="Segoe UI" w:eastAsia="Times New Roman" w:hAnsi="Segoe UI" w:cs="Segoe UI"/>
        </w:rPr>
      </w:pPr>
      <w:r w:rsidRPr="00376DAA">
        <w:rPr>
          <w:rFonts w:ascii="Segoe UI" w:eastAsia="Times New Roman" w:hAnsi="Segoe UI" w:cs="Segoe UI"/>
        </w:rPr>
        <w:br w:type="page"/>
      </w:r>
    </w:p>
    <w:p w14:paraId="387F5CEE" w14:textId="008A1BC7" w:rsidR="003B0DD9" w:rsidRPr="00F41770" w:rsidRDefault="003B0DD9" w:rsidP="003B0DD9">
      <w:pPr>
        <w:spacing w:line="276" w:lineRule="auto"/>
        <w:jc w:val="center"/>
        <w:rPr>
          <w:rFonts w:ascii="Segoe UI" w:hAnsi="Segoe UI" w:cs="Segoe UI"/>
          <w:b/>
          <w:bCs/>
          <w:sz w:val="24"/>
          <w:szCs w:val="24"/>
        </w:rPr>
      </w:pPr>
      <w:r w:rsidRPr="00F41770">
        <w:rPr>
          <w:rFonts w:ascii="Segoe UI" w:hAnsi="Segoe UI" w:cs="Segoe UI"/>
          <w:b/>
          <w:bCs/>
          <w:sz w:val="24"/>
          <w:szCs w:val="24"/>
        </w:rPr>
        <w:t>Mbale Visit</w:t>
      </w:r>
      <w:r>
        <w:rPr>
          <w:rFonts w:ascii="Segoe UI" w:hAnsi="Segoe UI" w:cs="Segoe UI"/>
          <w:b/>
          <w:bCs/>
          <w:sz w:val="24"/>
          <w:szCs w:val="24"/>
        </w:rPr>
        <w:br/>
        <w:t xml:space="preserve">Report by </w:t>
      </w:r>
      <w:r w:rsidRPr="00F41770">
        <w:rPr>
          <w:rFonts w:ascii="Segoe UI" w:hAnsi="Segoe UI" w:cs="Segoe UI"/>
          <w:b/>
          <w:bCs/>
          <w:sz w:val="24"/>
          <w:szCs w:val="24"/>
        </w:rPr>
        <w:t xml:space="preserve">Delyth Jewell </w:t>
      </w:r>
      <w:r w:rsidR="005A2EF1">
        <w:rPr>
          <w:rFonts w:ascii="Segoe UI" w:hAnsi="Segoe UI" w:cs="Segoe UI"/>
          <w:b/>
          <w:bCs/>
          <w:sz w:val="24"/>
          <w:szCs w:val="24"/>
        </w:rPr>
        <w:t>MS</w:t>
      </w:r>
    </w:p>
    <w:p w14:paraId="091CEE0E" w14:textId="77777777" w:rsidR="003B0DD9" w:rsidRPr="00F41770" w:rsidRDefault="003B0DD9" w:rsidP="003B0DD9">
      <w:pPr>
        <w:spacing w:line="276" w:lineRule="auto"/>
        <w:jc w:val="center"/>
        <w:rPr>
          <w:rFonts w:ascii="Segoe UI" w:hAnsi="Segoe UI" w:cs="Segoe UI"/>
          <w:b/>
          <w:bCs/>
          <w:sz w:val="24"/>
          <w:szCs w:val="24"/>
        </w:rPr>
      </w:pPr>
    </w:p>
    <w:p w14:paraId="35E54F86" w14:textId="77777777" w:rsidR="003B0DD9" w:rsidRPr="00F41770" w:rsidRDefault="003B0DD9" w:rsidP="003B0DD9">
      <w:pPr>
        <w:spacing w:line="276" w:lineRule="auto"/>
        <w:jc w:val="center"/>
        <w:rPr>
          <w:rFonts w:ascii="Segoe UI" w:hAnsi="Segoe UI" w:cs="Segoe UI"/>
          <w:b/>
          <w:bCs/>
          <w:sz w:val="24"/>
          <w:szCs w:val="24"/>
        </w:rPr>
      </w:pPr>
    </w:p>
    <w:p w14:paraId="3928A99D" w14:textId="77777777" w:rsidR="003B0DD9" w:rsidRDefault="003B0DD9" w:rsidP="003B0DD9">
      <w:pPr>
        <w:spacing w:line="276" w:lineRule="auto"/>
        <w:rPr>
          <w:rFonts w:ascii="Segoe UI" w:hAnsi="Segoe UI" w:cs="Segoe UI"/>
          <w:sz w:val="24"/>
          <w:szCs w:val="24"/>
        </w:rPr>
      </w:pPr>
      <w:r w:rsidRPr="00F41770">
        <w:rPr>
          <w:rFonts w:ascii="Segoe UI" w:hAnsi="Segoe UI" w:cs="Segoe UI"/>
          <w:sz w:val="24"/>
          <w:szCs w:val="24"/>
        </w:rPr>
        <w:t>Between 24</w:t>
      </w:r>
      <w:r w:rsidRPr="00F41770">
        <w:rPr>
          <w:rFonts w:ascii="Segoe UI" w:hAnsi="Segoe UI" w:cs="Segoe UI"/>
          <w:sz w:val="24"/>
          <w:szCs w:val="24"/>
          <w:vertAlign w:val="superscript"/>
        </w:rPr>
        <w:t>th</w:t>
      </w:r>
      <w:r w:rsidRPr="00F41770">
        <w:rPr>
          <w:rFonts w:ascii="Segoe UI" w:hAnsi="Segoe UI" w:cs="Segoe UI"/>
          <w:sz w:val="24"/>
          <w:szCs w:val="24"/>
        </w:rPr>
        <w:t xml:space="preserve"> and 25</w:t>
      </w:r>
      <w:r w:rsidRPr="00F41770">
        <w:rPr>
          <w:rFonts w:ascii="Segoe UI" w:hAnsi="Segoe UI" w:cs="Segoe UI"/>
          <w:sz w:val="24"/>
          <w:szCs w:val="24"/>
          <w:vertAlign w:val="superscript"/>
        </w:rPr>
        <w:t>th</w:t>
      </w:r>
      <w:r w:rsidRPr="00F41770">
        <w:rPr>
          <w:rFonts w:ascii="Segoe UI" w:hAnsi="Segoe UI" w:cs="Segoe UI"/>
          <w:sz w:val="24"/>
          <w:szCs w:val="24"/>
        </w:rPr>
        <w:t xml:space="preserve"> September of this year, I had the privilege of visiting communities in </w:t>
      </w:r>
      <w:hyperlink r:id="rId20" w:history="1">
        <w:r w:rsidRPr="00F41770">
          <w:rPr>
            <w:rStyle w:val="Hyperlink"/>
            <w:rFonts w:ascii="Segoe UI" w:hAnsi="Segoe UI" w:cs="Segoe UI"/>
            <w:b/>
            <w:bCs/>
            <w:sz w:val="24"/>
            <w:szCs w:val="24"/>
          </w:rPr>
          <w:t>Mbale</w:t>
        </w:r>
      </w:hyperlink>
      <w:r w:rsidRPr="00F41770">
        <w:rPr>
          <w:rFonts w:ascii="Segoe UI" w:hAnsi="Segoe UI" w:cs="Segoe UI"/>
          <w:sz w:val="24"/>
          <w:szCs w:val="24"/>
        </w:rPr>
        <w:t xml:space="preserve">, Uganda as part of a visit organised by the Commission staff and coordinated by </w:t>
      </w:r>
      <w:hyperlink r:id="rId21" w:history="1">
        <w:r w:rsidRPr="00F41770">
          <w:rPr>
            <w:rStyle w:val="Hyperlink"/>
            <w:rFonts w:ascii="Segoe UI" w:hAnsi="Segoe UI" w:cs="Segoe UI"/>
            <w:b/>
            <w:bCs/>
            <w:sz w:val="24"/>
            <w:szCs w:val="24"/>
          </w:rPr>
          <w:t>Wales for Africa</w:t>
        </w:r>
      </w:hyperlink>
      <w:r w:rsidRPr="00F41770">
        <w:rPr>
          <w:rFonts w:ascii="Segoe UI" w:hAnsi="Segoe UI" w:cs="Segoe UI"/>
          <w:sz w:val="24"/>
          <w:szCs w:val="24"/>
        </w:rPr>
        <w:t>.  It was a thoroughly enriching experience.</w:t>
      </w:r>
    </w:p>
    <w:p w14:paraId="67FFAF05" w14:textId="77777777" w:rsidR="003B0DD9" w:rsidRPr="00F41770" w:rsidRDefault="003B0DD9" w:rsidP="003B0DD9">
      <w:pPr>
        <w:spacing w:line="276" w:lineRule="auto"/>
        <w:rPr>
          <w:rFonts w:ascii="Segoe UI" w:hAnsi="Segoe UI" w:cs="Segoe UI"/>
          <w:sz w:val="24"/>
          <w:szCs w:val="24"/>
        </w:rPr>
      </w:pPr>
    </w:p>
    <w:p w14:paraId="56EA3B7D" w14:textId="7DF1EC7F" w:rsidR="003B0DD9" w:rsidRDefault="003B0DD9" w:rsidP="003B0DD9">
      <w:pPr>
        <w:spacing w:line="276" w:lineRule="auto"/>
        <w:rPr>
          <w:rFonts w:ascii="Segoe UI" w:hAnsi="Segoe UI" w:cs="Segoe UI"/>
          <w:sz w:val="24"/>
          <w:szCs w:val="24"/>
        </w:rPr>
      </w:pPr>
      <w:r w:rsidRPr="00F41770">
        <w:rPr>
          <w:rFonts w:ascii="Segoe UI" w:hAnsi="Segoe UI" w:cs="Segoe UI"/>
          <w:sz w:val="24"/>
          <w:szCs w:val="24"/>
        </w:rPr>
        <w:t>On 24</w:t>
      </w:r>
      <w:r w:rsidRPr="00F41770">
        <w:rPr>
          <w:rFonts w:ascii="Segoe UI" w:hAnsi="Segoe UI" w:cs="Segoe UI"/>
          <w:sz w:val="24"/>
          <w:szCs w:val="24"/>
          <w:vertAlign w:val="superscript"/>
        </w:rPr>
        <w:t>th</w:t>
      </w:r>
      <w:r w:rsidRPr="00F41770">
        <w:rPr>
          <w:rFonts w:ascii="Segoe UI" w:hAnsi="Segoe UI" w:cs="Segoe UI"/>
          <w:sz w:val="24"/>
          <w:szCs w:val="24"/>
        </w:rPr>
        <w:t xml:space="preserve"> September, we set off early from the hotel</w:t>
      </w:r>
      <w:r w:rsidR="007761AB">
        <w:rPr>
          <w:rFonts w:ascii="Segoe UI" w:hAnsi="Segoe UI" w:cs="Segoe UI"/>
          <w:sz w:val="24"/>
          <w:szCs w:val="24"/>
        </w:rPr>
        <w:t xml:space="preserve"> in Kampala</w:t>
      </w:r>
      <w:r w:rsidRPr="00F41770">
        <w:rPr>
          <w:rFonts w:ascii="Segoe UI" w:hAnsi="Segoe UI" w:cs="Segoe UI"/>
          <w:sz w:val="24"/>
          <w:szCs w:val="24"/>
        </w:rPr>
        <w:t xml:space="preserve"> for a five-and-a-half-hour car journey to Mbale.  During the course of the journey, we passed tea and sugar plantations, forests, towns and villages, and crossed the Nile at its source.  </w:t>
      </w:r>
    </w:p>
    <w:p w14:paraId="72F92118" w14:textId="5AB4713F" w:rsidR="003B0DD9" w:rsidRDefault="00EF4463" w:rsidP="003B0DD9">
      <w:pPr>
        <w:spacing w:line="276" w:lineRule="auto"/>
        <w:rPr>
          <w:rFonts w:ascii="Segoe UI" w:hAnsi="Segoe UI" w:cs="Segoe UI"/>
          <w:sz w:val="24"/>
          <w:szCs w:val="24"/>
        </w:rPr>
      </w:pPr>
      <w:r>
        <w:rPr>
          <w:rFonts w:ascii="Segoe UI" w:hAnsi="Segoe UI" w:cs="Segoe UI"/>
          <w:noProof/>
        </w:rPr>
        <w:drawing>
          <wp:anchor distT="0" distB="0" distL="114300" distR="114300" simplePos="0" relativeHeight="251656704" behindDoc="0" locked="0" layoutInCell="1" allowOverlap="1" wp14:anchorId="0B635C98" wp14:editId="273FEEAF">
            <wp:simplePos x="0" y="0"/>
            <wp:positionH relativeFrom="column">
              <wp:posOffset>-225425</wp:posOffset>
            </wp:positionH>
            <wp:positionV relativeFrom="paragraph">
              <wp:posOffset>219710</wp:posOffset>
            </wp:positionV>
            <wp:extent cx="1990725" cy="2459355"/>
            <wp:effectExtent l="0" t="0" r="0" b="0"/>
            <wp:wrapNone/>
            <wp:docPr id="67" name="039B7FD9-8F32-464E-BBDB-53CF3DF1C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9B7FD9-8F32-464E-BBDB-53CF3DF1C596"/>
                    <pic:cNvPicPr>
                      <a:picLocks noChangeAspect="1" noChangeArrowheads="1"/>
                    </pic:cNvPicPr>
                  </pic:nvPicPr>
                  <pic:blipFill>
                    <a:blip r:embed="rId22">
                      <a:extLst>
                        <a:ext uri="{28A0092B-C50C-407E-A947-70E740481C1C}">
                          <a14:useLocalDpi xmlns:a14="http://schemas.microsoft.com/office/drawing/2010/main" val="0"/>
                        </a:ext>
                      </a:extLst>
                    </a:blip>
                    <a:srcRect t="32228" r="16667" b="9863"/>
                    <a:stretch>
                      <a:fillRect/>
                    </a:stretch>
                  </pic:blipFill>
                  <pic:spPr bwMode="auto">
                    <a:xfrm>
                      <a:off x="0" y="0"/>
                      <a:ext cx="1990725" cy="2459355"/>
                    </a:xfrm>
                    <a:prstGeom prst="rect">
                      <a:avLst/>
                    </a:prstGeom>
                    <a:noFill/>
                  </pic:spPr>
                </pic:pic>
              </a:graphicData>
            </a:graphic>
            <wp14:sizeRelH relativeFrom="page">
              <wp14:pctWidth>0</wp14:pctWidth>
            </wp14:sizeRelH>
            <wp14:sizeRelV relativeFrom="page">
              <wp14:pctHeight>0</wp14:pctHeight>
            </wp14:sizeRelV>
          </wp:anchor>
        </w:drawing>
      </w:r>
      <w:r>
        <w:rPr>
          <w:rFonts w:ascii="Segoe UI" w:hAnsi="Segoe UI" w:cs="Segoe UI"/>
          <w:noProof/>
        </w:rPr>
        <w:drawing>
          <wp:anchor distT="0" distB="0" distL="114300" distR="114300" simplePos="0" relativeHeight="251653632" behindDoc="0" locked="0" layoutInCell="1" allowOverlap="1" wp14:anchorId="7DE3E3D8" wp14:editId="773E6426">
            <wp:simplePos x="0" y="0"/>
            <wp:positionH relativeFrom="column">
              <wp:posOffset>1765300</wp:posOffset>
            </wp:positionH>
            <wp:positionV relativeFrom="paragraph">
              <wp:posOffset>169545</wp:posOffset>
            </wp:positionV>
            <wp:extent cx="2381250" cy="2481580"/>
            <wp:effectExtent l="0" t="0" r="0" b="0"/>
            <wp:wrapNone/>
            <wp:docPr id="64" name="0B0C299A-9471-4855-922D-3592E09156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B0C299A-9471-4855-922D-3592E091560C"/>
                    <pic:cNvPicPr>
                      <a:picLocks noChangeAspect="1" noChangeArrowheads="1"/>
                    </pic:cNvPicPr>
                  </pic:nvPicPr>
                  <pic:blipFill>
                    <a:blip r:embed="rId23">
                      <a:extLst>
                        <a:ext uri="{28A0092B-C50C-407E-A947-70E740481C1C}">
                          <a14:useLocalDpi xmlns:a14="http://schemas.microsoft.com/office/drawing/2010/main" val="0"/>
                        </a:ext>
                      </a:extLst>
                    </a:blip>
                    <a:srcRect l="17938" t="-1791" r="9375" b="775"/>
                    <a:stretch>
                      <a:fillRect/>
                    </a:stretch>
                  </pic:blipFill>
                  <pic:spPr bwMode="auto">
                    <a:xfrm>
                      <a:off x="0" y="0"/>
                      <a:ext cx="2381250" cy="2481580"/>
                    </a:xfrm>
                    <a:prstGeom prst="rect">
                      <a:avLst/>
                    </a:prstGeom>
                    <a:noFill/>
                  </pic:spPr>
                </pic:pic>
              </a:graphicData>
            </a:graphic>
            <wp14:sizeRelH relativeFrom="page">
              <wp14:pctWidth>0</wp14:pctWidth>
            </wp14:sizeRelH>
            <wp14:sizeRelV relativeFrom="page">
              <wp14:pctHeight>0</wp14:pctHeight>
            </wp14:sizeRelV>
          </wp:anchor>
        </w:drawing>
      </w:r>
      <w:r>
        <w:rPr>
          <w:rFonts w:ascii="Segoe UI" w:hAnsi="Segoe UI" w:cs="Segoe UI"/>
          <w:noProof/>
        </w:rPr>
        <w:drawing>
          <wp:anchor distT="0" distB="0" distL="114300" distR="114300" simplePos="0" relativeHeight="251655680" behindDoc="0" locked="0" layoutInCell="1" allowOverlap="1" wp14:anchorId="2AA8D140" wp14:editId="6476C20A">
            <wp:simplePos x="0" y="0"/>
            <wp:positionH relativeFrom="column">
              <wp:posOffset>4146550</wp:posOffset>
            </wp:positionH>
            <wp:positionV relativeFrom="paragraph">
              <wp:posOffset>200660</wp:posOffset>
            </wp:positionV>
            <wp:extent cx="2256790" cy="2449830"/>
            <wp:effectExtent l="0" t="0" r="0" b="0"/>
            <wp:wrapNone/>
            <wp:docPr id="66" name="61DA653E-AA30-4D11-BDB3-AD324ABCCC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DA653E-AA30-4D11-BDB3-AD324ABCCC81"/>
                    <pic:cNvPicPr>
                      <a:picLocks noChangeAspect="1" noChangeArrowheads="1"/>
                    </pic:cNvPicPr>
                  </pic:nvPicPr>
                  <pic:blipFill>
                    <a:blip r:embed="rId24">
                      <a:extLst>
                        <a:ext uri="{28A0092B-C50C-407E-A947-70E740481C1C}">
                          <a14:useLocalDpi xmlns:a14="http://schemas.microsoft.com/office/drawing/2010/main" val="0"/>
                        </a:ext>
                      </a:extLst>
                    </a:blip>
                    <a:srcRect t="17215" r="5417" b="5777"/>
                    <a:stretch>
                      <a:fillRect/>
                    </a:stretch>
                  </pic:blipFill>
                  <pic:spPr bwMode="auto">
                    <a:xfrm>
                      <a:off x="0" y="0"/>
                      <a:ext cx="2256790" cy="2449830"/>
                    </a:xfrm>
                    <a:prstGeom prst="rect">
                      <a:avLst/>
                    </a:prstGeom>
                    <a:noFill/>
                  </pic:spPr>
                </pic:pic>
              </a:graphicData>
            </a:graphic>
            <wp14:sizeRelH relativeFrom="page">
              <wp14:pctWidth>0</wp14:pctWidth>
            </wp14:sizeRelH>
            <wp14:sizeRelV relativeFrom="page">
              <wp14:pctHeight>0</wp14:pctHeight>
            </wp14:sizeRelV>
          </wp:anchor>
        </w:drawing>
      </w:r>
    </w:p>
    <w:p w14:paraId="5A778B21" w14:textId="77777777" w:rsidR="003B0DD9" w:rsidRDefault="003B0DD9" w:rsidP="003B0DD9">
      <w:pPr>
        <w:spacing w:line="276" w:lineRule="auto"/>
        <w:rPr>
          <w:rFonts w:ascii="Segoe UI" w:hAnsi="Segoe UI" w:cs="Segoe UI"/>
          <w:sz w:val="24"/>
          <w:szCs w:val="24"/>
        </w:rPr>
      </w:pPr>
    </w:p>
    <w:p w14:paraId="3721631B" w14:textId="77777777" w:rsidR="003B0DD9" w:rsidRDefault="003B0DD9" w:rsidP="003B0DD9">
      <w:pPr>
        <w:spacing w:line="276" w:lineRule="auto"/>
        <w:rPr>
          <w:rFonts w:ascii="Segoe UI" w:hAnsi="Segoe UI" w:cs="Segoe UI"/>
          <w:sz w:val="24"/>
          <w:szCs w:val="24"/>
        </w:rPr>
      </w:pPr>
    </w:p>
    <w:p w14:paraId="16E3CECA" w14:textId="77777777" w:rsidR="003B0DD9" w:rsidRDefault="003B0DD9" w:rsidP="003B0DD9">
      <w:pPr>
        <w:spacing w:line="276" w:lineRule="auto"/>
        <w:rPr>
          <w:rFonts w:ascii="Segoe UI" w:hAnsi="Segoe UI" w:cs="Segoe UI"/>
          <w:sz w:val="24"/>
          <w:szCs w:val="24"/>
        </w:rPr>
      </w:pPr>
    </w:p>
    <w:p w14:paraId="3C80D5E7" w14:textId="77777777" w:rsidR="003B0DD9" w:rsidRDefault="003B0DD9" w:rsidP="003B0DD9">
      <w:pPr>
        <w:spacing w:line="276" w:lineRule="auto"/>
        <w:rPr>
          <w:rFonts w:ascii="Segoe UI" w:hAnsi="Segoe UI" w:cs="Segoe UI"/>
          <w:sz w:val="24"/>
          <w:szCs w:val="24"/>
        </w:rPr>
      </w:pPr>
    </w:p>
    <w:p w14:paraId="359AD370" w14:textId="77777777" w:rsidR="003B0DD9" w:rsidRDefault="003B0DD9" w:rsidP="003B0DD9">
      <w:pPr>
        <w:spacing w:line="276" w:lineRule="auto"/>
        <w:rPr>
          <w:rFonts w:ascii="Segoe UI" w:hAnsi="Segoe UI" w:cs="Segoe UI"/>
          <w:sz w:val="24"/>
          <w:szCs w:val="24"/>
        </w:rPr>
      </w:pPr>
    </w:p>
    <w:p w14:paraId="0FAE4555" w14:textId="77777777" w:rsidR="003B0DD9" w:rsidRDefault="003B0DD9" w:rsidP="003B0DD9">
      <w:pPr>
        <w:spacing w:line="276" w:lineRule="auto"/>
        <w:rPr>
          <w:rFonts w:ascii="Segoe UI" w:hAnsi="Segoe UI" w:cs="Segoe UI"/>
          <w:sz w:val="24"/>
          <w:szCs w:val="24"/>
        </w:rPr>
      </w:pPr>
    </w:p>
    <w:p w14:paraId="2BA698F5" w14:textId="77777777" w:rsidR="003B0DD9" w:rsidRDefault="003B0DD9" w:rsidP="003B0DD9">
      <w:pPr>
        <w:spacing w:line="276" w:lineRule="auto"/>
        <w:rPr>
          <w:rFonts w:ascii="Segoe UI" w:hAnsi="Segoe UI" w:cs="Segoe UI"/>
          <w:sz w:val="24"/>
          <w:szCs w:val="24"/>
        </w:rPr>
      </w:pPr>
    </w:p>
    <w:p w14:paraId="3146C8FE" w14:textId="77777777" w:rsidR="003B0DD9" w:rsidRDefault="003B0DD9" w:rsidP="003B0DD9">
      <w:pPr>
        <w:spacing w:line="276" w:lineRule="auto"/>
        <w:rPr>
          <w:rFonts w:ascii="Segoe UI" w:hAnsi="Segoe UI" w:cs="Segoe UI"/>
          <w:sz w:val="24"/>
          <w:szCs w:val="24"/>
        </w:rPr>
      </w:pPr>
    </w:p>
    <w:p w14:paraId="039997E3" w14:textId="77777777" w:rsidR="003B0DD9" w:rsidRDefault="003B0DD9" w:rsidP="003B0DD9">
      <w:pPr>
        <w:spacing w:line="276" w:lineRule="auto"/>
        <w:rPr>
          <w:rFonts w:ascii="Segoe UI" w:hAnsi="Segoe UI" w:cs="Segoe UI"/>
          <w:sz w:val="24"/>
          <w:szCs w:val="24"/>
        </w:rPr>
      </w:pPr>
    </w:p>
    <w:p w14:paraId="36648A40" w14:textId="77777777" w:rsidR="003B0DD9" w:rsidRDefault="003B0DD9" w:rsidP="003B0DD9">
      <w:pPr>
        <w:spacing w:line="276" w:lineRule="auto"/>
        <w:rPr>
          <w:rFonts w:ascii="Segoe UI" w:hAnsi="Segoe UI" w:cs="Segoe UI"/>
          <w:sz w:val="24"/>
          <w:szCs w:val="24"/>
        </w:rPr>
      </w:pPr>
    </w:p>
    <w:p w14:paraId="4A188839" w14:textId="77777777" w:rsidR="003B0DD9" w:rsidRDefault="003B0DD9" w:rsidP="003B0DD9">
      <w:pPr>
        <w:spacing w:line="276" w:lineRule="auto"/>
        <w:rPr>
          <w:rFonts w:ascii="Segoe UI" w:hAnsi="Segoe UI" w:cs="Segoe UI"/>
          <w:sz w:val="24"/>
          <w:szCs w:val="24"/>
        </w:rPr>
      </w:pPr>
    </w:p>
    <w:p w14:paraId="2A2EDDC8" w14:textId="77777777" w:rsidR="003B0DD9" w:rsidRDefault="003B0DD9" w:rsidP="003B0DD9">
      <w:pPr>
        <w:spacing w:line="276" w:lineRule="auto"/>
        <w:rPr>
          <w:rFonts w:ascii="Segoe UI" w:hAnsi="Segoe UI" w:cs="Segoe UI"/>
          <w:sz w:val="24"/>
          <w:szCs w:val="24"/>
        </w:rPr>
      </w:pPr>
    </w:p>
    <w:p w14:paraId="62FF0AC9" w14:textId="6C1BA758" w:rsidR="003B0DD9" w:rsidRDefault="00EF4463" w:rsidP="003B0DD9">
      <w:pPr>
        <w:spacing w:line="276" w:lineRule="auto"/>
        <w:rPr>
          <w:rFonts w:ascii="Segoe UI" w:hAnsi="Segoe UI" w:cs="Segoe UI"/>
          <w:sz w:val="24"/>
          <w:szCs w:val="24"/>
        </w:rPr>
      </w:pPr>
      <w:r>
        <w:rPr>
          <w:rFonts w:ascii="Segoe UI" w:hAnsi="Segoe UI" w:cs="Segoe UI"/>
          <w:noProof/>
        </w:rPr>
        <w:drawing>
          <wp:anchor distT="0" distB="0" distL="114300" distR="114300" simplePos="0" relativeHeight="251654656" behindDoc="0" locked="0" layoutInCell="1" allowOverlap="1" wp14:anchorId="297060CA" wp14:editId="2998F5D5">
            <wp:simplePos x="0" y="0"/>
            <wp:positionH relativeFrom="column">
              <wp:posOffset>4651375</wp:posOffset>
            </wp:positionH>
            <wp:positionV relativeFrom="paragraph">
              <wp:posOffset>567055</wp:posOffset>
            </wp:positionV>
            <wp:extent cx="1765300" cy="2110105"/>
            <wp:effectExtent l="0" t="0" r="0" b="0"/>
            <wp:wrapSquare wrapText="bothSides"/>
            <wp:docPr id="65" name="168EF551-05A5-4366-AC80-D58F7E432B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8EF551-05A5-4366-AC80-D58F7E432BF3"/>
                    <pic:cNvPicPr>
                      <a:picLocks noChangeAspect="1" noChangeArrowheads="1"/>
                    </pic:cNvPicPr>
                  </pic:nvPicPr>
                  <pic:blipFill>
                    <a:blip r:embed="rId25">
                      <a:extLst>
                        <a:ext uri="{28A0092B-C50C-407E-A947-70E740481C1C}">
                          <a14:useLocalDpi xmlns:a14="http://schemas.microsoft.com/office/drawing/2010/main" val="0"/>
                        </a:ext>
                      </a:extLst>
                    </a:blip>
                    <a:srcRect l="9166" t="23438" r="5417"/>
                    <a:stretch>
                      <a:fillRect/>
                    </a:stretch>
                  </pic:blipFill>
                  <pic:spPr bwMode="auto">
                    <a:xfrm>
                      <a:off x="0" y="0"/>
                      <a:ext cx="1765300" cy="2110105"/>
                    </a:xfrm>
                    <a:prstGeom prst="rect">
                      <a:avLst/>
                    </a:prstGeom>
                    <a:noFill/>
                  </pic:spPr>
                </pic:pic>
              </a:graphicData>
            </a:graphic>
            <wp14:sizeRelH relativeFrom="page">
              <wp14:pctWidth>0</wp14:pctWidth>
            </wp14:sizeRelH>
            <wp14:sizeRelV relativeFrom="page">
              <wp14:pctHeight>0</wp14:pctHeight>
            </wp14:sizeRelV>
          </wp:anchor>
        </w:drawing>
      </w:r>
      <w:r w:rsidR="003B0DD9" w:rsidRPr="00F41770">
        <w:rPr>
          <w:rFonts w:ascii="Segoe UI" w:hAnsi="Segoe UI" w:cs="Segoe UI"/>
          <w:sz w:val="24"/>
          <w:szCs w:val="24"/>
        </w:rPr>
        <w:t xml:space="preserve">Once in Mbale, we met Directors of the Tree Planting Programme, </w:t>
      </w:r>
      <w:hyperlink r:id="rId26" w:history="1">
        <w:r w:rsidR="003B0DD9" w:rsidRPr="00F41770">
          <w:rPr>
            <w:rStyle w:val="Hyperlink"/>
            <w:rFonts w:ascii="Segoe UI" w:hAnsi="Segoe UI" w:cs="Segoe UI"/>
            <w:b/>
            <w:bCs/>
            <w:sz w:val="24"/>
            <w:szCs w:val="24"/>
          </w:rPr>
          <w:t>PONT</w:t>
        </w:r>
      </w:hyperlink>
      <w:r w:rsidR="003B0DD9" w:rsidRPr="00F41770">
        <w:rPr>
          <w:rFonts w:ascii="Segoe UI" w:hAnsi="Segoe UI" w:cs="Segoe UI"/>
          <w:sz w:val="24"/>
          <w:szCs w:val="24"/>
        </w:rPr>
        <w:t xml:space="preserve">, and </w:t>
      </w:r>
      <w:hyperlink r:id="rId27" w:history="1">
        <w:r w:rsidR="003B0DD9" w:rsidRPr="00F41770">
          <w:rPr>
            <w:rStyle w:val="Hyperlink"/>
            <w:rFonts w:ascii="Segoe UI" w:hAnsi="Segoe UI" w:cs="Segoe UI"/>
            <w:b/>
            <w:bCs/>
            <w:sz w:val="24"/>
            <w:szCs w:val="24"/>
          </w:rPr>
          <w:t>Size of Wales</w:t>
        </w:r>
      </w:hyperlink>
      <w:r w:rsidR="003B0DD9" w:rsidRPr="00F41770">
        <w:rPr>
          <w:rFonts w:ascii="Segoe UI" w:hAnsi="Segoe UI" w:cs="Segoe UI"/>
          <w:sz w:val="24"/>
          <w:szCs w:val="24"/>
        </w:rPr>
        <w:t xml:space="preserve"> for a briefing, before visiting the </w:t>
      </w:r>
      <w:hyperlink r:id="rId28" w:history="1">
        <w:r w:rsidR="003B0DD9" w:rsidRPr="00F41770">
          <w:rPr>
            <w:rStyle w:val="Hyperlink"/>
            <w:rFonts w:ascii="Segoe UI" w:hAnsi="Segoe UI" w:cs="Segoe UI"/>
            <w:b/>
            <w:bCs/>
            <w:sz w:val="24"/>
            <w:szCs w:val="24"/>
          </w:rPr>
          <w:t>Kachumbala Maternity Centre</w:t>
        </w:r>
      </w:hyperlink>
      <w:r w:rsidR="003B0DD9" w:rsidRPr="00F41770">
        <w:rPr>
          <w:rFonts w:ascii="Segoe UI" w:hAnsi="Segoe UI" w:cs="Segoe UI"/>
          <w:sz w:val="24"/>
          <w:szCs w:val="24"/>
        </w:rPr>
        <w:t xml:space="preserve"> (which was built by Carmarthenshire-based Engineers for Overseas Development. </w:t>
      </w:r>
    </w:p>
    <w:p w14:paraId="6D4DA5A5" w14:textId="77777777" w:rsidR="003B0DD9" w:rsidRDefault="003B0DD9" w:rsidP="003B0DD9">
      <w:pPr>
        <w:spacing w:line="276" w:lineRule="auto"/>
        <w:jc w:val="both"/>
        <w:rPr>
          <w:rFonts w:ascii="Segoe UI" w:hAnsi="Segoe UI" w:cs="Segoe UI"/>
          <w:sz w:val="24"/>
          <w:szCs w:val="24"/>
        </w:rPr>
      </w:pPr>
    </w:p>
    <w:p w14:paraId="56D8A8F8" w14:textId="77777777" w:rsidR="003B0DD9" w:rsidRDefault="003B0DD9" w:rsidP="003B0DD9">
      <w:pPr>
        <w:spacing w:line="276" w:lineRule="auto"/>
        <w:jc w:val="both"/>
        <w:rPr>
          <w:rFonts w:ascii="Segoe UI" w:hAnsi="Segoe UI" w:cs="Segoe UI"/>
          <w:sz w:val="24"/>
          <w:szCs w:val="24"/>
        </w:rPr>
      </w:pPr>
      <w:r w:rsidRPr="00F41770">
        <w:rPr>
          <w:rFonts w:ascii="Segoe UI" w:hAnsi="Segoe UI" w:cs="Segoe UI"/>
          <w:sz w:val="24"/>
          <w:szCs w:val="24"/>
        </w:rPr>
        <w:t>We were given a tour of the facilities and were able to speak to a midwife about the daily challenges she faces in the role.  They were evidently very grateful for the centre, though they still have difficulties in always getting access to the drugs they need.</w:t>
      </w:r>
    </w:p>
    <w:p w14:paraId="50D72003" w14:textId="77777777" w:rsidR="003B0DD9" w:rsidRDefault="003B0DD9" w:rsidP="003B0DD9">
      <w:pPr>
        <w:spacing w:line="276" w:lineRule="auto"/>
        <w:rPr>
          <w:rFonts w:ascii="Segoe UI" w:hAnsi="Segoe UI" w:cs="Segoe UI"/>
          <w:sz w:val="24"/>
          <w:szCs w:val="24"/>
        </w:rPr>
      </w:pPr>
    </w:p>
    <w:p w14:paraId="67F3FED6" w14:textId="77777777" w:rsidR="003B0DD9" w:rsidRDefault="003B0DD9" w:rsidP="003B0DD9">
      <w:pPr>
        <w:spacing w:line="276" w:lineRule="auto"/>
        <w:rPr>
          <w:rFonts w:ascii="Segoe UI" w:hAnsi="Segoe UI" w:cs="Segoe UI"/>
          <w:sz w:val="24"/>
          <w:szCs w:val="24"/>
        </w:rPr>
      </w:pPr>
    </w:p>
    <w:p w14:paraId="1684393A" w14:textId="77777777" w:rsidR="003B0DD9" w:rsidRDefault="003B0DD9" w:rsidP="003B0DD9">
      <w:pPr>
        <w:spacing w:line="276" w:lineRule="auto"/>
        <w:rPr>
          <w:rFonts w:ascii="Segoe UI" w:hAnsi="Segoe UI" w:cs="Segoe UI"/>
          <w:sz w:val="24"/>
          <w:szCs w:val="24"/>
        </w:rPr>
      </w:pPr>
    </w:p>
    <w:p w14:paraId="02A32A96" w14:textId="77777777" w:rsidR="00B478F9" w:rsidRDefault="00B478F9" w:rsidP="003B0DD9">
      <w:pPr>
        <w:spacing w:line="276" w:lineRule="auto"/>
        <w:rPr>
          <w:rFonts w:ascii="Segoe UI" w:hAnsi="Segoe UI" w:cs="Segoe UI"/>
          <w:sz w:val="24"/>
          <w:szCs w:val="24"/>
        </w:rPr>
      </w:pPr>
    </w:p>
    <w:p w14:paraId="6994259B" w14:textId="48E7E0AD" w:rsidR="003B0DD9" w:rsidRDefault="003B0DD9" w:rsidP="003B0DD9">
      <w:pPr>
        <w:spacing w:line="276" w:lineRule="auto"/>
        <w:rPr>
          <w:rFonts w:ascii="Segoe UI" w:hAnsi="Segoe UI" w:cs="Segoe UI"/>
          <w:sz w:val="24"/>
          <w:szCs w:val="24"/>
        </w:rPr>
      </w:pPr>
      <w:r w:rsidRPr="00F41770">
        <w:rPr>
          <w:rFonts w:ascii="Segoe UI" w:hAnsi="Segoe UI" w:cs="Segoe UI"/>
          <w:sz w:val="24"/>
          <w:szCs w:val="24"/>
        </w:rPr>
        <w:lastRenderedPageBreak/>
        <w:t xml:space="preserve">We then called at </w:t>
      </w:r>
      <w:r w:rsidRPr="00F41770">
        <w:rPr>
          <w:rFonts w:ascii="Segoe UI" w:hAnsi="Segoe UI" w:cs="Segoe UI"/>
          <w:b/>
          <w:bCs/>
          <w:sz w:val="24"/>
          <w:szCs w:val="24"/>
        </w:rPr>
        <w:t>Salem</w:t>
      </w:r>
      <w:r w:rsidRPr="00F41770">
        <w:rPr>
          <w:rFonts w:ascii="Segoe UI" w:hAnsi="Segoe UI" w:cs="Segoe UI"/>
          <w:sz w:val="24"/>
          <w:szCs w:val="24"/>
        </w:rPr>
        <w:t>, which is a single development housing a health centre, a school and a midwife college.  It is a tree planting partner for the programme, and as well as being given a tour of the site, I was allowed the honour of planting a mango tree in the grounds.  After our tour, the Directors of the programme invited us to have tea, cake and samosas with them and to discuss the importance of combating climate change.  We talked about their plans for the future, and the central importance of the relationship between Wales and Uganda.  It was an eye-opening and enjoyable conversation.</w:t>
      </w:r>
    </w:p>
    <w:p w14:paraId="7373ACB5" w14:textId="77777777" w:rsidR="003B0DD9" w:rsidRDefault="003B0DD9" w:rsidP="003B0DD9">
      <w:pPr>
        <w:spacing w:line="276" w:lineRule="auto"/>
        <w:rPr>
          <w:rFonts w:ascii="Segoe UI" w:hAnsi="Segoe UI" w:cs="Segoe UI"/>
          <w:sz w:val="24"/>
          <w:szCs w:val="24"/>
        </w:rPr>
      </w:pPr>
    </w:p>
    <w:p w14:paraId="37B59031" w14:textId="77777777" w:rsidR="003B0DD9" w:rsidRPr="00F41770" w:rsidRDefault="003B0DD9" w:rsidP="003B0DD9">
      <w:pPr>
        <w:spacing w:line="276" w:lineRule="auto"/>
        <w:rPr>
          <w:rFonts w:ascii="Segoe UI" w:hAnsi="Segoe UI" w:cs="Segoe UI"/>
          <w:sz w:val="24"/>
          <w:szCs w:val="24"/>
        </w:rPr>
      </w:pPr>
      <w:r w:rsidRPr="00F41770">
        <w:rPr>
          <w:rFonts w:ascii="Segoe UI" w:hAnsi="Segoe UI" w:cs="Segoe UI"/>
          <w:sz w:val="24"/>
          <w:szCs w:val="24"/>
        </w:rPr>
        <w:t xml:space="preserve">In the evening, Wales for Africa had arranged an informal meal with some of the partners in our hotel, where we had the opportunity to socialise and share stories about our different countries.  We were joined by Sophie Weeks and Marga Quince, who were both taking part in the </w:t>
      </w:r>
      <w:r w:rsidRPr="00F41770">
        <w:rPr>
          <w:rFonts w:ascii="Segoe UI" w:hAnsi="Segoe UI" w:cs="Segoe UI"/>
          <w:b/>
          <w:bCs/>
          <w:sz w:val="24"/>
          <w:szCs w:val="24"/>
          <w:u w:val="single"/>
        </w:rPr>
        <w:t xml:space="preserve">International </w:t>
      </w:r>
      <w:hyperlink r:id="rId29" w:history="1">
        <w:r w:rsidRPr="00F41770">
          <w:rPr>
            <w:rStyle w:val="Hyperlink"/>
            <w:rFonts w:ascii="Segoe UI" w:hAnsi="Segoe UI" w:cs="Segoe UI"/>
            <w:b/>
            <w:bCs/>
            <w:sz w:val="24"/>
            <w:szCs w:val="24"/>
          </w:rPr>
          <w:t>Learning</w:t>
        </w:r>
      </w:hyperlink>
      <w:r w:rsidRPr="00F41770">
        <w:rPr>
          <w:rFonts w:ascii="Segoe UI" w:hAnsi="Segoe UI" w:cs="Segoe UI"/>
          <w:b/>
          <w:bCs/>
          <w:sz w:val="24"/>
          <w:szCs w:val="24"/>
          <w:u w:val="single"/>
        </w:rPr>
        <w:t xml:space="preserve"> Opportunities programme</w:t>
      </w:r>
      <w:r w:rsidRPr="00F41770">
        <w:rPr>
          <w:rFonts w:ascii="Segoe UI" w:hAnsi="Segoe UI" w:cs="Segoe UI"/>
          <w:sz w:val="24"/>
          <w:szCs w:val="24"/>
        </w:rPr>
        <w:t>.</w:t>
      </w:r>
    </w:p>
    <w:p w14:paraId="4B698C21" w14:textId="77777777" w:rsidR="003B0DD9" w:rsidRDefault="003B0DD9" w:rsidP="003B0DD9">
      <w:pPr>
        <w:spacing w:line="276" w:lineRule="auto"/>
        <w:rPr>
          <w:rFonts w:ascii="Segoe UI" w:hAnsi="Segoe UI" w:cs="Segoe UI"/>
          <w:sz w:val="24"/>
          <w:szCs w:val="24"/>
        </w:rPr>
      </w:pPr>
    </w:p>
    <w:p w14:paraId="2B31B025" w14:textId="0777C3B2" w:rsidR="003B0DD9" w:rsidRDefault="00EF4463" w:rsidP="003B0DD9">
      <w:pPr>
        <w:spacing w:line="276" w:lineRule="auto"/>
        <w:rPr>
          <w:rFonts w:ascii="Segoe UI" w:hAnsi="Segoe UI" w:cs="Segoe UI"/>
          <w:sz w:val="24"/>
          <w:szCs w:val="24"/>
        </w:rPr>
      </w:pPr>
      <w:r>
        <w:rPr>
          <w:noProof/>
        </w:rPr>
        <w:drawing>
          <wp:anchor distT="0" distB="0" distL="114300" distR="114300" simplePos="0" relativeHeight="251658752" behindDoc="0" locked="0" layoutInCell="1" allowOverlap="1" wp14:anchorId="573DE55F" wp14:editId="56C966C0">
            <wp:simplePos x="0" y="0"/>
            <wp:positionH relativeFrom="column">
              <wp:posOffset>3022600</wp:posOffset>
            </wp:positionH>
            <wp:positionV relativeFrom="paragraph">
              <wp:posOffset>78740</wp:posOffset>
            </wp:positionV>
            <wp:extent cx="3381375" cy="1983105"/>
            <wp:effectExtent l="0" t="0" r="0" b="0"/>
            <wp:wrapNone/>
            <wp:docPr id="69" name="DA44EFC7-E7DA-4D29-B93E-AEA0CB89E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44EFC7-E7DA-4D29-B93E-AEA0CB89E642"/>
                    <pic:cNvPicPr>
                      <a:picLocks noChangeAspect="1" noChangeArrowheads="1"/>
                    </pic:cNvPicPr>
                  </pic:nvPicPr>
                  <pic:blipFill>
                    <a:blip r:embed="rId30">
                      <a:extLst>
                        <a:ext uri="{28A0092B-C50C-407E-A947-70E740481C1C}">
                          <a14:useLocalDpi xmlns:a14="http://schemas.microsoft.com/office/drawing/2010/main" val="0"/>
                        </a:ext>
                      </a:extLst>
                    </a:blip>
                    <a:srcRect l="6041" t="23344" r="7880" b="9261"/>
                    <a:stretch>
                      <a:fillRect/>
                    </a:stretch>
                  </pic:blipFill>
                  <pic:spPr bwMode="auto">
                    <a:xfrm>
                      <a:off x="0" y="0"/>
                      <a:ext cx="3381375" cy="198310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0" locked="0" layoutInCell="1" allowOverlap="1" wp14:anchorId="7C954BFE" wp14:editId="13CD1EB5">
            <wp:simplePos x="0" y="0"/>
            <wp:positionH relativeFrom="column">
              <wp:posOffset>-234950</wp:posOffset>
            </wp:positionH>
            <wp:positionV relativeFrom="paragraph">
              <wp:posOffset>78740</wp:posOffset>
            </wp:positionV>
            <wp:extent cx="3152775" cy="1945005"/>
            <wp:effectExtent l="0" t="0" r="0" b="0"/>
            <wp:wrapNone/>
            <wp:docPr id="68" name="AFC93FC2-DA9C-4F42-96B5-D97054EDDF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C93FC2-DA9C-4F42-96B5-D97054EDDFF7"/>
                    <pic:cNvPicPr>
                      <a:picLocks noChangeAspect="1" noChangeArrowheads="1"/>
                    </pic:cNvPicPr>
                  </pic:nvPicPr>
                  <pic:blipFill>
                    <a:blip r:embed="rId31">
                      <a:extLst>
                        <a:ext uri="{28A0092B-C50C-407E-A947-70E740481C1C}">
                          <a14:useLocalDpi xmlns:a14="http://schemas.microsoft.com/office/drawing/2010/main" val="0"/>
                        </a:ext>
                      </a:extLst>
                    </a:blip>
                    <a:srcRect l="8815"/>
                    <a:stretch>
                      <a:fillRect/>
                    </a:stretch>
                  </pic:blipFill>
                  <pic:spPr bwMode="auto">
                    <a:xfrm>
                      <a:off x="0" y="0"/>
                      <a:ext cx="3152775" cy="1945005"/>
                    </a:xfrm>
                    <a:prstGeom prst="rect">
                      <a:avLst/>
                    </a:prstGeom>
                    <a:noFill/>
                  </pic:spPr>
                </pic:pic>
              </a:graphicData>
            </a:graphic>
            <wp14:sizeRelH relativeFrom="page">
              <wp14:pctWidth>0</wp14:pctWidth>
            </wp14:sizeRelH>
            <wp14:sizeRelV relativeFrom="page">
              <wp14:pctHeight>0</wp14:pctHeight>
            </wp14:sizeRelV>
          </wp:anchor>
        </w:drawing>
      </w:r>
    </w:p>
    <w:p w14:paraId="2C3F5355" w14:textId="77777777" w:rsidR="003B0DD9" w:rsidRDefault="003B0DD9" w:rsidP="003B0DD9">
      <w:pPr>
        <w:spacing w:line="276" w:lineRule="auto"/>
        <w:rPr>
          <w:rFonts w:ascii="Segoe UI" w:hAnsi="Segoe UI" w:cs="Segoe UI"/>
          <w:sz w:val="24"/>
          <w:szCs w:val="24"/>
        </w:rPr>
      </w:pPr>
    </w:p>
    <w:p w14:paraId="146CC032" w14:textId="77777777" w:rsidR="003B0DD9" w:rsidRDefault="003B0DD9" w:rsidP="003B0DD9">
      <w:pPr>
        <w:spacing w:line="276" w:lineRule="auto"/>
        <w:rPr>
          <w:rFonts w:ascii="Segoe UI" w:hAnsi="Segoe UI" w:cs="Segoe UI"/>
          <w:sz w:val="24"/>
          <w:szCs w:val="24"/>
        </w:rPr>
      </w:pPr>
    </w:p>
    <w:p w14:paraId="2B15E940" w14:textId="77777777" w:rsidR="003B0DD9" w:rsidRDefault="003B0DD9" w:rsidP="003B0DD9">
      <w:pPr>
        <w:spacing w:line="276" w:lineRule="auto"/>
        <w:rPr>
          <w:rFonts w:ascii="Segoe UI" w:hAnsi="Segoe UI" w:cs="Segoe UI"/>
          <w:sz w:val="24"/>
          <w:szCs w:val="24"/>
        </w:rPr>
      </w:pPr>
    </w:p>
    <w:p w14:paraId="02A200BD" w14:textId="77777777" w:rsidR="003B0DD9" w:rsidRDefault="003B0DD9" w:rsidP="003B0DD9">
      <w:pPr>
        <w:spacing w:line="276" w:lineRule="auto"/>
        <w:rPr>
          <w:rFonts w:ascii="Segoe UI" w:hAnsi="Segoe UI" w:cs="Segoe UI"/>
          <w:sz w:val="24"/>
          <w:szCs w:val="24"/>
        </w:rPr>
      </w:pPr>
    </w:p>
    <w:p w14:paraId="1C0306E3" w14:textId="77777777" w:rsidR="003B0DD9" w:rsidRDefault="003B0DD9" w:rsidP="003B0DD9">
      <w:pPr>
        <w:spacing w:line="276" w:lineRule="auto"/>
        <w:rPr>
          <w:rFonts w:ascii="Segoe UI" w:hAnsi="Segoe UI" w:cs="Segoe UI"/>
          <w:sz w:val="24"/>
          <w:szCs w:val="24"/>
        </w:rPr>
      </w:pPr>
    </w:p>
    <w:p w14:paraId="3B2BFD19" w14:textId="77777777" w:rsidR="003B0DD9" w:rsidRDefault="003B0DD9" w:rsidP="003B0DD9">
      <w:pPr>
        <w:spacing w:line="276" w:lineRule="auto"/>
        <w:rPr>
          <w:rFonts w:ascii="Segoe UI" w:hAnsi="Segoe UI" w:cs="Segoe UI"/>
          <w:sz w:val="24"/>
          <w:szCs w:val="24"/>
        </w:rPr>
      </w:pPr>
    </w:p>
    <w:p w14:paraId="21996F44" w14:textId="77777777" w:rsidR="003B0DD9" w:rsidRDefault="003B0DD9" w:rsidP="003B0DD9">
      <w:pPr>
        <w:spacing w:line="276" w:lineRule="auto"/>
        <w:rPr>
          <w:rFonts w:ascii="Segoe UI" w:hAnsi="Segoe UI" w:cs="Segoe UI"/>
          <w:sz w:val="24"/>
          <w:szCs w:val="24"/>
        </w:rPr>
      </w:pPr>
    </w:p>
    <w:p w14:paraId="164E4C9C" w14:textId="77777777" w:rsidR="003B0DD9" w:rsidRDefault="003B0DD9" w:rsidP="003B0DD9">
      <w:pPr>
        <w:spacing w:line="276" w:lineRule="auto"/>
        <w:rPr>
          <w:rFonts w:ascii="Segoe UI" w:hAnsi="Segoe UI" w:cs="Segoe UI"/>
          <w:sz w:val="24"/>
          <w:szCs w:val="24"/>
        </w:rPr>
      </w:pPr>
    </w:p>
    <w:p w14:paraId="54DDCC65" w14:textId="77777777" w:rsidR="003B0DD9" w:rsidRDefault="003B0DD9" w:rsidP="003B0DD9">
      <w:pPr>
        <w:spacing w:line="276" w:lineRule="auto"/>
        <w:rPr>
          <w:rFonts w:ascii="Segoe UI" w:hAnsi="Segoe UI" w:cs="Segoe UI"/>
          <w:sz w:val="24"/>
          <w:szCs w:val="24"/>
        </w:rPr>
      </w:pPr>
    </w:p>
    <w:p w14:paraId="5BF722B8" w14:textId="77777777" w:rsidR="003B0DD9" w:rsidRDefault="003B0DD9" w:rsidP="003B0DD9">
      <w:pPr>
        <w:spacing w:line="276" w:lineRule="auto"/>
        <w:rPr>
          <w:rFonts w:ascii="Segoe UI" w:hAnsi="Segoe UI" w:cs="Segoe UI"/>
          <w:sz w:val="24"/>
          <w:szCs w:val="24"/>
        </w:rPr>
      </w:pPr>
      <w:r w:rsidRPr="00F41770">
        <w:rPr>
          <w:rFonts w:ascii="Segoe UI" w:hAnsi="Segoe UI" w:cs="Segoe UI"/>
          <w:sz w:val="24"/>
          <w:szCs w:val="24"/>
        </w:rPr>
        <w:t>On the 25</w:t>
      </w:r>
      <w:r w:rsidRPr="00F41770">
        <w:rPr>
          <w:rFonts w:ascii="Segoe UI" w:hAnsi="Segoe UI" w:cs="Segoe UI"/>
          <w:sz w:val="24"/>
          <w:szCs w:val="24"/>
          <w:vertAlign w:val="superscript"/>
        </w:rPr>
        <w:t>th</w:t>
      </w:r>
      <w:r w:rsidRPr="00F41770">
        <w:rPr>
          <w:rFonts w:ascii="Segoe UI" w:hAnsi="Segoe UI" w:cs="Segoe UI"/>
          <w:sz w:val="24"/>
          <w:szCs w:val="24"/>
        </w:rPr>
        <w:t xml:space="preserve"> of September, we visited two schools.  We took part in an assembly in the first school where children sang and danced for us, and I was delighted to be able to teach them to say “Bore da”.  </w:t>
      </w:r>
    </w:p>
    <w:p w14:paraId="32FBD97E" w14:textId="77777777" w:rsidR="003B0DD9" w:rsidRDefault="003B0DD9" w:rsidP="003B0DD9">
      <w:pPr>
        <w:spacing w:line="276" w:lineRule="auto"/>
        <w:rPr>
          <w:rFonts w:ascii="Segoe UI" w:hAnsi="Segoe UI" w:cs="Segoe UI"/>
          <w:sz w:val="24"/>
          <w:szCs w:val="24"/>
        </w:rPr>
      </w:pPr>
    </w:p>
    <w:p w14:paraId="02D378CA" w14:textId="77777777" w:rsidR="003B0DD9" w:rsidRDefault="003B0DD9" w:rsidP="003B0DD9">
      <w:pPr>
        <w:spacing w:line="276" w:lineRule="auto"/>
        <w:rPr>
          <w:rFonts w:ascii="Segoe UI" w:hAnsi="Segoe UI" w:cs="Segoe UI"/>
          <w:sz w:val="24"/>
          <w:szCs w:val="24"/>
        </w:rPr>
      </w:pPr>
      <w:r w:rsidRPr="00F41770">
        <w:rPr>
          <w:rFonts w:ascii="Segoe UI" w:hAnsi="Segoe UI" w:cs="Segoe UI"/>
          <w:sz w:val="24"/>
          <w:szCs w:val="24"/>
        </w:rPr>
        <w:t xml:space="preserve">After the visit, we joined members of the </w:t>
      </w:r>
      <w:hyperlink r:id="rId32" w:history="1">
        <w:r w:rsidRPr="00F41770">
          <w:rPr>
            <w:rStyle w:val="Hyperlink"/>
            <w:rFonts w:ascii="Segoe UI" w:hAnsi="Segoe UI" w:cs="Segoe UI"/>
            <w:b/>
            <w:bCs/>
            <w:sz w:val="24"/>
            <w:szCs w:val="24"/>
          </w:rPr>
          <w:t>Sunu Women’s Group</w:t>
        </w:r>
      </w:hyperlink>
      <w:r w:rsidRPr="00F41770">
        <w:rPr>
          <w:rFonts w:ascii="Segoe UI" w:hAnsi="Segoe UI" w:cs="Segoe UI"/>
          <w:sz w:val="24"/>
          <w:szCs w:val="24"/>
        </w:rPr>
        <w:t xml:space="preserve"> and were shown their bee keeping project, before taking part in a gathering where the women performed a play for us.  This was in many ways the highlight of a thoroughly inspiring trip.  The women there were incredibly warm and welcoming and were keen to hear stories about Wales, as well as to show their projects to us.  They made me feel like another world is possible.  While we were with the women, we were visited by a Motorcycle Ambulance, and I understand that the bikes were bought with a DfiD grant, whilst the volunteers are trained by PONT.</w:t>
      </w:r>
    </w:p>
    <w:p w14:paraId="4310BCED" w14:textId="77777777" w:rsidR="003B0DD9" w:rsidRDefault="003B0DD9" w:rsidP="003B0DD9">
      <w:pPr>
        <w:spacing w:line="276" w:lineRule="auto"/>
        <w:rPr>
          <w:rFonts w:ascii="Segoe UI" w:hAnsi="Segoe UI" w:cs="Segoe UI"/>
          <w:sz w:val="24"/>
          <w:szCs w:val="24"/>
        </w:rPr>
      </w:pPr>
    </w:p>
    <w:p w14:paraId="6E750565" w14:textId="6F2F03F4" w:rsidR="003B0DD9" w:rsidRDefault="003B0DD9" w:rsidP="003B0DD9">
      <w:pPr>
        <w:spacing w:line="276" w:lineRule="auto"/>
        <w:rPr>
          <w:rFonts w:ascii="Segoe UI" w:hAnsi="Segoe UI" w:cs="Segoe UI"/>
          <w:sz w:val="24"/>
          <w:szCs w:val="24"/>
        </w:rPr>
      </w:pPr>
    </w:p>
    <w:p w14:paraId="79B79F73" w14:textId="146CE9B4" w:rsidR="006357ED" w:rsidRDefault="006357ED" w:rsidP="003B0DD9">
      <w:pPr>
        <w:spacing w:line="276" w:lineRule="auto"/>
        <w:rPr>
          <w:rFonts w:ascii="Segoe UI" w:hAnsi="Segoe UI" w:cs="Segoe UI"/>
          <w:sz w:val="24"/>
          <w:szCs w:val="24"/>
        </w:rPr>
      </w:pPr>
    </w:p>
    <w:p w14:paraId="314E59A9" w14:textId="25D275DF" w:rsidR="006357ED" w:rsidRDefault="006357ED" w:rsidP="003B0DD9">
      <w:pPr>
        <w:spacing w:line="276" w:lineRule="auto"/>
        <w:rPr>
          <w:rFonts w:ascii="Segoe UI" w:hAnsi="Segoe UI" w:cs="Segoe UI"/>
          <w:sz w:val="24"/>
          <w:szCs w:val="24"/>
        </w:rPr>
      </w:pPr>
    </w:p>
    <w:p w14:paraId="1600BECF" w14:textId="77777777" w:rsidR="006357ED" w:rsidRDefault="006357ED" w:rsidP="003B0DD9">
      <w:pPr>
        <w:spacing w:line="276" w:lineRule="auto"/>
        <w:rPr>
          <w:rFonts w:ascii="Segoe UI" w:hAnsi="Segoe UI" w:cs="Segoe UI"/>
          <w:sz w:val="24"/>
          <w:szCs w:val="24"/>
        </w:rPr>
      </w:pPr>
    </w:p>
    <w:p w14:paraId="05CD91D6" w14:textId="5E831BD8" w:rsidR="003B0DD9" w:rsidRDefault="00EF4463" w:rsidP="003B0DD9">
      <w:pPr>
        <w:spacing w:line="276" w:lineRule="auto"/>
        <w:rPr>
          <w:rFonts w:ascii="Segoe UI" w:hAnsi="Segoe UI" w:cs="Segoe UI"/>
          <w:sz w:val="24"/>
          <w:szCs w:val="24"/>
        </w:rPr>
      </w:pPr>
      <w:r>
        <w:rPr>
          <w:noProof/>
        </w:rPr>
        <w:drawing>
          <wp:anchor distT="0" distB="0" distL="114300" distR="114300" simplePos="0" relativeHeight="251660800" behindDoc="0" locked="0" layoutInCell="1" allowOverlap="1" wp14:anchorId="0691515A" wp14:editId="42E82292">
            <wp:simplePos x="0" y="0"/>
            <wp:positionH relativeFrom="column">
              <wp:posOffset>-98425</wp:posOffset>
            </wp:positionH>
            <wp:positionV relativeFrom="paragraph">
              <wp:posOffset>269875</wp:posOffset>
            </wp:positionV>
            <wp:extent cx="3781425" cy="2836545"/>
            <wp:effectExtent l="0" t="0" r="0" b="0"/>
            <wp:wrapNone/>
            <wp:docPr id="71" name="045FE048-38F4-41F5-94A9-A08D47789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5FE048-38F4-41F5-94A9-A08D4778987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81425" cy="2836545"/>
                    </a:xfrm>
                    <a:prstGeom prst="rect">
                      <a:avLst/>
                    </a:prstGeom>
                    <a:noFill/>
                  </pic:spPr>
                </pic:pic>
              </a:graphicData>
            </a:graphic>
            <wp14:sizeRelH relativeFrom="page">
              <wp14:pctWidth>0</wp14:pctWidth>
            </wp14:sizeRelH>
            <wp14:sizeRelV relativeFrom="page">
              <wp14:pctHeight>0</wp14:pctHeight>
            </wp14:sizeRelV>
          </wp:anchor>
        </w:drawing>
      </w:r>
    </w:p>
    <w:p w14:paraId="3A6077EA" w14:textId="6F54F8D5" w:rsidR="003B0DD9" w:rsidRDefault="00EF4463" w:rsidP="003B0DD9">
      <w:pPr>
        <w:spacing w:line="276" w:lineRule="auto"/>
        <w:rPr>
          <w:rFonts w:ascii="Segoe UI" w:hAnsi="Segoe UI" w:cs="Segoe UI"/>
          <w:sz w:val="24"/>
          <w:szCs w:val="24"/>
        </w:rPr>
      </w:pPr>
      <w:r>
        <w:rPr>
          <w:noProof/>
        </w:rPr>
        <w:drawing>
          <wp:anchor distT="0" distB="0" distL="114300" distR="114300" simplePos="0" relativeHeight="251659776" behindDoc="0" locked="0" layoutInCell="1" allowOverlap="1" wp14:anchorId="0FEAA9C3" wp14:editId="777219CE">
            <wp:simplePos x="0" y="0"/>
            <wp:positionH relativeFrom="column">
              <wp:posOffset>3717925</wp:posOffset>
            </wp:positionH>
            <wp:positionV relativeFrom="paragraph">
              <wp:posOffset>53340</wp:posOffset>
            </wp:positionV>
            <wp:extent cx="2239645" cy="2829560"/>
            <wp:effectExtent l="0" t="0" r="0" b="0"/>
            <wp:wrapNone/>
            <wp:docPr id="70" name="73BA04A3-F45F-4CBF-881F-107EE496AD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BA04A3-F45F-4CBF-881F-107EE496AD51"/>
                    <pic:cNvPicPr>
                      <a:picLocks noChangeAspect="1" noChangeArrowheads="1"/>
                    </pic:cNvPicPr>
                  </pic:nvPicPr>
                  <pic:blipFill>
                    <a:blip r:embed="rId34">
                      <a:extLst>
                        <a:ext uri="{28A0092B-C50C-407E-A947-70E740481C1C}">
                          <a14:useLocalDpi xmlns:a14="http://schemas.microsoft.com/office/drawing/2010/main" val="0"/>
                        </a:ext>
                      </a:extLst>
                    </a:blip>
                    <a:srcRect l="6041" t="13896" r="4584"/>
                    <a:stretch>
                      <a:fillRect/>
                    </a:stretch>
                  </pic:blipFill>
                  <pic:spPr bwMode="auto">
                    <a:xfrm>
                      <a:off x="0" y="0"/>
                      <a:ext cx="2239645" cy="2829560"/>
                    </a:xfrm>
                    <a:prstGeom prst="rect">
                      <a:avLst/>
                    </a:prstGeom>
                    <a:noFill/>
                  </pic:spPr>
                </pic:pic>
              </a:graphicData>
            </a:graphic>
            <wp14:sizeRelH relativeFrom="page">
              <wp14:pctWidth>0</wp14:pctWidth>
            </wp14:sizeRelH>
            <wp14:sizeRelV relativeFrom="page">
              <wp14:pctHeight>0</wp14:pctHeight>
            </wp14:sizeRelV>
          </wp:anchor>
        </w:drawing>
      </w:r>
    </w:p>
    <w:p w14:paraId="21E52D2F" w14:textId="77777777" w:rsidR="003B0DD9" w:rsidRDefault="003B0DD9" w:rsidP="003B0DD9">
      <w:pPr>
        <w:spacing w:line="276" w:lineRule="auto"/>
        <w:rPr>
          <w:rFonts w:ascii="Segoe UI" w:hAnsi="Segoe UI" w:cs="Segoe UI"/>
          <w:sz w:val="24"/>
          <w:szCs w:val="24"/>
        </w:rPr>
      </w:pPr>
    </w:p>
    <w:p w14:paraId="70031ED1" w14:textId="77777777" w:rsidR="003B0DD9" w:rsidRDefault="003B0DD9" w:rsidP="003B0DD9">
      <w:pPr>
        <w:spacing w:line="276" w:lineRule="auto"/>
        <w:rPr>
          <w:rFonts w:ascii="Segoe UI" w:hAnsi="Segoe UI" w:cs="Segoe UI"/>
          <w:sz w:val="24"/>
          <w:szCs w:val="24"/>
        </w:rPr>
      </w:pPr>
    </w:p>
    <w:p w14:paraId="42C2215A" w14:textId="77777777" w:rsidR="003B0DD9" w:rsidRDefault="003B0DD9" w:rsidP="003B0DD9">
      <w:pPr>
        <w:spacing w:line="276" w:lineRule="auto"/>
        <w:rPr>
          <w:rFonts w:ascii="Segoe UI" w:hAnsi="Segoe UI" w:cs="Segoe UI"/>
          <w:sz w:val="24"/>
          <w:szCs w:val="24"/>
        </w:rPr>
      </w:pPr>
    </w:p>
    <w:p w14:paraId="2C86430D" w14:textId="77777777" w:rsidR="003B0DD9" w:rsidRDefault="003B0DD9" w:rsidP="003B0DD9">
      <w:pPr>
        <w:spacing w:line="276" w:lineRule="auto"/>
        <w:rPr>
          <w:rFonts w:ascii="Segoe UI" w:hAnsi="Segoe UI" w:cs="Segoe UI"/>
          <w:sz w:val="24"/>
          <w:szCs w:val="24"/>
        </w:rPr>
      </w:pPr>
    </w:p>
    <w:p w14:paraId="35C71CE5" w14:textId="77777777" w:rsidR="003B0DD9" w:rsidRDefault="003B0DD9" w:rsidP="003B0DD9">
      <w:pPr>
        <w:spacing w:line="276" w:lineRule="auto"/>
        <w:rPr>
          <w:rFonts w:ascii="Segoe UI" w:hAnsi="Segoe UI" w:cs="Segoe UI"/>
          <w:sz w:val="24"/>
          <w:szCs w:val="24"/>
        </w:rPr>
      </w:pPr>
    </w:p>
    <w:p w14:paraId="32AC487F" w14:textId="77777777" w:rsidR="003B0DD9" w:rsidRDefault="003B0DD9" w:rsidP="003B0DD9">
      <w:pPr>
        <w:spacing w:line="276" w:lineRule="auto"/>
        <w:rPr>
          <w:rFonts w:ascii="Segoe UI" w:hAnsi="Segoe UI" w:cs="Segoe UI"/>
          <w:sz w:val="24"/>
          <w:szCs w:val="24"/>
        </w:rPr>
      </w:pPr>
    </w:p>
    <w:p w14:paraId="1665F8AC" w14:textId="77777777" w:rsidR="003B0DD9" w:rsidRPr="00F41770" w:rsidRDefault="003B0DD9" w:rsidP="003B0DD9">
      <w:pPr>
        <w:spacing w:line="276" w:lineRule="auto"/>
        <w:rPr>
          <w:rFonts w:ascii="Segoe UI" w:hAnsi="Segoe UI" w:cs="Segoe UI"/>
          <w:sz w:val="24"/>
          <w:szCs w:val="24"/>
        </w:rPr>
      </w:pPr>
    </w:p>
    <w:p w14:paraId="61018B5D" w14:textId="77777777" w:rsidR="003B0DD9" w:rsidRPr="00F41770" w:rsidRDefault="003B0DD9" w:rsidP="003B0DD9">
      <w:pPr>
        <w:spacing w:line="276" w:lineRule="auto"/>
        <w:rPr>
          <w:rFonts w:ascii="Segoe UI" w:hAnsi="Segoe UI" w:cs="Segoe UI"/>
          <w:sz w:val="24"/>
          <w:szCs w:val="24"/>
        </w:rPr>
      </w:pPr>
    </w:p>
    <w:p w14:paraId="134C676C" w14:textId="77777777" w:rsidR="003B0DD9" w:rsidRPr="00F41770" w:rsidRDefault="003B0DD9" w:rsidP="003B0DD9">
      <w:pPr>
        <w:spacing w:line="276" w:lineRule="auto"/>
        <w:rPr>
          <w:rFonts w:ascii="Segoe UI" w:hAnsi="Segoe UI" w:cs="Segoe UI"/>
          <w:sz w:val="24"/>
          <w:szCs w:val="24"/>
        </w:rPr>
      </w:pPr>
    </w:p>
    <w:p w14:paraId="75285EA4" w14:textId="77777777" w:rsidR="003B0DD9" w:rsidRPr="00F41770" w:rsidRDefault="003B0DD9" w:rsidP="003B0DD9">
      <w:pPr>
        <w:spacing w:line="276" w:lineRule="auto"/>
        <w:rPr>
          <w:rFonts w:ascii="Segoe UI" w:hAnsi="Segoe UI" w:cs="Segoe UI"/>
          <w:sz w:val="24"/>
          <w:szCs w:val="24"/>
        </w:rPr>
      </w:pPr>
    </w:p>
    <w:p w14:paraId="28C3B390" w14:textId="77777777" w:rsidR="003B0DD9" w:rsidRPr="00F41770" w:rsidRDefault="003B0DD9" w:rsidP="003B0DD9">
      <w:pPr>
        <w:spacing w:line="276" w:lineRule="auto"/>
        <w:rPr>
          <w:rFonts w:ascii="Segoe UI" w:hAnsi="Segoe UI" w:cs="Segoe UI"/>
          <w:sz w:val="24"/>
          <w:szCs w:val="24"/>
        </w:rPr>
      </w:pPr>
    </w:p>
    <w:p w14:paraId="76CC6A0F" w14:textId="77777777" w:rsidR="003B0DD9" w:rsidRPr="00F41770" w:rsidRDefault="003B0DD9" w:rsidP="003B0DD9">
      <w:pPr>
        <w:spacing w:line="276" w:lineRule="auto"/>
        <w:rPr>
          <w:rFonts w:ascii="Segoe UI" w:hAnsi="Segoe UI" w:cs="Segoe UI"/>
          <w:sz w:val="24"/>
          <w:szCs w:val="24"/>
        </w:rPr>
      </w:pPr>
    </w:p>
    <w:p w14:paraId="1B0DBDFC" w14:textId="77777777" w:rsidR="003B0DD9" w:rsidRPr="00F41770" w:rsidRDefault="003B0DD9" w:rsidP="003B0DD9">
      <w:pPr>
        <w:spacing w:line="276" w:lineRule="auto"/>
        <w:rPr>
          <w:rFonts w:ascii="Segoe UI" w:hAnsi="Segoe UI" w:cs="Segoe UI"/>
          <w:sz w:val="24"/>
          <w:szCs w:val="24"/>
        </w:rPr>
      </w:pPr>
    </w:p>
    <w:p w14:paraId="793E1BD3" w14:textId="77777777" w:rsidR="003B0DD9" w:rsidRDefault="003B0DD9" w:rsidP="003B0DD9">
      <w:pPr>
        <w:spacing w:line="276" w:lineRule="auto"/>
        <w:rPr>
          <w:rFonts w:ascii="Segoe UI" w:hAnsi="Segoe UI" w:cs="Segoe UI"/>
          <w:sz w:val="24"/>
          <w:szCs w:val="24"/>
        </w:rPr>
      </w:pPr>
      <w:r w:rsidRPr="00F41770">
        <w:rPr>
          <w:rFonts w:ascii="Segoe UI" w:hAnsi="Segoe UI" w:cs="Segoe UI"/>
          <w:sz w:val="24"/>
          <w:szCs w:val="24"/>
        </w:rPr>
        <w:t xml:space="preserve">I found the entire two-day trip enlightening, enriching and really, truly enjoyable.  It was a tremendous privilege for me to take part in the visit and to see first-hand the fantastic work that Wales for Africa, PONT and Size of Wales are undertaking in the area.  </w:t>
      </w:r>
    </w:p>
    <w:p w14:paraId="5EBE5F18" w14:textId="77777777" w:rsidR="003B0DD9" w:rsidRDefault="003B0DD9" w:rsidP="003B0DD9">
      <w:pPr>
        <w:spacing w:line="276" w:lineRule="auto"/>
        <w:rPr>
          <w:rFonts w:ascii="Segoe UI" w:hAnsi="Segoe UI" w:cs="Segoe UI"/>
          <w:sz w:val="24"/>
          <w:szCs w:val="24"/>
        </w:rPr>
      </w:pPr>
    </w:p>
    <w:p w14:paraId="4852F5DB" w14:textId="2B832F6F" w:rsidR="003B0DD9" w:rsidRDefault="003B0DD9" w:rsidP="003B0DD9">
      <w:pPr>
        <w:spacing w:line="276" w:lineRule="auto"/>
        <w:rPr>
          <w:rFonts w:ascii="Segoe UI" w:hAnsi="Segoe UI" w:cs="Segoe UI"/>
          <w:sz w:val="24"/>
          <w:szCs w:val="24"/>
        </w:rPr>
      </w:pPr>
      <w:r w:rsidRPr="00F41770">
        <w:rPr>
          <w:rFonts w:ascii="Segoe UI" w:hAnsi="Segoe UI" w:cs="Segoe UI"/>
          <w:sz w:val="24"/>
          <w:szCs w:val="24"/>
        </w:rPr>
        <w:t>I hope that I will have an opportunity in the future to visit the projects again, in particular the Sunu Women’s Group, who left a strong impression on me.  I am very grateful to have had this wonderful experience.</w:t>
      </w:r>
    </w:p>
    <w:p w14:paraId="62BF9142" w14:textId="6A348C4E" w:rsidR="003B0DD9" w:rsidRDefault="003B0DD9" w:rsidP="003B0DD9">
      <w:pPr>
        <w:spacing w:line="276" w:lineRule="auto"/>
        <w:rPr>
          <w:rFonts w:ascii="Segoe UI" w:hAnsi="Segoe UI" w:cs="Segoe UI"/>
          <w:sz w:val="24"/>
          <w:szCs w:val="24"/>
        </w:rPr>
      </w:pPr>
    </w:p>
    <w:p w14:paraId="7CF78BC9" w14:textId="77777777" w:rsidR="003B0DD9" w:rsidRDefault="003B0DD9" w:rsidP="003B0DD9">
      <w:pPr>
        <w:spacing w:line="276" w:lineRule="auto"/>
        <w:rPr>
          <w:rFonts w:ascii="Segoe UI" w:hAnsi="Segoe UI" w:cs="Segoe UI"/>
          <w:sz w:val="24"/>
          <w:szCs w:val="24"/>
        </w:rPr>
      </w:pPr>
    </w:p>
    <w:p w14:paraId="31AEC01B" w14:textId="77777777" w:rsidR="003B0DD9" w:rsidRDefault="003B0DD9" w:rsidP="003B0DD9">
      <w:pPr>
        <w:spacing w:line="276" w:lineRule="auto"/>
        <w:rPr>
          <w:rFonts w:ascii="Segoe UI" w:hAnsi="Segoe UI" w:cs="Segoe UI"/>
          <w:sz w:val="24"/>
          <w:szCs w:val="24"/>
        </w:rPr>
      </w:pPr>
    </w:p>
    <w:p w14:paraId="180C94B7" w14:textId="77777777" w:rsidR="003B0DD9" w:rsidRDefault="003B0DD9" w:rsidP="003B0DD9">
      <w:pPr>
        <w:spacing w:line="276" w:lineRule="auto"/>
        <w:rPr>
          <w:rFonts w:ascii="Segoe UI" w:hAnsi="Segoe UI" w:cs="Segoe UI"/>
          <w:sz w:val="24"/>
          <w:szCs w:val="24"/>
        </w:rPr>
      </w:pPr>
    </w:p>
    <w:p w14:paraId="35B20035" w14:textId="77777777" w:rsidR="003B0DD9" w:rsidRDefault="003B0DD9" w:rsidP="003B0DD9">
      <w:pPr>
        <w:spacing w:line="276" w:lineRule="auto"/>
        <w:rPr>
          <w:rFonts w:ascii="Segoe UI" w:hAnsi="Segoe UI" w:cs="Segoe UI"/>
          <w:sz w:val="24"/>
          <w:szCs w:val="24"/>
        </w:rPr>
      </w:pPr>
    </w:p>
    <w:p w14:paraId="08BEAEEC" w14:textId="77777777" w:rsidR="003B0DD9" w:rsidRDefault="003B0DD9" w:rsidP="003B0DD9">
      <w:pPr>
        <w:spacing w:line="276" w:lineRule="auto"/>
        <w:rPr>
          <w:rFonts w:ascii="Segoe UI" w:hAnsi="Segoe UI" w:cs="Segoe UI"/>
          <w:sz w:val="24"/>
          <w:szCs w:val="24"/>
        </w:rPr>
      </w:pPr>
    </w:p>
    <w:p w14:paraId="16495A05" w14:textId="77777777" w:rsidR="003B0DD9" w:rsidRDefault="003B0DD9" w:rsidP="003B0DD9">
      <w:pPr>
        <w:spacing w:line="276" w:lineRule="auto"/>
        <w:rPr>
          <w:rFonts w:ascii="Segoe UI" w:hAnsi="Segoe UI" w:cs="Segoe UI"/>
          <w:sz w:val="24"/>
          <w:szCs w:val="24"/>
        </w:rPr>
      </w:pPr>
    </w:p>
    <w:p w14:paraId="170F33D5" w14:textId="77777777" w:rsidR="003B0DD9" w:rsidRDefault="003B0DD9" w:rsidP="003B0DD9">
      <w:pPr>
        <w:spacing w:line="276" w:lineRule="auto"/>
        <w:rPr>
          <w:rFonts w:ascii="Segoe UI" w:hAnsi="Segoe UI" w:cs="Segoe UI"/>
          <w:sz w:val="24"/>
          <w:szCs w:val="24"/>
        </w:rPr>
      </w:pPr>
    </w:p>
    <w:p w14:paraId="3D4426D4" w14:textId="77777777" w:rsidR="003B0DD9" w:rsidRDefault="003B0DD9" w:rsidP="003B0DD9">
      <w:pPr>
        <w:spacing w:line="276" w:lineRule="auto"/>
        <w:rPr>
          <w:rFonts w:ascii="Segoe UI" w:hAnsi="Segoe UI" w:cs="Segoe UI"/>
          <w:sz w:val="24"/>
          <w:szCs w:val="24"/>
        </w:rPr>
      </w:pPr>
    </w:p>
    <w:p w14:paraId="7A92728C" w14:textId="172D7B26" w:rsidR="003B0DD9" w:rsidRDefault="003B0DD9" w:rsidP="003B0DD9">
      <w:pPr>
        <w:spacing w:line="276" w:lineRule="auto"/>
        <w:rPr>
          <w:rFonts w:ascii="Segoe UI" w:hAnsi="Segoe UI" w:cs="Segoe UI"/>
          <w:sz w:val="24"/>
          <w:szCs w:val="24"/>
        </w:rPr>
      </w:pPr>
    </w:p>
    <w:p w14:paraId="2570425F" w14:textId="77777777" w:rsidR="003B0DD9" w:rsidRDefault="003B0DD9" w:rsidP="003B0DD9">
      <w:pPr>
        <w:spacing w:line="276" w:lineRule="auto"/>
        <w:ind w:firstLine="720"/>
        <w:rPr>
          <w:rFonts w:ascii="Segoe UI" w:eastAsia="Times New Roman" w:hAnsi="Segoe UI" w:cs="Segoe UI"/>
        </w:rPr>
      </w:pPr>
    </w:p>
    <w:p w14:paraId="0B9F33F6" w14:textId="77777777" w:rsidR="003B0DD9" w:rsidRDefault="003B0DD9" w:rsidP="0011498E">
      <w:pPr>
        <w:spacing w:line="276" w:lineRule="auto"/>
        <w:rPr>
          <w:rFonts w:ascii="Segoe UI" w:eastAsia="Times New Roman" w:hAnsi="Segoe UI" w:cs="Segoe UI"/>
        </w:rPr>
      </w:pPr>
    </w:p>
    <w:p w14:paraId="0FE94BFA" w14:textId="77777777" w:rsidR="003B0DD9" w:rsidRDefault="003B0DD9" w:rsidP="0011498E">
      <w:pPr>
        <w:spacing w:line="276" w:lineRule="auto"/>
        <w:rPr>
          <w:rFonts w:ascii="Segoe UI" w:eastAsia="Times New Roman" w:hAnsi="Segoe UI" w:cs="Segoe UI"/>
        </w:rPr>
      </w:pPr>
    </w:p>
    <w:p w14:paraId="7685B3F8" w14:textId="0D99D7DD" w:rsidR="006C1D2D" w:rsidRPr="006F4EC0" w:rsidRDefault="00376DAA" w:rsidP="0011498E">
      <w:pPr>
        <w:spacing w:line="276" w:lineRule="auto"/>
        <w:rPr>
          <w:rFonts w:ascii="Segoe UI" w:eastAsia="Times New Roman" w:hAnsi="Segoe UI" w:cs="Segoe UI"/>
          <w:b/>
          <w:bCs/>
          <w:color w:val="4488CC"/>
          <w:kern w:val="36"/>
          <w:sz w:val="32"/>
          <w:szCs w:val="32"/>
        </w:rPr>
      </w:pPr>
      <w:r w:rsidRPr="003B0DD9">
        <w:rPr>
          <w:rFonts w:ascii="Segoe UI" w:eastAsia="Times New Roman" w:hAnsi="Segoe UI" w:cs="Segoe UI"/>
        </w:rPr>
        <w:br w:type="page"/>
      </w:r>
      <w:r w:rsidR="006C1D2D" w:rsidRPr="006F4EC0">
        <w:rPr>
          <w:rFonts w:ascii="Segoe UI" w:eastAsia="Times New Roman" w:hAnsi="Segoe UI" w:cs="Segoe UI"/>
          <w:b/>
          <w:bCs/>
          <w:color w:val="4488CC"/>
          <w:kern w:val="36"/>
          <w:sz w:val="32"/>
          <w:szCs w:val="32"/>
        </w:rPr>
        <w:lastRenderedPageBreak/>
        <w:t xml:space="preserve">64th Commonwealth Parliamentary Conference, 2019, Uganda: Outline Programme </w:t>
      </w:r>
    </w:p>
    <w:p w14:paraId="025633FF" w14:textId="77777777" w:rsidR="006C1D2D" w:rsidRPr="00F41770" w:rsidRDefault="006C1D2D" w:rsidP="00F41770">
      <w:pPr>
        <w:shd w:val="clear" w:color="auto" w:fill="FFFFFF"/>
        <w:spacing w:before="72" w:after="72" w:line="276" w:lineRule="auto"/>
        <w:outlineLvl w:val="0"/>
        <w:rPr>
          <w:rFonts w:ascii="Segoe UI" w:eastAsia="Times New Roman" w:hAnsi="Segoe UI" w:cs="Segoe UI"/>
          <w:b/>
          <w:bCs/>
          <w:color w:val="4488CC"/>
          <w:kern w:val="36"/>
          <w:sz w:val="35"/>
          <w:szCs w:val="35"/>
        </w:rPr>
      </w:pPr>
      <w:r w:rsidRPr="00F41770">
        <w:rPr>
          <w:rFonts w:ascii="Segoe UI" w:eastAsia="Times New Roman" w:hAnsi="Segoe UI" w:cs="Segoe UI"/>
          <w:b/>
          <w:bCs/>
          <w:color w:val="4488CC"/>
          <w:kern w:val="36"/>
          <w:sz w:val="24"/>
          <w:szCs w:val="24"/>
        </w:rPr>
        <w:t>Main Conference Theme: ‘Adaption, engagement, and evolution of Parliaments in a rapidly changing Commonwealth'</w:t>
      </w:r>
    </w:p>
    <w:p w14:paraId="40157DB3" w14:textId="77777777" w:rsidR="00470A1D" w:rsidRPr="00F41770" w:rsidRDefault="00470A1D" w:rsidP="00F41770">
      <w:pPr>
        <w:shd w:val="clear" w:color="auto" w:fill="FFFFFF"/>
        <w:spacing w:line="276" w:lineRule="auto"/>
        <w:rPr>
          <w:rFonts w:ascii="Segoe UI" w:eastAsia="Times New Roman" w:hAnsi="Segoe UI" w:cs="Segoe UI"/>
          <w:b/>
          <w:bCs/>
          <w:color w:val="000000"/>
          <w:u w:val="single"/>
        </w:rPr>
      </w:pPr>
    </w:p>
    <w:p w14:paraId="1384217C" w14:textId="77777777" w:rsidR="006C1D2D" w:rsidRPr="006F4EC0" w:rsidRDefault="006C1D2D" w:rsidP="00F41770">
      <w:pPr>
        <w:shd w:val="clear" w:color="auto" w:fill="FFFFFF"/>
        <w:spacing w:line="276" w:lineRule="auto"/>
        <w:rPr>
          <w:rFonts w:ascii="Segoe UI" w:eastAsia="Times New Roman" w:hAnsi="Segoe UI" w:cs="Segoe UI"/>
          <w:color w:val="000000"/>
        </w:rPr>
      </w:pPr>
      <w:r w:rsidRPr="006F4EC0">
        <w:rPr>
          <w:rFonts w:ascii="Segoe UI" w:eastAsia="Times New Roman" w:hAnsi="Segoe UI" w:cs="Segoe UI"/>
          <w:b/>
          <w:bCs/>
          <w:color w:val="000000"/>
        </w:rPr>
        <w:t>(DAY 1) SUNDAY 22 September 2019</w:t>
      </w:r>
      <w:r w:rsidRPr="006F4EC0">
        <w:rPr>
          <w:rFonts w:ascii="Segoe UI" w:eastAsia="Times New Roman" w:hAnsi="Segoe UI" w:cs="Segoe UI"/>
          <w:color w:val="000000"/>
        </w:rPr>
        <w:br/>
      </w:r>
      <w:r w:rsidRPr="006F4EC0">
        <w:rPr>
          <w:rFonts w:ascii="Segoe UI" w:eastAsia="Times New Roman" w:hAnsi="Segoe UI" w:cs="Segoe UI"/>
          <w:i/>
          <w:iCs/>
          <w:color w:val="000000"/>
        </w:rPr>
        <w:t>Arrival of the CWP Steering Committee, Co-ordinating Committee Members, Executive Committee Members, Small Branches Conference Delegates, CWP Conference Delegates and Regional Advisors and/or Secretaries</w:t>
      </w:r>
      <w:r w:rsidRPr="006F4EC0">
        <w:rPr>
          <w:rFonts w:ascii="Segoe UI" w:eastAsia="Times New Roman" w:hAnsi="Segoe UI" w:cs="Segoe UI"/>
          <w:color w:val="000000"/>
        </w:rPr>
        <w:t>. </w:t>
      </w:r>
      <w:r w:rsidRPr="006F4EC0">
        <w:rPr>
          <w:rFonts w:ascii="Segoe UI" w:eastAsia="Times New Roman" w:hAnsi="Segoe UI" w:cs="Segoe UI"/>
          <w:color w:val="000000"/>
        </w:rPr>
        <w:br/>
      </w:r>
      <w:r w:rsidRPr="006F4EC0">
        <w:rPr>
          <w:rFonts w:ascii="Segoe UI" w:eastAsia="Times New Roman" w:hAnsi="Segoe UI" w:cs="Segoe UI"/>
          <w:color w:val="000000"/>
        </w:rPr>
        <w:br/>
      </w:r>
      <w:r w:rsidRPr="006F4EC0">
        <w:rPr>
          <w:rFonts w:ascii="Segoe UI" w:eastAsia="Times New Roman" w:hAnsi="Segoe UI" w:cs="Segoe UI"/>
          <w:b/>
          <w:bCs/>
          <w:color w:val="000000"/>
        </w:rPr>
        <w:t>(DAY 2) MONDAY 23 September 2019</w:t>
      </w:r>
      <w:r w:rsidR="0087460D" w:rsidRPr="006F4EC0">
        <w:rPr>
          <w:rFonts w:ascii="Segoe UI" w:eastAsia="Times New Roman" w:hAnsi="Segoe UI" w:cs="Segoe UI"/>
          <w:b/>
          <w:bCs/>
          <w:color w:val="000000"/>
        </w:rPr>
        <w:t xml:space="preserve"> </w:t>
      </w:r>
      <w:r w:rsidRPr="006F4EC0">
        <w:rPr>
          <w:rFonts w:ascii="Segoe UI" w:eastAsia="Times New Roman" w:hAnsi="Segoe UI" w:cs="Segoe UI"/>
          <w:i/>
          <w:iCs/>
          <w:color w:val="000000"/>
        </w:rPr>
        <w:t>Arrival of CPA Executive Committee Members.</w:t>
      </w:r>
    </w:p>
    <w:tbl>
      <w:tblPr>
        <w:tblW w:w="9356" w:type="dxa"/>
        <w:tblInd w:w="-5" w:type="dxa"/>
        <w:tblCellMar>
          <w:left w:w="0" w:type="dxa"/>
          <w:right w:w="0" w:type="dxa"/>
        </w:tblCellMar>
        <w:tblLook w:val="04A0" w:firstRow="1" w:lastRow="0" w:firstColumn="1" w:lastColumn="0" w:noHBand="0" w:noVBand="1"/>
      </w:tblPr>
      <w:tblGrid>
        <w:gridCol w:w="3119"/>
        <w:gridCol w:w="713"/>
        <w:gridCol w:w="3823"/>
        <w:gridCol w:w="1701"/>
      </w:tblGrid>
      <w:tr w:rsidR="006C1D2D" w:rsidRPr="006F4EC0" w14:paraId="1476A4CD" w14:textId="77777777" w:rsidTr="006C1D2D">
        <w:tc>
          <w:tcPr>
            <w:tcW w:w="9356"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F055A47" w14:textId="77777777" w:rsidR="006C1D2D" w:rsidRPr="006F4EC0" w:rsidRDefault="006C1D2D" w:rsidP="00F41770">
            <w:pPr>
              <w:spacing w:line="276" w:lineRule="auto"/>
              <w:ind w:right="23"/>
              <w:jc w:val="both"/>
              <w:rPr>
                <w:rFonts w:ascii="Segoe UI" w:eastAsia="Times New Roman" w:hAnsi="Segoe UI" w:cs="Segoe UI"/>
              </w:rPr>
            </w:pPr>
            <w:r w:rsidRPr="006F4EC0">
              <w:rPr>
                <w:rFonts w:ascii="Segoe UI" w:eastAsia="Times New Roman" w:hAnsi="Segoe UI" w:cs="Segoe UI"/>
              </w:rPr>
              <w:t xml:space="preserve">08:00 – 10:00: </w:t>
            </w:r>
            <w:r w:rsidRPr="006F4EC0">
              <w:rPr>
                <w:rFonts w:ascii="Segoe UI" w:eastAsia="Times New Roman" w:hAnsi="Segoe UI" w:cs="Segoe UI"/>
                <w:b/>
                <w:bCs/>
              </w:rPr>
              <w:t>Meeting of the CPA Regional Secretaries</w:t>
            </w:r>
          </w:p>
          <w:p w14:paraId="1B653388" w14:textId="77777777" w:rsidR="006C1D2D" w:rsidRPr="006F4EC0" w:rsidRDefault="006C1D2D" w:rsidP="00F41770">
            <w:pPr>
              <w:spacing w:line="276" w:lineRule="auto"/>
              <w:ind w:right="23"/>
              <w:rPr>
                <w:rFonts w:ascii="Segoe UI" w:eastAsia="Times New Roman" w:hAnsi="Segoe UI" w:cs="Segoe UI"/>
              </w:rPr>
            </w:pPr>
            <w:r w:rsidRPr="006F4EC0">
              <w:rPr>
                <w:rFonts w:ascii="Segoe UI" w:eastAsia="Times New Roman" w:hAnsi="Segoe UI" w:cs="Segoe UI"/>
              </w:rPr>
              <w:t> </w:t>
            </w:r>
          </w:p>
        </w:tc>
      </w:tr>
      <w:tr w:rsidR="006C1D2D" w:rsidRPr="006F4EC0" w14:paraId="3FE59D31" w14:textId="77777777" w:rsidTr="006C1D2D">
        <w:tc>
          <w:tcPr>
            <w:tcW w:w="3832"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9D0F63" w14:textId="77777777" w:rsidR="006C1D2D" w:rsidRPr="006F4EC0" w:rsidRDefault="006C1D2D" w:rsidP="00F41770">
            <w:pPr>
              <w:spacing w:line="276" w:lineRule="auto"/>
              <w:ind w:right="23"/>
              <w:rPr>
                <w:rFonts w:ascii="Segoe UI" w:eastAsia="Times New Roman" w:hAnsi="Segoe UI" w:cs="Segoe UI"/>
              </w:rPr>
            </w:pPr>
            <w:r w:rsidRPr="006F4EC0">
              <w:rPr>
                <w:rFonts w:ascii="Segoe UI" w:eastAsia="Times New Roman" w:hAnsi="Segoe UI" w:cs="Segoe UI"/>
              </w:rPr>
              <w:t xml:space="preserve">09:00 – 13:00: </w:t>
            </w:r>
            <w:r w:rsidRPr="006F4EC0">
              <w:rPr>
                <w:rFonts w:ascii="Segoe UI" w:eastAsia="Times New Roman" w:hAnsi="Segoe UI" w:cs="Segoe UI"/>
                <w:b/>
                <w:bCs/>
              </w:rPr>
              <w:t>Meeting of the Commonwealth Women Parliamentarians (CWP) Steering Committee</w:t>
            </w:r>
          </w:p>
          <w:p w14:paraId="7264044E" w14:textId="77777777" w:rsidR="006C1D2D" w:rsidRPr="006F4EC0" w:rsidRDefault="006C1D2D" w:rsidP="00F41770">
            <w:pPr>
              <w:spacing w:line="276" w:lineRule="auto"/>
              <w:rPr>
                <w:rFonts w:ascii="Segoe UI" w:eastAsia="Times New Roman" w:hAnsi="Segoe UI" w:cs="Segoe UI"/>
              </w:rPr>
            </w:pPr>
            <w:r w:rsidRPr="006F4EC0">
              <w:rPr>
                <w:rFonts w:ascii="Segoe UI" w:eastAsia="Times New Roman" w:hAnsi="Segoe UI" w:cs="Segoe UI"/>
                <w:b/>
                <w:bCs/>
              </w:rPr>
              <w:br/>
              <w:t> </w:t>
            </w:r>
            <w:bookmarkStart w:id="4" w:name="_Hlk12889281"/>
            <w:bookmarkEnd w:id="4"/>
          </w:p>
        </w:tc>
        <w:tc>
          <w:tcPr>
            <w:tcW w:w="3832"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02061F26" w14:textId="77777777" w:rsidR="006C1D2D" w:rsidRPr="006F4EC0" w:rsidRDefault="006C1D2D" w:rsidP="00F41770">
            <w:pPr>
              <w:spacing w:line="276" w:lineRule="auto"/>
              <w:ind w:right="23"/>
              <w:rPr>
                <w:rFonts w:ascii="Segoe UI" w:eastAsia="Times New Roman" w:hAnsi="Segoe UI" w:cs="Segoe UI"/>
              </w:rPr>
            </w:pPr>
            <w:r w:rsidRPr="006F4EC0">
              <w:rPr>
                <w:rFonts w:ascii="Segoe UI" w:eastAsia="Times New Roman" w:hAnsi="Segoe UI" w:cs="Segoe UI"/>
              </w:rPr>
              <w:t xml:space="preserve">09:00 – 13:00: </w:t>
            </w:r>
            <w:r w:rsidRPr="006F4EC0">
              <w:rPr>
                <w:rFonts w:ascii="Segoe UI" w:eastAsia="Times New Roman" w:hAnsi="Segoe UI" w:cs="Segoe UI"/>
                <w:b/>
                <w:bCs/>
              </w:rPr>
              <w:t>Meeting of the CPA Small Branches Steering Committee</w:t>
            </w:r>
          </w:p>
        </w:tc>
      </w:tr>
      <w:tr w:rsidR="006C1D2D" w:rsidRPr="006F4EC0" w14:paraId="6F3330C0" w14:textId="77777777" w:rsidTr="006C1D2D">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6CC36F8" w14:textId="77777777" w:rsidR="006C1D2D" w:rsidRPr="006F4EC0" w:rsidRDefault="006C1D2D" w:rsidP="00F41770">
            <w:pPr>
              <w:spacing w:line="276" w:lineRule="auto"/>
              <w:ind w:right="23"/>
              <w:rPr>
                <w:rFonts w:ascii="Segoe UI" w:eastAsia="Times New Roman" w:hAnsi="Segoe UI" w:cs="Segoe UI"/>
              </w:rPr>
            </w:pPr>
            <w:r w:rsidRPr="006F4EC0">
              <w:rPr>
                <w:rFonts w:ascii="Segoe UI" w:eastAsia="Times New Roman" w:hAnsi="Segoe UI" w:cs="Segoe UI"/>
              </w:rPr>
              <w:t xml:space="preserve">14:00 – 17:30: </w:t>
            </w:r>
            <w:r w:rsidRPr="006F4EC0">
              <w:rPr>
                <w:rFonts w:ascii="Segoe UI" w:eastAsia="Times New Roman" w:hAnsi="Segoe UI" w:cs="Segoe UI"/>
                <w:b/>
                <w:bCs/>
              </w:rPr>
              <w:t>6</w:t>
            </w:r>
            <w:r w:rsidRPr="006F4EC0">
              <w:rPr>
                <w:rFonts w:ascii="Segoe UI" w:eastAsia="Times New Roman" w:hAnsi="Segoe UI" w:cs="Segoe UI"/>
                <w:b/>
                <w:bCs/>
                <w:vertAlign w:val="superscript"/>
              </w:rPr>
              <w:t>th</w:t>
            </w:r>
            <w:r w:rsidRPr="006F4EC0">
              <w:rPr>
                <w:rFonts w:ascii="Segoe UI" w:eastAsia="Times New Roman" w:hAnsi="Segoe UI" w:cs="Segoe UI"/>
                <w:b/>
                <w:bCs/>
              </w:rPr>
              <w:t xml:space="preserve"> triennial Commonwealth Women Parliamentarians (CWP) Conference</w:t>
            </w:r>
            <w:r w:rsidRPr="006F4EC0">
              <w:rPr>
                <w:rFonts w:ascii="Segoe UI" w:eastAsia="Times New Roman" w:hAnsi="Segoe UI" w:cs="Segoe UI"/>
              </w:rPr>
              <w:t xml:space="preserve"> – </w:t>
            </w:r>
            <w:r w:rsidRPr="006F4EC0">
              <w:rPr>
                <w:rFonts w:ascii="Segoe UI" w:eastAsia="Times New Roman" w:hAnsi="Segoe UI" w:cs="Segoe UI"/>
                <w:i/>
                <w:iCs/>
              </w:rPr>
              <w:t>CWP Conference theme: CWP at 30 years: Achievements and Unfinished Business – Looking forward to the next 30 years.</w:t>
            </w:r>
          </w:p>
          <w:p w14:paraId="4365B497" w14:textId="77777777" w:rsidR="006C1D2D" w:rsidRPr="006F4EC0" w:rsidRDefault="006C1D2D" w:rsidP="00F41770">
            <w:pPr>
              <w:spacing w:line="276" w:lineRule="auto"/>
              <w:ind w:left="317" w:right="23" w:hanging="284"/>
              <w:rPr>
                <w:rFonts w:ascii="Segoe UI" w:eastAsia="Times New Roman" w:hAnsi="Segoe UI" w:cs="Segoe UI"/>
              </w:rPr>
            </w:pPr>
            <w:r w:rsidRPr="006F4EC0">
              <w:rPr>
                <w:rFonts w:ascii="Segoe UI" w:eastAsia="Times New Roman" w:hAnsi="Segoe UI" w:cs="Segoe UI"/>
              </w:rPr>
              <w:t xml:space="preserve">o  </w:t>
            </w:r>
            <w:r w:rsidRPr="006F4EC0">
              <w:rPr>
                <w:rFonts w:ascii="Segoe UI" w:eastAsia="Times New Roman" w:hAnsi="Segoe UI" w:cs="Segoe UI"/>
                <w:i/>
                <w:iCs/>
              </w:rPr>
              <w:t>CWP Conference Session 1: The Importance of Mentoring for new Parliamentarians.</w:t>
            </w:r>
          </w:p>
          <w:p w14:paraId="2FCDDF4C" w14:textId="77777777" w:rsidR="006C1D2D" w:rsidRPr="006F4EC0" w:rsidRDefault="006C1D2D" w:rsidP="00F41770">
            <w:pPr>
              <w:spacing w:line="276" w:lineRule="auto"/>
              <w:ind w:left="317" w:right="23" w:hanging="284"/>
              <w:rPr>
                <w:rFonts w:ascii="Segoe UI" w:eastAsia="Times New Roman" w:hAnsi="Segoe UI" w:cs="Segoe UI"/>
              </w:rPr>
            </w:pPr>
            <w:r w:rsidRPr="006F4EC0">
              <w:rPr>
                <w:rFonts w:ascii="Segoe UI" w:eastAsia="Times New Roman" w:hAnsi="Segoe UI" w:cs="Segoe UI"/>
              </w:rPr>
              <w:t xml:space="preserve">o  </w:t>
            </w:r>
            <w:r w:rsidRPr="006F4EC0">
              <w:rPr>
                <w:rFonts w:ascii="Segoe UI" w:eastAsia="Times New Roman" w:hAnsi="Segoe UI" w:cs="Segoe UI"/>
                <w:i/>
                <w:iCs/>
              </w:rPr>
              <w:t>CWP Conference Session 2: Promoting Women to Leadership Positions and Senior Portfolios</w:t>
            </w:r>
            <w:r w:rsidRPr="006F4EC0">
              <w:rPr>
                <w:rFonts w:ascii="Segoe UI" w:eastAsia="Times New Roman" w:hAnsi="Segoe UI" w:cs="Segoe UI"/>
              </w:rPr>
              <w:t>.</w:t>
            </w:r>
          </w:p>
          <w:p w14:paraId="07FC234E" w14:textId="77777777" w:rsidR="006C1D2D" w:rsidRPr="006F4EC0" w:rsidRDefault="006C1D2D" w:rsidP="00F41770">
            <w:pPr>
              <w:spacing w:line="276" w:lineRule="auto"/>
              <w:ind w:left="33" w:right="23"/>
              <w:rPr>
                <w:rFonts w:ascii="Segoe UI" w:eastAsia="Times New Roman" w:hAnsi="Segoe UI" w:cs="Segoe UI"/>
              </w:rPr>
            </w:pPr>
            <w:r w:rsidRPr="006F4EC0">
              <w:rPr>
                <w:rFonts w:ascii="Segoe UI" w:eastAsia="Times New Roman" w:hAnsi="Segoe UI" w:cs="Segoe UI"/>
                <w:i/>
                <w:iCs/>
              </w:rPr>
              <w:t xml:space="preserve">To view workshop data papers please </w:t>
            </w:r>
            <w:hyperlink r:id="rId35" w:tgtFrame="_blank" w:history="1">
              <w:r w:rsidRPr="006F4EC0">
                <w:rPr>
                  <w:rFonts w:ascii="Segoe UI" w:eastAsia="Times New Roman" w:hAnsi="Segoe UI" w:cs="Segoe UI"/>
                  <w:i/>
                  <w:iCs/>
                  <w:color w:val="B5121B"/>
                  <w:u w:val="single"/>
                </w:rPr>
                <w:t>click here</w:t>
              </w:r>
            </w:hyperlink>
            <w:r w:rsidRPr="006F4EC0">
              <w:rPr>
                <w:rFonts w:ascii="Segoe UI" w:eastAsia="Times New Roman" w:hAnsi="Segoe UI" w:cs="Segoe UI"/>
                <w:i/>
                <w:iCs/>
              </w:rPr>
              <w:t>.</w:t>
            </w:r>
            <w:r w:rsidRPr="006F4EC0">
              <w:rPr>
                <w:rFonts w:ascii="Segoe UI" w:eastAsia="Times New Roman" w:hAnsi="Segoe UI" w:cs="Segoe UI"/>
              </w:rPr>
              <w:t> </w:t>
            </w:r>
          </w:p>
        </w:tc>
        <w:tc>
          <w:tcPr>
            <w:tcW w:w="4536"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6EE31FC1" w14:textId="77777777" w:rsidR="006C1D2D" w:rsidRPr="006F4EC0" w:rsidRDefault="006C1D2D" w:rsidP="00F41770">
            <w:pPr>
              <w:spacing w:before="100" w:beforeAutospacing="1" w:line="276" w:lineRule="auto"/>
              <w:rPr>
                <w:rFonts w:ascii="Segoe UI" w:eastAsia="Times New Roman" w:hAnsi="Segoe UI" w:cs="Segoe UI"/>
              </w:rPr>
            </w:pPr>
            <w:r w:rsidRPr="006F4EC0">
              <w:rPr>
                <w:rFonts w:ascii="Segoe UI" w:eastAsia="Times New Roman" w:hAnsi="Segoe UI" w:cs="Segoe UI"/>
              </w:rPr>
              <w:t xml:space="preserve">14:00 – 17:30: </w:t>
            </w:r>
            <w:r w:rsidRPr="006F4EC0">
              <w:rPr>
                <w:rFonts w:ascii="Segoe UI" w:eastAsia="Times New Roman" w:hAnsi="Segoe UI" w:cs="Segoe UI"/>
                <w:b/>
                <w:bCs/>
              </w:rPr>
              <w:t>37</w:t>
            </w:r>
            <w:r w:rsidRPr="006F4EC0">
              <w:rPr>
                <w:rFonts w:ascii="Segoe UI" w:eastAsia="Times New Roman" w:hAnsi="Segoe UI" w:cs="Segoe UI"/>
                <w:b/>
                <w:bCs/>
                <w:vertAlign w:val="superscript"/>
              </w:rPr>
              <w:t>th</w:t>
            </w:r>
            <w:r w:rsidRPr="006F4EC0">
              <w:rPr>
                <w:rFonts w:ascii="Segoe UI" w:eastAsia="Times New Roman" w:hAnsi="Segoe UI" w:cs="Segoe UI"/>
                <w:b/>
                <w:bCs/>
              </w:rPr>
              <w:t xml:space="preserve"> CPA Small Branches Conference</w:t>
            </w:r>
            <w:r w:rsidRPr="006F4EC0">
              <w:rPr>
                <w:rFonts w:ascii="Segoe UI" w:eastAsia="Times New Roman" w:hAnsi="Segoe UI" w:cs="Segoe UI"/>
              </w:rPr>
              <w:t xml:space="preserve"> - </w:t>
            </w:r>
            <w:r w:rsidRPr="006F4EC0">
              <w:rPr>
                <w:rFonts w:ascii="Segoe UI" w:eastAsia="Times New Roman" w:hAnsi="Segoe UI" w:cs="Segoe UI"/>
                <w:i/>
                <w:iCs/>
              </w:rPr>
              <w:t>Conference Theme: Adaption, engagement, and evolution of Parliaments in a rapidly changing Commonwealth.</w:t>
            </w:r>
          </w:p>
          <w:p w14:paraId="1A4626B4" w14:textId="77777777" w:rsidR="006C1D2D" w:rsidRPr="006F4EC0" w:rsidRDefault="006C1D2D" w:rsidP="00F41770">
            <w:pPr>
              <w:spacing w:line="276" w:lineRule="auto"/>
              <w:ind w:left="314" w:hanging="253"/>
              <w:rPr>
                <w:rFonts w:ascii="Segoe UI" w:eastAsia="Times New Roman" w:hAnsi="Segoe UI" w:cs="Segoe UI"/>
              </w:rPr>
            </w:pPr>
            <w:r w:rsidRPr="006F4EC0">
              <w:rPr>
                <w:rFonts w:ascii="Segoe UI" w:eastAsia="Times New Roman" w:hAnsi="Segoe UI" w:cs="Segoe UI"/>
              </w:rPr>
              <w:t xml:space="preserve">o  </w:t>
            </w:r>
            <w:r w:rsidRPr="006F4EC0">
              <w:rPr>
                <w:rFonts w:ascii="Segoe UI" w:eastAsia="Times New Roman" w:hAnsi="Segoe UI" w:cs="Segoe UI"/>
                <w:i/>
                <w:iCs/>
              </w:rPr>
              <w:t xml:space="preserve">CPA Small Branches Workshop 1: Talk-show panel: How do Commonwealth countries (CPA Small Branches in particular), that all ostensibly base their Parliamentary procedures and practices on the Westminster model, implement culturally appropriate measures including institutional design? </w:t>
            </w:r>
          </w:p>
          <w:p w14:paraId="104776F9" w14:textId="77777777" w:rsidR="006C1D2D" w:rsidRPr="006F4EC0" w:rsidRDefault="006C1D2D" w:rsidP="00F41770">
            <w:pPr>
              <w:spacing w:line="276" w:lineRule="auto"/>
              <w:ind w:left="314" w:hanging="253"/>
              <w:rPr>
                <w:rFonts w:ascii="Segoe UI" w:eastAsia="Times New Roman" w:hAnsi="Segoe UI" w:cs="Segoe UI"/>
              </w:rPr>
            </w:pPr>
            <w:r w:rsidRPr="006F4EC0">
              <w:rPr>
                <w:rFonts w:ascii="Segoe UI" w:eastAsia="Times New Roman" w:hAnsi="Segoe UI" w:cs="Segoe UI"/>
              </w:rPr>
              <w:t xml:space="preserve">o  </w:t>
            </w:r>
            <w:r w:rsidRPr="006F4EC0">
              <w:rPr>
                <w:rFonts w:ascii="Segoe UI" w:eastAsia="Times New Roman" w:hAnsi="Segoe UI" w:cs="Segoe UI"/>
                <w:i/>
                <w:iCs/>
              </w:rPr>
              <w:t>CPA Small Branches Workshop 2: TED-style Talk - Innovation in Parliament: The possible effects of the United Kingdom’s ‘Brexit’ on CPA Small Branches</w:t>
            </w:r>
          </w:p>
          <w:p w14:paraId="20ABEF0C" w14:textId="77777777" w:rsidR="006C1D2D" w:rsidRPr="006F4EC0" w:rsidRDefault="006C1D2D" w:rsidP="00F41770">
            <w:pPr>
              <w:spacing w:line="276" w:lineRule="auto"/>
              <w:ind w:right="23"/>
              <w:rPr>
                <w:rFonts w:ascii="Segoe UI" w:eastAsia="Times New Roman" w:hAnsi="Segoe UI" w:cs="Segoe UI"/>
              </w:rPr>
            </w:pPr>
            <w:r w:rsidRPr="006F4EC0">
              <w:rPr>
                <w:rFonts w:ascii="Segoe UI" w:eastAsia="Times New Roman" w:hAnsi="Segoe UI" w:cs="Segoe UI"/>
                <w:i/>
                <w:iCs/>
                <w:sz w:val="24"/>
                <w:szCs w:val="24"/>
              </w:rPr>
              <w:t>To view workshop data papers please </w:t>
            </w:r>
            <w:hyperlink r:id="rId36" w:tgtFrame="_blank" w:history="1">
              <w:r w:rsidRPr="006F4EC0">
                <w:rPr>
                  <w:rFonts w:ascii="Segoe UI" w:eastAsia="Times New Roman" w:hAnsi="Segoe UI" w:cs="Segoe UI"/>
                  <w:i/>
                  <w:iCs/>
                  <w:color w:val="B5121B"/>
                  <w:sz w:val="24"/>
                  <w:szCs w:val="24"/>
                  <w:u w:val="single"/>
                </w:rPr>
                <w:t>click here</w:t>
              </w:r>
            </w:hyperlink>
            <w:r w:rsidRPr="006F4EC0">
              <w:rPr>
                <w:rFonts w:ascii="Segoe UI" w:eastAsia="Times New Roman" w:hAnsi="Segoe UI" w:cs="Segoe UI"/>
                <w:i/>
                <w:iCs/>
                <w:sz w:val="24"/>
                <w:szCs w:val="24"/>
              </w:rPr>
              <w:t>.</w:t>
            </w:r>
            <w:r w:rsidRPr="006F4EC0">
              <w:rPr>
                <w:rFonts w:ascii="Segoe UI" w:eastAsia="Times New Roman" w:hAnsi="Segoe UI" w:cs="Segoe UI"/>
              </w:rPr>
              <w:br/>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7EFE68DC" w14:textId="77777777" w:rsidR="006C1D2D" w:rsidRPr="006F4EC0" w:rsidRDefault="006C1D2D" w:rsidP="00F41770">
            <w:pPr>
              <w:spacing w:line="276" w:lineRule="auto"/>
              <w:ind w:right="23"/>
              <w:rPr>
                <w:rFonts w:ascii="Segoe UI" w:eastAsia="Times New Roman" w:hAnsi="Segoe UI" w:cs="Segoe UI"/>
              </w:rPr>
            </w:pPr>
            <w:r w:rsidRPr="006F4EC0">
              <w:rPr>
                <w:rFonts w:ascii="Segoe UI" w:eastAsia="Times New Roman" w:hAnsi="Segoe UI" w:cs="Segoe UI"/>
              </w:rPr>
              <w:t xml:space="preserve">14:00 – 17:30: </w:t>
            </w:r>
            <w:r w:rsidRPr="006F4EC0">
              <w:rPr>
                <w:rFonts w:ascii="Segoe UI" w:eastAsia="Times New Roman" w:hAnsi="Segoe UI" w:cs="Segoe UI"/>
                <w:b/>
                <w:bCs/>
              </w:rPr>
              <w:t>Governance Review Working Group</w:t>
            </w:r>
          </w:p>
          <w:p w14:paraId="0109C765" w14:textId="77777777" w:rsidR="006C1D2D" w:rsidRPr="006F4EC0" w:rsidRDefault="006C1D2D" w:rsidP="00F41770">
            <w:pPr>
              <w:spacing w:line="276" w:lineRule="auto"/>
              <w:ind w:right="23"/>
              <w:jc w:val="both"/>
              <w:rPr>
                <w:rFonts w:ascii="Segoe UI" w:eastAsia="Times New Roman" w:hAnsi="Segoe UI" w:cs="Segoe UI"/>
              </w:rPr>
            </w:pPr>
            <w:r w:rsidRPr="006F4EC0">
              <w:rPr>
                <w:rFonts w:ascii="Segoe UI" w:eastAsia="Times New Roman" w:hAnsi="Segoe UI" w:cs="Segoe UI"/>
              </w:rPr>
              <w:t> </w:t>
            </w:r>
          </w:p>
        </w:tc>
      </w:tr>
      <w:tr w:rsidR="006C1D2D" w:rsidRPr="006F4EC0" w14:paraId="7E434FB2" w14:textId="77777777" w:rsidTr="006C1D2D">
        <w:tc>
          <w:tcPr>
            <w:tcW w:w="9356"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9E22566" w14:textId="77777777" w:rsidR="006C1D2D" w:rsidRPr="006F4EC0" w:rsidRDefault="006C1D2D" w:rsidP="00F41770">
            <w:pPr>
              <w:spacing w:line="276" w:lineRule="auto"/>
              <w:ind w:right="23"/>
              <w:jc w:val="both"/>
              <w:rPr>
                <w:rFonts w:ascii="Segoe UI" w:eastAsia="Times New Roman" w:hAnsi="Segoe UI" w:cs="Segoe UI"/>
              </w:rPr>
            </w:pPr>
            <w:r w:rsidRPr="006F4EC0">
              <w:rPr>
                <w:rFonts w:ascii="Segoe UI" w:eastAsia="Times New Roman" w:hAnsi="Segoe UI" w:cs="Segoe UI"/>
              </w:rPr>
              <w:t xml:space="preserve">16:00 – 18:30: </w:t>
            </w:r>
            <w:r w:rsidRPr="006F4EC0">
              <w:rPr>
                <w:rFonts w:ascii="Segoe UI" w:eastAsia="Times New Roman" w:hAnsi="Segoe UI" w:cs="Segoe UI"/>
                <w:b/>
                <w:bCs/>
              </w:rPr>
              <w:t>CPA Co-ordinating Committee Meeting</w:t>
            </w:r>
            <w:r w:rsidRPr="006F4EC0">
              <w:rPr>
                <w:rFonts w:ascii="Segoe UI" w:eastAsia="Times New Roman" w:hAnsi="Segoe UI" w:cs="Segoe UI"/>
              </w:rPr>
              <w:t xml:space="preserve"> followed by the Audit Subcommittee meeting and the CPA Headquarters Premises Working Group Meeting.</w:t>
            </w:r>
          </w:p>
          <w:p w14:paraId="13C16B6F" w14:textId="77777777" w:rsidR="006C1D2D" w:rsidRPr="006F4EC0" w:rsidRDefault="006C1D2D" w:rsidP="00F41770">
            <w:pPr>
              <w:spacing w:line="276" w:lineRule="auto"/>
              <w:ind w:right="23"/>
              <w:rPr>
                <w:rFonts w:ascii="Segoe UI" w:eastAsia="Times New Roman" w:hAnsi="Segoe UI" w:cs="Segoe UI"/>
              </w:rPr>
            </w:pPr>
            <w:r w:rsidRPr="006F4EC0">
              <w:rPr>
                <w:rFonts w:ascii="Segoe UI" w:eastAsia="Times New Roman" w:hAnsi="Segoe UI" w:cs="Segoe UI"/>
                <w:sz w:val="24"/>
                <w:szCs w:val="24"/>
              </w:rPr>
              <w:t> </w:t>
            </w:r>
          </w:p>
        </w:tc>
      </w:tr>
    </w:tbl>
    <w:p w14:paraId="77555FB7" w14:textId="77777777" w:rsidR="006C1D2D" w:rsidRPr="006F4EC0" w:rsidRDefault="006C1D2D" w:rsidP="00F41770">
      <w:pPr>
        <w:shd w:val="clear" w:color="auto" w:fill="FFFFFF"/>
        <w:spacing w:line="276" w:lineRule="auto"/>
        <w:jc w:val="both"/>
        <w:rPr>
          <w:rFonts w:ascii="Segoe UI" w:eastAsia="Times New Roman" w:hAnsi="Segoe UI" w:cs="Segoe UI"/>
          <w:color w:val="000000"/>
        </w:rPr>
      </w:pPr>
    </w:p>
    <w:p w14:paraId="2145D9A8" w14:textId="77777777" w:rsidR="00470A1D" w:rsidRPr="006F4EC0" w:rsidRDefault="00470A1D" w:rsidP="00F41770">
      <w:pPr>
        <w:shd w:val="clear" w:color="auto" w:fill="FFFFFF"/>
        <w:spacing w:line="276" w:lineRule="auto"/>
        <w:jc w:val="both"/>
        <w:rPr>
          <w:rFonts w:ascii="Segoe UI" w:eastAsia="Times New Roman" w:hAnsi="Segoe UI" w:cs="Segoe UI"/>
          <w:b/>
          <w:bCs/>
          <w:color w:val="000000"/>
        </w:rPr>
      </w:pPr>
    </w:p>
    <w:p w14:paraId="0FBBC459" w14:textId="77777777" w:rsidR="00470A1D" w:rsidRPr="006F4EC0" w:rsidRDefault="00470A1D" w:rsidP="00F41770">
      <w:pPr>
        <w:shd w:val="clear" w:color="auto" w:fill="FFFFFF"/>
        <w:spacing w:line="276" w:lineRule="auto"/>
        <w:jc w:val="both"/>
        <w:rPr>
          <w:rFonts w:ascii="Segoe UI" w:eastAsia="Times New Roman" w:hAnsi="Segoe UI" w:cs="Segoe UI"/>
          <w:b/>
          <w:bCs/>
          <w:color w:val="000000"/>
        </w:rPr>
      </w:pPr>
    </w:p>
    <w:p w14:paraId="3168344B" w14:textId="77777777" w:rsidR="00470A1D" w:rsidRPr="006F4EC0" w:rsidRDefault="00470A1D" w:rsidP="00F41770">
      <w:pPr>
        <w:shd w:val="clear" w:color="auto" w:fill="FFFFFF"/>
        <w:spacing w:line="276" w:lineRule="auto"/>
        <w:jc w:val="both"/>
        <w:rPr>
          <w:rFonts w:ascii="Segoe UI" w:eastAsia="Times New Roman" w:hAnsi="Segoe UI" w:cs="Segoe UI"/>
          <w:b/>
          <w:bCs/>
          <w:color w:val="000000"/>
        </w:rPr>
      </w:pPr>
    </w:p>
    <w:p w14:paraId="05AAF04D" w14:textId="77777777" w:rsidR="006C1D2D" w:rsidRPr="006F4EC0" w:rsidRDefault="006C1D2D" w:rsidP="00F41770">
      <w:pPr>
        <w:shd w:val="clear" w:color="auto" w:fill="FFFFFF"/>
        <w:spacing w:line="276" w:lineRule="auto"/>
        <w:jc w:val="both"/>
        <w:rPr>
          <w:rFonts w:ascii="Segoe UI" w:eastAsia="Times New Roman" w:hAnsi="Segoe UI" w:cs="Segoe UI"/>
          <w:color w:val="000000"/>
        </w:rPr>
      </w:pPr>
      <w:r w:rsidRPr="006F4EC0">
        <w:rPr>
          <w:rFonts w:ascii="Segoe UI" w:eastAsia="Times New Roman" w:hAnsi="Segoe UI" w:cs="Segoe UI"/>
          <w:b/>
          <w:bCs/>
          <w:color w:val="000000"/>
        </w:rPr>
        <w:lastRenderedPageBreak/>
        <w:t>(DAY 3) TUESDAY 24 September 2019</w:t>
      </w:r>
    </w:p>
    <w:p w14:paraId="09D15F4A" w14:textId="77777777" w:rsidR="006C1D2D" w:rsidRPr="006F4EC0" w:rsidRDefault="006C1D2D" w:rsidP="00F41770">
      <w:pPr>
        <w:shd w:val="clear" w:color="auto" w:fill="FFFFFF"/>
        <w:spacing w:line="276" w:lineRule="auto"/>
        <w:ind w:right="383"/>
        <w:rPr>
          <w:rFonts w:ascii="Segoe UI" w:eastAsia="Times New Roman" w:hAnsi="Segoe UI" w:cs="Segoe UI"/>
          <w:color w:val="000000"/>
        </w:rPr>
      </w:pPr>
      <w:r w:rsidRPr="006F4EC0">
        <w:rPr>
          <w:rFonts w:ascii="Segoe UI" w:eastAsia="Times New Roman" w:hAnsi="Segoe UI" w:cs="Segoe UI"/>
          <w:i/>
          <w:iCs/>
          <w:color w:val="000000"/>
        </w:rPr>
        <w:t>Arrival of all Delegates, Observers, Accompanying Persons and Society of Clerks-at-the-Table and other participants.</w:t>
      </w:r>
    </w:p>
    <w:tbl>
      <w:tblPr>
        <w:tblW w:w="0" w:type="auto"/>
        <w:tblInd w:w="118" w:type="dxa"/>
        <w:tblCellMar>
          <w:left w:w="0" w:type="dxa"/>
          <w:right w:w="0" w:type="dxa"/>
        </w:tblCellMar>
        <w:tblLook w:val="04A0" w:firstRow="1" w:lastRow="0" w:firstColumn="1" w:lastColumn="0" w:noHBand="0" w:noVBand="1"/>
      </w:tblPr>
      <w:tblGrid>
        <w:gridCol w:w="2547"/>
        <w:gridCol w:w="2977"/>
        <w:gridCol w:w="3516"/>
      </w:tblGrid>
      <w:tr w:rsidR="006C1D2D" w:rsidRPr="006F4EC0" w14:paraId="42287D82" w14:textId="77777777" w:rsidTr="006C1D2D">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0415EE4" w14:textId="77777777" w:rsidR="006C1D2D" w:rsidRPr="006F4EC0" w:rsidRDefault="006C1D2D" w:rsidP="00F41770">
            <w:pPr>
              <w:spacing w:line="276" w:lineRule="auto"/>
              <w:ind w:right="23"/>
              <w:rPr>
                <w:rFonts w:ascii="Segoe UI" w:eastAsia="Times New Roman" w:hAnsi="Segoe UI" w:cs="Segoe UI"/>
              </w:rPr>
            </w:pPr>
            <w:r w:rsidRPr="006F4EC0">
              <w:rPr>
                <w:rFonts w:ascii="Segoe UI" w:eastAsia="Times New Roman" w:hAnsi="Segoe UI" w:cs="Segoe UI"/>
              </w:rPr>
              <w:t xml:space="preserve">09:00 – 17:30: </w:t>
            </w:r>
            <w:r w:rsidRPr="006F4EC0">
              <w:rPr>
                <w:rFonts w:ascii="Segoe UI" w:eastAsia="Times New Roman" w:hAnsi="Segoe UI" w:cs="Segoe UI"/>
                <w:b/>
                <w:bCs/>
              </w:rPr>
              <w:t>Meeting of the main CPA Executive Committee</w:t>
            </w:r>
            <w:r w:rsidRPr="006F4EC0">
              <w:rPr>
                <w:rFonts w:ascii="Segoe UI" w:eastAsia="Times New Roman" w:hAnsi="Segoe UI" w:cs="Segoe UI"/>
              </w:rPr>
              <w:t xml:space="preserve"> (including Finance Subcommittee and Planning &amp; Review Subcommittee)</w:t>
            </w:r>
          </w:p>
          <w:p w14:paraId="26E235D5" w14:textId="77777777" w:rsidR="006C1D2D" w:rsidRPr="006F4EC0" w:rsidRDefault="006C1D2D" w:rsidP="00F41770">
            <w:pPr>
              <w:spacing w:line="276" w:lineRule="auto"/>
              <w:ind w:right="23"/>
              <w:jc w:val="both"/>
              <w:rPr>
                <w:rFonts w:ascii="Segoe UI" w:eastAsia="Times New Roman" w:hAnsi="Segoe UI" w:cs="Segoe UI"/>
              </w:rPr>
            </w:pPr>
            <w:r w:rsidRPr="006F4EC0">
              <w:rPr>
                <w:rFonts w:ascii="Segoe UI" w:eastAsia="Times New Roman" w:hAnsi="Segoe UI" w:cs="Segoe UI"/>
                <w:i/>
                <w:iCs/>
              </w:rPr>
              <w:t> </w:t>
            </w:r>
          </w:p>
          <w:p w14:paraId="4F380086" w14:textId="77777777" w:rsidR="006C1D2D" w:rsidRPr="006F4EC0" w:rsidRDefault="006C1D2D" w:rsidP="00F41770">
            <w:pPr>
              <w:spacing w:line="276" w:lineRule="auto"/>
              <w:ind w:right="23"/>
              <w:jc w:val="both"/>
              <w:rPr>
                <w:rFonts w:ascii="Segoe UI" w:eastAsia="Times New Roman" w:hAnsi="Segoe UI" w:cs="Segoe UI"/>
              </w:rPr>
            </w:pPr>
            <w:r w:rsidRPr="006F4EC0">
              <w:rPr>
                <w:rFonts w:ascii="Segoe UI" w:eastAsia="Times New Roman" w:hAnsi="Segoe UI" w:cs="Segoe UI"/>
                <w:i/>
                <w:iCs/>
              </w:rPr>
              <w:t> </w:t>
            </w:r>
          </w:p>
        </w:tc>
        <w:tc>
          <w:tcPr>
            <w:tcW w:w="29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278EDD8" w14:textId="77777777" w:rsidR="006C1D2D" w:rsidRPr="006F4EC0" w:rsidRDefault="006C1D2D" w:rsidP="00F41770">
            <w:pPr>
              <w:spacing w:line="276" w:lineRule="auto"/>
              <w:ind w:right="23"/>
              <w:rPr>
                <w:rFonts w:ascii="Segoe UI" w:eastAsia="Times New Roman" w:hAnsi="Segoe UI" w:cs="Segoe UI"/>
              </w:rPr>
            </w:pPr>
            <w:r w:rsidRPr="006F4EC0">
              <w:rPr>
                <w:rFonts w:ascii="Segoe UI" w:eastAsia="Times New Roman" w:hAnsi="Segoe UI" w:cs="Segoe UI"/>
              </w:rPr>
              <w:t xml:space="preserve">09:00 – 17:30: </w:t>
            </w:r>
            <w:r w:rsidRPr="006F4EC0">
              <w:rPr>
                <w:rFonts w:ascii="Segoe UI" w:eastAsia="Times New Roman" w:hAnsi="Segoe UI" w:cs="Segoe UI"/>
                <w:b/>
                <w:bCs/>
              </w:rPr>
              <w:t>6</w:t>
            </w:r>
            <w:r w:rsidRPr="006F4EC0">
              <w:rPr>
                <w:rFonts w:ascii="Segoe UI" w:eastAsia="Times New Roman" w:hAnsi="Segoe UI" w:cs="Segoe UI"/>
                <w:b/>
                <w:bCs/>
                <w:vertAlign w:val="superscript"/>
              </w:rPr>
              <w:t>th</w:t>
            </w:r>
            <w:r w:rsidRPr="006F4EC0">
              <w:rPr>
                <w:rFonts w:ascii="Segoe UI" w:eastAsia="Times New Roman" w:hAnsi="Segoe UI" w:cs="Segoe UI"/>
                <w:b/>
                <w:bCs/>
              </w:rPr>
              <w:t xml:space="preserve"> triennial Commonwealth Women Parliamentarians (CWP) Conference (continued)</w:t>
            </w:r>
            <w:r w:rsidRPr="006F4EC0">
              <w:rPr>
                <w:rFonts w:ascii="Segoe UI" w:eastAsia="Times New Roman" w:hAnsi="Segoe UI" w:cs="Segoe UI"/>
              </w:rPr>
              <w:t xml:space="preserve"> including </w:t>
            </w:r>
            <w:r w:rsidRPr="006F4EC0">
              <w:rPr>
                <w:rFonts w:ascii="Segoe UI" w:eastAsia="Times New Roman" w:hAnsi="Segoe UI" w:cs="Segoe UI"/>
                <w:b/>
                <w:bCs/>
              </w:rPr>
              <w:t>Commonwealth Women Parliamentarians (CWP) Business Meeting and CWP Chairperson Election</w:t>
            </w:r>
            <w:r w:rsidRPr="006F4EC0">
              <w:rPr>
                <w:rFonts w:ascii="Segoe UI" w:eastAsia="Times New Roman" w:hAnsi="Segoe UI" w:cs="Segoe UI"/>
              </w:rPr>
              <w:t>.</w:t>
            </w:r>
          </w:p>
          <w:p w14:paraId="64495726" w14:textId="77777777" w:rsidR="006C1D2D" w:rsidRPr="006F4EC0" w:rsidRDefault="006C1D2D" w:rsidP="00F41770">
            <w:pPr>
              <w:spacing w:line="276" w:lineRule="auto"/>
              <w:ind w:left="277" w:right="23" w:hanging="290"/>
              <w:rPr>
                <w:rFonts w:ascii="Segoe UI" w:eastAsia="Times New Roman" w:hAnsi="Segoe UI" w:cs="Segoe UI"/>
              </w:rPr>
            </w:pPr>
            <w:r w:rsidRPr="006F4EC0">
              <w:rPr>
                <w:rFonts w:ascii="Segoe UI" w:eastAsia="Times New Roman" w:hAnsi="Segoe UI" w:cs="Segoe UI"/>
              </w:rPr>
              <w:t xml:space="preserve">o  </w:t>
            </w:r>
            <w:r w:rsidRPr="006F4EC0">
              <w:rPr>
                <w:rFonts w:ascii="Segoe UI" w:eastAsia="Times New Roman" w:hAnsi="Segoe UI" w:cs="Segoe UI"/>
                <w:i/>
                <w:iCs/>
              </w:rPr>
              <w:t>CWP Conference Session 3: Empowering Women as Effective Legislators in the 21st century</w:t>
            </w:r>
            <w:r w:rsidRPr="006F4EC0">
              <w:rPr>
                <w:rFonts w:ascii="Segoe UI" w:eastAsia="Times New Roman" w:hAnsi="Segoe UI" w:cs="Segoe UI"/>
              </w:rPr>
              <w:t>.</w:t>
            </w:r>
          </w:p>
          <w:p w14:paraId="6CA14B48" w14:textId="77777777" w:rsidR="006C1D2D" w:rsidRPr="006F4EC0" w:rsidRDefault="006C1D2D" w:rsidP="00F41770">
            <w:pPr>
              <w:spacing w:line="276" w:lineRule="auto"/>
              <w:ind w:left="277" w:right="23" w:hanging="290"/>
              <w:rPr>
                <w:rFonts w:ascii="Segoe UI" w:eastAsia="Times New Roman" w:hAnsi="Segoe UI" w:cs="Segoe UI"/>
              </w:rPr>
            </w:pPr>
            <w:r w:rsidRPr="006F4EC0">
              <w:rPr>
                <w:rFonts w:ascii="Segoe UI" w:eastAsia="Times New Roman" w:hAnsi="Segoe UI" w:cs="Segoe UI"/>
              </w:rPr>
              <w:t xml:space="preserve">o  </w:t>
            </w:r>
            <w:r w:rsidRPr="006F4EC0">
              <w:rPr>
                <w:rFonts w:ascii="Segoe UI" w:eastAsia="Times New Roman" w:hAnsi="Segoe UI" w:cs="Segoe UI"/>
                <w:i/>
                <w:iCs/>
              </w:rPr>
              <w:t>CWP Conference Session 4: Combatting Bullying and Harassment within Parliaments</w:t>
            </w:r>
            <w:r w:rsidRPr="006F4EC0">
              <w:rPr>
                <w:rFonts w:ascii="Segoe UI" w:eastAsia="Times New Roman" w:hAnsi="Segoe UI" w:cs="Segoe UI"/>
              </w:rPr>
              <w:t>.</w:t>
            </w:r>
            <w:r w:rsidRPr="006F4EC0">
              <w:rPr>
                <w:rFonts w:ascii="Segoe UI" w:eastAsia="Times New Roman" w:hAnsi="Segoe UI" w:cs="Segoe UI"/>
              </w:rPr>
              <w:br/>
            </w:r>
            <w:r w:rsidRPr="006F4EC0">
              <w:rPr>
                <w:rFonts w:ascii="Segoe UI" w:eastAsia="Times New Roman" w:hAnsi="Segoe UI" w:cs="Segoe UI"/>
              </w:rPr>
              <w:br/>
            </w:r>
            <w:r w:rsidRPr="006F4EC0">
              <w:rPr>
                <w:rFonts w:ascii="Segoe UI" w:eastAsia="Times New Roman" w:hAnsi="Segoe UI" w:cs="Segoe UI"/>
                <w:i/>
                <w:iCs/>
                <w:sz w:val="24"/>
                <w:szCs w:val="24"/>
              </w:rPr>
              <w:t>To view workshop data papers please </w:t>
            </w:r>
            <w:hyperlink r:id="rId37" w:tgtFrame="_blank" w:history="1">
              <w:r w:rsidRPr="006F4EC0">
                <w:rPr>
                  <w:rFonts w:ascii="Segoe UI" w:eastAsia="Times New Roman" w:hAnsi="Segoe UI" w:cs="Segoe UI"/>
                  <w:i/>
                  <w:iCs/>
                  <w:color w:val="B5121B"/>
                  <w:sz w:val="24"/>
                  <w:szCs w:val="24"/>
                  <w:u w:val="single"/>
                </w:rPr>
                <w:t>click here</w:t>
              </w:r>
            </w:hyperlink>
            <w:r w:rsidRPr="006F4EC0">
              <w:rPr>
                <w:rFonts w:ascii="Segoe UI" w:eastAsia="Times New Roman" w:hAnsi="Segoe UI" w:cs="Segoe UI"/>
                <w:i/>
                <w:iCs/>
                <w:sz w:val="24"/>
                <w:szCs w:val="24"/>
              </w:rPr>
              <w:t>.</w:t>
            </w:r>
            <w:r w:rsidRPr="006F4EC0">
              <w:rPr>
                <w:rFonts w:ascii="Segoe UI" w:eastAsia="Times New Roman" w:hAnsi="Segoe UI" w:cs="Segoe UI"/>
              </w:rPr>
              <w:br/>
            </w:r>
            <w:r w:rsidRPr="006F4EC0">
              <w:rPr>
                <w:rFonts w:ascii="Segoe UI" w:eastAsia="Times New Roman" w:hAnsi="Segoe UI" w:cs="Segoe UI"/>
              </w:rPr>
              <w:br/>
            </w:r>
          </w:p>
        </w:tc>
        <w:tc>
          <w:tcPr>
            <w:tcW w:w="351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2D1FA61" w14:textId="77777777" w:rsidR="006C1D2D" w:rsidRPr="006F4EC0" w:rsidRDefault="006C1D2D" w:rsidP="00F41770">
            <w:pPr>
              <w:spacing w:line="276" w:lineRule="auto"/>
              <w:ind w:right="23"/>
              <w:rPr>
                <w:rFonts w:ascii="Segoe UI" w:eastAsia="Times New Roman" w:hAnsi="Segoe UI" w:cs="Segoe UI"/>
              </w:rPr>
            </w:pPr>
            <w:r w:rsidRPr="006F4EC0">
              <w:rPr>
                <w:rFonts w:ascii="Segoe UI" w:eastAsia="Times New Roman" w:hAnsi="Segoe UI" w:cs="Segoe UI"/>
              </w:rPr>
              <w:t xml:space="preserve">09:00 – 17:30: </w:t>
            </w:r>
            <w:r w:rsidRPr="006F4EC0">
              <w:rPr>
                <w:rFonts w:ascii="Segoe UI" w:eastAsia="Times New Roman" w:hAnsi="Segoe UI" w:cs="Segoe UI"/>
                <w:b/>
                <w:bCs/>
              </w:rPr>
              <w:t>37</w:t>
            </w:r>
            <w:r w:rsidRPr="006F4EC0">
              <w:rPr>
                <w:rFonts w:ascii="Segoe UI" w:eastAsia="Times New Roman" w:hAnsi="Segoe UI" w:cs="Segoe UI"/>
                <w:b/>
                <w:bCs/>
                <w:vertAlign w:val="superscript"/>
              </w:rPr>
              <w:t>th</w:t>
            </w:r>
            <w:r w:rsidRPr="006F4EC0">
              <w:rPr>
                <w:rFonts w:ascii="Segoe UI" w:eastAsia="Times New Roman" w:hAnsi="Segoe UI" w:cs="Segoe UI"/>
                <w:b/>
                <w:bCs/>
              </w:rPr>
              <w:t xml:space="preserve"> CPA Small Branches Conference (continued)</w:t>
            </w:r>
            <w:r w:rsidRPr="006F4EC0">
              <w:rPr>
                <w:rFonts w:ascii="Segoe UI" w:eastAsia="Times New Roman" w:hAnsi="Segoe UI" w:cs="Segoe UI"/>
              </w:rPr>
              <w:t xml:space="preserve"> including </w:t>
            </w:r>
            <w:r w:rsidRPr="006F4EC0">
              <w:rPr>
                <w:rFonts w:ascii="Segoe UI" w:eastAsia="Times New Roman" w:hAnsi="Segoe UI" w:cs="Segoe UI"/>
                <w:b/>
                <w:bCs/>
              </w:rPr>
              <w:t>CPA Small Branches Business Meeting and CPA Small Branches Chairperson Election</w:t>
            </w:r>
            <w:r w:rsidRPr="006F4EC0">
              <w:rPr>
                <w:rFonts w:ascii="Segoe UI" w:eastAsia="Times New Roman" w:hAnsi="Segoe UI" w:cs="Segoe UI"/>
              </w:rPr>
              <w:t>.</w:t>
            </w:r>
          </w:p>
          <w:p w14:paraId="4C7EFA09" w14:textId="77777777" w:rsidR="006C1D2D" w:rsidRPr="006F4EC0" w:rsidRDefault="006C1D2D" w:rsidP="00F41770">
            <w:pPr>
              <w:spacing w:line="276" w:lineRule="auto"/>
              <w:ind w:left="238" w:hanging="187"/>
              <w:rPr>
                <w:rFonts w:ascii="Segoe UI" w:eastAsia="Times New Roman" w:hAnsi="Segoe UI" w:cs="Segoe UI"/>
              </w:rPr>
            </w:pPr>
            <w:r w:rsidRPr="006F4EC0">
              <w:rPr>
                <w:rFonts w:ascii="Segoe UI" w:eastAsia="Times New Roman" w:hAnsi="Segoe UI" w:cs="Segoe UI"/>
              </w:rPr>
              <w:t xml:space="preserve">o </w:t>
            </w:r>
            <w:r w:rsidRPr="006F4EC0">
              <w:rPr>
                <w:rFonts w:ascii="Segoe UI" w:eastAsia="Times New Roman" w:hAnsi="Segoe UI" w:cs="Segoe UI"/>
                <w:i/>
                <w:iCs/>
              </w:rPr>
              <w:t xml:space="preserve">CPA Small Branches Workshop 3: Mentoring Session: What professional development and training is required to develop focused and talented Parliamentarians? </w:t>
            </w:r>
          </w:p>
          <w:p w14:paraId="3E4AF7D9" w14:textId="77777777" w:rsidR="006C1D2D" w:rsidRPr="006F4EC0" w:rsidRDefault="006C1D2D" w:rsidP="00F41770">
            <w:pPr>
              <w:spacing w:line="276" w:lineRule="auto"/>
              <w:ind w:left="238" w:hanging="187"/>
              <w:rPr>
                <w:rFonts w:ascii="Segoe UI" w:eastAsia="Times New Roman" w:hAnsi="Segoe UI" w:cs="Segoe UI"/>
              </w:rPr>
            </w:pPr>
            <w:r w:rsidRPr="006F4EC0">
              <w:rPr>
                <w:rFonts w:ascii="Segoe UI" w:eastAsia="Times New Roman" w:hAnsi="Segoe UI" w:cs="Segoe UI"/>
              </w:rPr>
              <w:t xml:space="preserve">o </w:t>
            </w:r>
            <w:r w:rsidRPr="006F4EC0">
              <w:rPr>
                <w:rFonts w:ascii="Segoe UI" w:eastAsia="Times New Roman" w:hAnsi="Segoe UI" w:cs="Segoe UI"/>
                <w:i/>
                <w:iCs/>
              </w:rPr>
              <w:t xml:space="preserve">CPA Small Branches Workshop 4: Workshop Session: Climate change and the possible effects on CPA Small Branch economies and development </w:t>
            </w:r>
          </w:p>
          <w:p w14:paraId="5D1322BC" w14:textId="77777777" w:rsidR="006C1D2D" w:rsidRPr="006F4EC0" w:rsidRDefault="006C1D2D" w:rsidP="00F41770">
            <w:pPr>
              <w:spacing w:line="276" w:lineRule="auto"/>
              <w:ind w:left="238"/>
              <w:rPr>
                <w:rFonts w:ascii="Segoe UI" w:eastAsia="Times New Roman" w:hAnsi="Segoe UI" w:cs="Segoe UI"/>
              </w:rPr>
            </w:pPr>
            <w:r w:rsidRPr="006F4EC0">
              <w:rPr>
                <w:rFonts w:ascii="Segoe UI" w:eastAsia="Times New Roman" w:hAnsi="Segoe UI" w:cs="Segoe UI"/>
                <w:i/>
                <w:iCs/>
              </w:rPr>
              <w:br/>
            </w:r>
            <w:r w:rsidRPr="006F4EC0">
              <w:rPr>
                <w:rFonts w:ascii="Segoe UI" w:eastAsia="Times New Roman" w:hAnsi="Segoe UI" w:cs="Segoe UI"/>
                <w:i/>
                <w:iCs/>
                <w:sz w:val="24"/>
                <w:szCs w:val="24"/>
              </w:rPr>
              <w:t>To view workshop data papers please </w:t>
            </w:r>
            <w:hyperlink r:id="rId38" w:tgtFrame="_blank" w:history="1">
              <w:r w:rsidRPr="006F4EC0">
                <w:rPr>
                  <w:rFonts w:ascii="Segoe UI" w:eastAsia="Times New Roman" w:hAnsi="Segoe UI" w:cs="Segoe UI"/>
                  <w:i/>
                  <w:iCs/>
                  <w:color w:val="B5121B"/>
                  <w:sz w:val="24"/>
                  <w:szCs w:val="24"/>
                  <w:u w:val="single"/>
                </w:rPr>
                <w:t>click here</w:t>
              </w:r>
            </w:hyperlink>
            <w:r w:rsidRPr="006F4EC0">
              <w:rPr>
                <w:rFonts w:ascii="Segoe UI" w:eastAsia="Times New Roman" w:hAnsi="Segoe UI" w:cs="Segoe UI"/>
                <w:i/>
                <w:iCs/>
                <w:sz w:val="24"/>
                <w:szCs w:val="24"/>
              </w:rPr>
              <w:t>.</w:t>
            </w:r>
            <w:r w:rsidRPr="006F4EC0">
              <w:rPr>
                <w:rFonts w:ascii="Segoe UI" w:eastAsia="Times New Roman" w:hAnsi="Segoe UI" w:cs="Segoe UI"/>
                <w:i/>
                <w:iCs/>
              </w:rPr>
              <w:br/>
            </w:r>
            <w:r w:rsidRPr="006F4EC0">
              <w:rPr>
                <w:rFonts w:ascii="Segoe UI" w:eastAsia="Times New Roman" w:hAnsi="Segoe UI" w:cs="Segoe UI"/>
                <w:b/>
                <w:bCs/>
              </w:rPr>
              <w:t> </w:t>
            </w:r>
          </w:p>
        </w:tc>
      </w:tr>
      <w:tr w:rsidR="006C1D2D" w:rsidRPr="006F4EC0" w14:paraId="5B71047E" w14:textId="77777777" w:rsidTr="006C1D2D">
        <w:tc>
          <w:tcPr>
            <w:tcW w:w="904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63BDB1" w14:textId="77777777" w:rsidR="006C1D2D" w:rsidRPr="006F4EC0" w:rsidRDefault="006C1D2D" w:rsidP="00F41770">
            <w:pPr>
              <w:spacing w:line="276" w:lineRule="auto"/>
              <w:ind w:right="23"/>
              <w:jc w:val="both"/>
              <w:rPr>
                <w:rFonts w:ascii="Segoe UI" w:eastAsia="Times New Roman" w:hAnsi="Segoe UI" w:cs="Segoe UI"/>
              </w:rPr>
            </w:pPr>
            <w:r w:rsidRPr="006F4EC0">
              <w:rPr>
                <w:rFonts w:ascii="Segoe UI" w:eastAsia="Times New Roman" w:hAnsi="Segoe UI" w:cs="Segoe UI"/>
              </w:rPr>
              <w:t>19:30: Dinner for CPA Executive Committee Members, CPA Small Branches Steering Committee and conference delegates, CWP Steering Committee and conference delegates and CPA Regional Secretaries.</w:t>
            </w:r>
            <w:r w:rsidRPr="006F4EC0">
              <w:rPr>
                <w:rFonts w:ascii="Segoe UI" w:eastAsia="Times New Roman" w:hAnsi="Segoe UI" w:cs="Segoe UI"/>
              </w:rPr>
              <w:br/>
            </w:r>
            <w:r w:rsidRPr="006F4EC0">
              <w:rPr>
                <w:rFonts w:ascii="Segoe UI" w:eastAsia="Times New Roman" w:hAnsi="Segoe UI" w:cs="Segoe UI"/>
              </w:rPr>
              <w:br/>
            </w:r>
          </w:p>
        </w:tc>
      </w:tr>
    </w:tbl>
    <w:p w14:paraId="19C643C5" w14:textId="77777777" w:rsidR="006C1D2D" w:rsidRPr="006F4EC0" w:rsidRDefault="006C1D2D" w:rsidP="00F41770">
      <w:pPr>
        <w:shd w:val="clear" w:color="auto" w:fill="FFFFFF"/>
        <w:spacing w:line="276" w:lineRule="auto"/>
        <w:rPr>
          <w:rFonts w:ascii="Segoe UI" w:eastAsia="Times New Roman" w:hAnsi="Segoe UI" w:cs="Segoe UI"/>
          <w:color w:val="000000"/>
        </w:rPr>
      </w:pPr>
      <w:r w:rsidRPr="006F4EC0">
        <w:rPr>
          <w:rFonts w:ascii="Segoe UI" w:eastAsia="Times New Roman" w:hAnsi="Segoe UI" w:cs="Segoe UI"/>
          <w:color w:val="000000"/>
        </w:rPr>
        <w:br/>
      </w:r>
      <w:r w:rsidRPr="006F4EC0">
        <w:rPr>
          <w:rFonts w:ascii="Segoe UI" w:eastAsia="Times New Roman" w:hAnsi="Segoe UI" w:cs="Segoe UI"/>
          <w:b/>
          <w:bCs/>
          <w:color w:val="000000"/>
        </w:rPr>
        <w:t>(DAY 4) WEDNESDAY 25 September 2019</w:t>
      </w:r>
      <w:r w:rsidRPr="006F4EC0">
        <w:rPr>
          <w:rFonts w:ascii="Segoe UI" w:eastAsia="Times New Roman" w:hAnsi="Segoe UI" w:cs="Segoe UI"/>
          <w:color w:val="000000"/>
        </w:rPr>
        <w:br/>
        <w:t xml:space="preserve">• 09:00 – 17:30: </w:t>
      </w:r>
      <w:r w:rsidRPr="006F4EC0">
        <w:rPr>
          <w:rFonts w:ascii="Segoe UI" w:eastAsia="Times New Roman" w:hAnsi="Segoe UI" w:cs="Segoe UI"/>
          <w:b/>
          <w:bCs/>
          <w:color w:val="000000"/>
        </w:rPr>
        <w:t>Meeting of the main CPA Executive Committee</w:t>
      </w:r>
      <w:r w:rsidRPr="006F4EC0">
        <w:rPr>
          <w:rFonts w:ascii="Segoe UI" w:eastAsia="Times New Roman" w:hAnsi="Segoe UI" w:cs="Segoe UI"/>
          <w:color w:val="000000"/>
        </w:rPr>
        <w:t xml:space="preserve"> (continued)</w:t>
      </w:r>
      <w:r w:rsidRPr="006F4EC0">
        <w:rPr>
          <w:rFonts w:ascii="Segoe UI" w:eastAsia="Times New Roman" w:hAnsi="Segoe UI" w:cs="Segoe UI"/>
          <w:color w:val="000000"/>
        </w:rPr>
        <w:br/>
        <w:t>•</w:t>
      </w:r>
      <w:r w:rsidRPr="006F4EC0">
        <w:rPr>
          <w:rFonts w:ascii="Segoe UI" w:eastAsia="Times New Roman" w:hAnsi="Segoe UI" w:cs="Segoe UI"/>
          <w:i/>
          <w:iCs/>
          <w:color w:val="000000"/>
        </w:rPr>
        <w:t xml:space="preserve"> Optional Tour Day for all other delegates.</w:t>
      </w:r>
      <w:r w:rsidRPr="006F4EC0">
        <w:rPr>
          <w:rFonts w:ascii="Segoe UI" w:eastAsia="Times New Roman" w:hAnsi="Segoe UI" w:cs="Segoe UI"/>
          <w:color w:val="000000"/>
        </w:rPr>
        <w:br/>
      </w:r>
      <w:r w:rsidRPr="006F4EC0">
        <w:rPr>
          <w:rFonts w:ascii="Segoe UI" w:eastAsia="Times New Roman" w:hAnsi="Segoe UI" w:cs="Segoe UI"/>
          <w:b/>
          <w:bCs/>
          <w:color w:val="000000"/>
        </w:rPr>
        <w:br/>
        <w:t>(DAY 5) THURSDAY 26 September 2019</w:t>
      </w:r>
    </w:p>
    <w:p w14:paraId="6622A8EB" w14:textId="77777777" w:rsidR="006C1D2D" w:rsidRPr="006F4EC0" w:rsidRDefault="006C1D2D" w:rsidP="00F41770">
      <w:pPr>
        <w:shd w:val="clear" w:color="auto" w:fill="FFFFFF"/>
        <w:spacing w:line="276" w:lineRule="auto"/>
        <w:ind w:left="-1794" w:right="383" w:hanging="283"/>
        <w:jc w:val="both"/>
        <w:rPr>
          <w:rFonts w:ascii="Segoe UI" w:eastAsia="Times New Roman" w:hAnsi="Segoe UI" w:cs="Segoe UI"/>
          <w:color w:val="000000"/>
        </w:rPr>
      </w:pPr>
      <w:r w:rsidRPr="006F4EC0">
        <w:rPr>
          <w:rFonts w:ascii="Segoe UI" w:eastAsia="Times New Roman" w:hAnsi="Segoe UI" w:cs="Segoe UI"/>
          <w:i/>
          <w:iCs/>
          <w:color w:val="000000"/>
        </w:rPr>
        <w:t>Official</w:t>
      </w:r>
      <w:r w:rsidR="00470A1D" w:rsidRPr="006F4EC0">
        <w:rPr>
          <w:rFonts w:ascii="Segoe UI" w:eastAsia="Times New Roman" w:hAnsi="Segoe UI" w:cs="Segoe UI"/>
          <w:i/>
          <w:iCs/>
          <w:color w:val="000000"/>
        </w:rPr>
        <w:tab/>
      </w:r>
      <w:r w:rsidR="00470A1D" w:rsidRPr="006F4EC0">
        <w:rPr>
          <w:rFonts w:ascii="Segoe UI" w:eastAsia="Times New Roman" w:hAnsi="Segoe UI" w:cs="Segoe UI"/>
          <w:i/>
          <w:iCs/>
          <w:color w:val="000000"/>
        </w:rPr>
        <w:tab/>
      </w:r>
      <w:r w:rsidR="00470A1D" w:rsidRPr="006F4EC0">
        <w:rPr>
          <w:rFonts w:ascii="Segoe UI" w:eastAsia="Times New Roman" w:hAnsi="Segoe UI" w:cs="Segoe UI"/>
          <w:i/>
          <w:iCs/>
          <w:color w:val="000000"/>
        </w:rPr>
        <w:tab/>
      </w:r>
      <w:r w:rsidRPr="006F4EC0">
        <w:rPr>
          <w:rFonts w:ascii="Segoe UI" w:eastAsia="Times New Roman" w:hAnsi="Segoe UI" w:cs="Segoe UI"/>
          <w:i/>
          <w:iCs/>
          <w:color w:val="000000"/>
        </w:rPr>
        <w:t xml:space="preserve"> Opening of the 64</w:t>
      </w:r>
      <w:r w:rsidRPr="006F4EC0">
        <w:rPr>
          <w:rFonts w:ascii="Segoe UI" w:eastAsia="Times New Roman" w:hAnsi="Segoe UI" w:cs="Segoe UI"/>
          <w:i/>
          <w:iCs/>
          <w:color w:val="000000"/>
          <w:vertAlign w:val="superscript"/>
        </w:rPr>
        <w:t>th</w:t>
      </w:r>
      <w:r w:rsidRPr="006F4EC0">
        <w:rPr>
          <w:rFonts w:ascii="Segoe UI" w:eastAsia="Times New Roman" w:hAnsi="Segoe UI" w:cs="Segoe UI"/>
          <w:i/>
          <w:iCs/>
          <w:color w:val="000000"/>
        </w:rPr>
        <w:t xml:space="preserve"> Commonwealth Parliamentary Conference</w:t>
      </w:r>
    </w:p>
    <w:tbl>
      <w:tblPr>
        <w:tblW w:w="0" w:type="auto"/>
        <w:tblInd w:w="-34" w:type="dxa"/>
        <w:tblCellMar>
          <w:left w:w="0" w:type="dxa"/>
          <w:right w:w="0" w:type="dxa"/>
        </w:tblCellMar>
        <w:tblLook w:val="04A0" w:firstRow="1" w:lastRow="0" w:firstColumn="1" w:lastColumn="0" w:noHBand="0" w:noVBand="1"/>
      </w:tblPr>
      <w:tblGrid>
        <w:gridCol w:w="3165"/>
        <w:gridCol w:w="3361"/>
        <w:gridCol w:w="2547"/>
      </w:tblGrid>
      <w:tr w:rsidR="006C1D2D" w:rsidRPr="006F4EC0" w14:paraId="3DD61836" w14:textId="77777777" w:rsidTr="00470A1D">
        <w:tc>
          <w:tcPr>
            <w:tcW w:w="9073"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AB71CBB" w14:textId="77777777" w:rsidR="006C1D2D" w:rsidRPr="006F4EC0" w:rsidRDefault="006C1D2D" w:rsidP="00F41770">
            <w:pPr>
              <w:spacing w:line="276" w:lineRule="auto"/>
              <w:ind w:right="23"/>
              <w:jc w:val="both"/>
              <w:rPr>
                <w:rFonts w:ascii="Segoe UI" w:eastAsia="Times New Roman" w:hAnsi="Segoe UI" w:cs="Segoe UI"/>
              </w:rPr>
            </w:pPr>
            <w:r w:rsidRPr="006F4EC0">
              <w:rPr>
                <w:rFonts w:ascii="Segoe UI" w:eastAsia="Times New Roman" w:hAnsi="Segoe UI" w:cs="Segoe UI"/>
              </w:rPr>
              <w:t xml:space="preserve">10:00 – 12:30: </w:t>
            </w:r>
            <w:r w:rsidRPr="006F4EC0">
              <w:rPr>
                <w:rFonts w:ascii="Segoe UI" w:eastAsia="Times New Roman" w:hAnsi="Segoe UI" w:cs="Segoe UI"/>
                <w:b/>
                <w:bCs/>
              </w:rPr>
              <w:t>Official Opening of the 64</w:t>
            </w:r>
            <w:r w:rsidRPr="006F4EC0">
              <w:rPr>
                <w:rFonts w:ascii="Segoe UI" w:eastAsia="Times New Roman" w:hAnsi="Segoe UI" w:cs="Segoe UI"/>
                <w:b/>
                <w:bCs/>
                <w:vertAlign w:val="superscript"/>
              </w:rPr>
              <w:t>th</w:t>
            </w:r>
            <w:r w:rsidRPr="006F4EC0">
              <w:rPr>
                <w:rFonts w:ascii="Segoe UI" w:eastAsia="Times New Roman" w:hAnsi="Segoe UI" w:cs="Segoe UI"/>
                <w:b/>
                <w:bCs/>
              </w:rPr>
              <w:t xml:space="preserve"> Commonwealth Parliamentary Conference</w:t>
            </w:r>
            <w:r w:rsidRPr="006F4EC0">
              <w:rPr>
                <w:rFonts w:ascii="Segoe UI" w:eastAsia="Times New Roman" w:hAnsi="Segoe UI" w:cs="Segoe UI"/>
              </w:rPr>
              <w:t xml:space="preserve">  </w:t>
            </w:r>
            <w:r w:rsidRPr="006F4EC0">
              <w:rPr>
                <w:rFonts w:ascii="Segoe UI" w:eastAsia="Times New Roman" w:hAnsi="Segoe UI" w:cs="Segoe UI"/>
              </w:rPr>
              <w:br/>
            </w:r>
            <w:r w:rsidRPr="006F4EC0">
              <w:rPr>
                <w:rFonts w:ascii="Segoe UI" w:eastAsia="Times New Roman" w:hAnsi="Segoe UI" w:cs="Segoe UI"/>
              </w:rPr>
              <w:br/>
            </w:r>
          </w:p>
        </w:tc>
      </w:tr>
      <w:tr w:rsidR="006C1D2D" w:rsidRPr="006F4EC0" w14:paraId="11F7A330" w14:textId="77777777" w:rsidTr="00470A1D">
        <w:tc>
          <w:tcPr>
            <w:tcW w:w="9073"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96BA722" w14:textId="77777777" w:rsidR="006C1D2D" w:rsidRPr="006F4EC0" w:rsidRDefault="006C1D2D" w:rsidP="00F41770">
            <w:pPr>
              <w:spacing w:after="240" w:line="276" w:lineRule="auto"/>
              <w:ind w:right="23"/>
              <w:jc w:val="both"/>
              <w:rPr>
                <w:rFonts w:ascii="Segoe UI" w:eastAsia="Times New Roman" w:hAnsi="Segoe UI" w:cs="Segoe UI"/>
              </w:rPr>
            </w:pPr>
            <w:r w:rsidRPr="006F4EC0">
              <w:rPr>
                <w:rFonts w:ascii="Segoe UI" w:eastAsia="Times New Roman" w:hAnsi="Segoe UI" w:cs="Segoe UI"/>
              </w:rPr>
              <w:t>14:00 – 15:00: Briefing for delegates, observers and secretaries followed by briefing for workshop moderators, discussion leaders, rapporteurs and session secretaries. Also briefing on election of the Treasurer and briefing for spouses/partners accredited to the conference.</w:t>
            </w:r>
          </w:p>
        </w:tc>
      </w:tr>
      <w:tr w:rsidR="006C1D2D" w:rsidRPr="006F4EC0" w14:paraId="49AA3E63" w14:textId="77777777" w:rsidTr="00470A1D">
        <w:tc>
          <w:tcPr>
            <w:tcW w:w="31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3C2820" w14:textId="77777777" w:rsidR="006C1D2D" w:rsidRPr="006F4EC0" w:rsidRDefault="006C1D2D" w:rsidP="00F41770">
            <w:pPr>
              <w:spacing w:before="100" w:beforeAutospacing="1" w:line="276" w:lineRule="auto"/>
              <w:rPr>
                <w:rFonts w:ascii="Segoe UI" w:eastAsia="Times New Roman" w:hAnsi="Segoe UI" w:cs="Segoe UI"/>
              </w:rPr>
            </w:pPr>
            <w:r w:rsidRPr="006F4EC0">
              <w:rPr>
                <w:rFonts w:ascii="Segoe UI" w:eastAsia="Times New Roman" w:hAnsi="Segoe UI" w:cs="Segoe UI"/>
              </w:rPr>
              <w:t xml:space="preserve">15:30 – 18:00: </w:t>
            </w:r>
            <w:r w:rsidRPr="006F4EC0">
              <w:rPr>
                <w:rFonts w:ascii="Segoe UI" w:eastAsia="Times New Roman" w:hAnsi="Segoe UI" w:cs="Segoe UI"/>
                <w:b/>
                <w:bCs/>
              </w:rPr>
              <w:t>64</w:t>
            </w:r>
            <w:r w:rsidRPr="006F4EC0">
              <w:rPr>
                <w:rFonts w:ascii="Segoe UI" w:eastAsia="Times New Roman" w:hAnsi="Segoe UI" w:cs="Segoe UI"/>
                <w:b/>
                <w:bCs/>
                <w:vertAlign w:val="superscript"/>
              </w:rPr>
              <w:t>th</w:t>
            </w:r>
            <w:r w:rsidRPr="006F4EC0">
              <w:rPr>
                <w:rFonts w:ascii="Segoe UI" w:eastAsia="Times New Roman" w:hAnsi="Segoe UI" w:cs="Segoe UI"/>
                <w:b/>
                <w:bCs/>
              </w:rPr>
              <w:t xml:space="preserve"> CPC Workshop A</w:t>
            </w:r>
            <w:r w:rsidRPr="006F4EC0">
              <w:rPr>
                <w:rFonts w:ascii="Segoe UI" w:eastAsia="Times New Roman" w:hAnsi="Segoe UI" w:cs="Segoe UI"/>
              </w:rPr>
              <w:t xml:space="preserve">: Talk-show panel - </w:t>
            </w:r>
            <w:r w:rsidRPr="006F4EC0">
              <w:rPr>
                <w:rFonts w:ascii="Segoe UI" w:eastAsia="Times New Roman" w:hAnsi="Segoe UI" w:cs="Segoe UI"/>
                <w:i/>
                <w:iCs/>
              </w:rPr>
              <w:t xml:space="preserve">Climate Change: Achievements, </w:t>
            </w:r>
            <w:r w:rsidRPr="006F4EC0">
              <w:rPr>
                <w:rFonts w:ascii="Segoe UI" w:eastAsia="Times New Roman" w:hAnsi="Segoe UI" w:cs="Segoe UI"/>
                <w:i/>
                <w:iCs/>
              </w:rPr>
              <w:lastRenderedPageBreak/>
              <w:t>Challenges and Efficacy of Parliamentary Interventions</w:t>
            </w:r>
            <w:r w:rsidRPr="006F4EC0">
              <w:rPr>
                <w:rFonts w:ascii="Segoe UI" w:eastAsia="Times New Roman" w:hAnsi="Segoe UI" w:cs="Segoe UI"/>
              </w:rPr>
              <w:t xml:space="preserve"> (</w:t>
            </w:r>
            <w:r w:rsidRPr="006F4EC0">
              <w:rPr>
                <w:rFonts w:ascii="Segoe UI" w:eastAsia="Times New Roman" w:hAnsi="Segoe UI" w:cs="Segoe UI"/>
                <w:i/>
                <w:iCs/>
              </w:rPr>
              <w:t>Host Branch Topic</w:t>
            </w:r>
            <w:r w:rsidRPr="006F4EC0">
              <w:rPr>
                <w:rFonts w:ascii="Segoe UI" w:eastAsia="Times New Roman" w:hAnsi="Segoe UI" w:cs="Segoe UI"/>
              </w:rPr>
              <w:t xml:space="preserve">) </w:t>
            </w:r>
          </w:p>
          <w:p w14:paraId="72DC3C99" w14:textId="77777777" w:rsidR="006C1D2D" w:rsidRPr="006F4EC0" w:rsidRDefault="006C1D2D" w:rsidP="00F41770">
            <w:pPr>
              <w:spacing w:line="276" w:lineRule="auto"/>
              <w:ind w:right="23"/>
              <w:jc w:val="both"/>
              <w:rPr>
                <w:rFonts w:ascii="Segoe UI" w:eastAsia="Times New Roman" w:hAnsi="Segoe UI" w:cs="Segoe UI"/>
              </w:rPr>
            </w:pPr>
            <w:r w:rsidRPr="006F4EC0">
              <w:rPr>
                <w:rFonts w:ascii="Segoe UI" w:eastAsia="Times New Roman" w:hAnsi="Segoe UI" w:cs="Segoe UI"/>
              </w:rPr>
              <w:t> </w:t>
            </w:r>
          </w:p>
        </w:tc>
        <w:tc>
          <w:tcPr>
            <w:tcW w:w="3361" w:type="dxa"/>
            <w:tcBorders>
              <w:top w:val="nil"/>
              <w:left w:val="nil"/>
              <w:bottom w:val="single" w:sz="8" w:space="0" w:color="auto"/>
              <w:right w:val="single" w:sz="8" w:space="0" w:color="auto"/>
            </w:tcBorders>
            <w:tcMar>
              <w:top w:w="0" w:type="dxa"/>
              <w:left w:w="108" w:type="dxa"/>
              <w:bottom w:w="0" w:type="dxa"/>
              <w:right w:w="108" w:type="dxa"/>
            </w:tcMar>
            <w:hideMark/>
          </w:tcPr>
          <w:p w14:paraId="060DA5C8" w14:textId="77777777" w:rsidR="006C1D2D" w:rsidRPr="006F4EC0" w:rsidRDefault="006C1D2D" w:rsidP="00F41770">
            <w:pPr>
              <w:spacing w:before="100" w:beforeAutospacing="1" w:line="276" w:lineRule="auto"/>
              <w:rPr>
                <w:rFonts w:ascii="Segoe UI" w:eastAsia="Times New Roman" w:hAnsi="Segoe UI" w:cs="Segoe UI"/>
              </w:rPr>
            </w:pPr>
            <w:r w:rsidRPr="006F4EC0">
              <w:rPr>
                <w:rFonts w:ascii="Segoe UI" w:eastAsia="Times New Roman" w:hAnsi="Segoe UI" w:cs="Segoe UI"/>
              </w:rPr>
              <w:lastRenderedPageBreak/>
              <w:t xml:space="preserve">15:30 – 18:00: </w:t>
            </w:r>
            <w:r w:rsidRPr="006F4EC0">
              <w:rPr>
                <w:rFonts w:ascii="Segoe UI" w:eastAsia="Times New Roman" w:hAnsi="Segoe UI" w:cs="Segoe UI"/>
                <w:b/>
                <w:bCs/>
              </w:rPr>
              <w:t>64</w:t>
            </w:r>
            <w:r w:rsidRPr="006F4EC0">
              <w:rPr>
                <w:rFonts w:ascii="Segoe UI" w:eastAsia="Times New Roman" w:hAnsi="Segoe UI" w:cs="Segoe UI"/>
                <w:b/>
                <w:bCs/>
                <w:vertAlign w:val="superscript"/>
              </w:rPr>
              <w:t>th</w:t>
            </w:r>
            <w:r w:rsidRPr="006F4EC0">
              <w:rPr>
                <w:rFonts w:ascii="Segoe UI" w:eastAsia="Times New Roman" w:hAnsi="Segoe UI" w:cs="Segoe UI"/>
                <w:b/>
                <w:bCs/>
              </w:rPr>
              <w:t xml:space="preserve"> CPC Workshop B</w:t>
            </w:r>
            <w:r w:rsidRPr="006F4EC0">
              <w:rPr>
                <w:rFonts w:ascii="Segoe UI" w:eastAsia="Times New Roman" w:hAnsi="Segoe UI" w:cs="Segoe UI"/>
              </w:rPr>
              <w:t xml:space="preserve">: TED-style Talk – </w:t>
            </w:r>
            <w:r w:rsidRPr="006F4EC0">
              <w:rPr>
                <w:rFonts w:ascii="Segoe UI" w:eastAsia="Times New Roman" w:hAnsi="Segoe UI" w:cs="Segoe UI"/>
                <w:i/>
                <w:iCs/>
              </w:rPr>
              <w:t xml:space="preserve">Innovation in Parliament: the impact of science </w:t>
            </w:r>
            <w:r w:rsidRPr="006F4EC0">
              <w:rPr>
                <w:rFonts w:ascii="Segoe UI" w:eastAsia="Times New Roman" w:hAnsi="Segoe UI" w:cs="Segoe UI"/>
                <w:i/>
                <w:iCs/>
              </w:rPr>
              <w:lastRenderedPageBreak/>
              <w:t>and technology on how Parliament works today</w:t>
            </w:r>
            <w:r w:rsidRPr="006F4EC0">
              <w:rPr>
                <w:rFonts w:ascii="Segoe UI" w:eastAsia="Times New Roman" w:hAnsi="Segoe UI" w:cs="Segoe UI"/>
              </w:rPr>
              <w:t xml:space="preserve">. </w:t>
            </w:r>
            <w:r w:rsidRPr="006F4EC0">
              <w:rPr>
                <w:rFonts w:ascii="Segoe UI" w:eastAsia="Times New Roman" w:hAnsi="Segoe UI" w:cs="Segoe UI"/>
              </w:rPr>
              <w:br/>
            </w:r>
            <w:r w:rsidRPr="006F4EC0">
              <w:rPr>
                <w:rFonts w:ascii="Segoe UI" w:eastAsia="Times New Roman" w:hAnsi="Segoe UI" w:cs="Segoe UI"/>
              </w:rPr>
              <w:br/>
            </w:r>
            <w:r w:rsidRPr="006F4EC0">
              <w:rPr>
                <w:rFonts w:ascii="Segoe UI" w:eastAsia="Times New Roman" w:hAnsi="Segoe UI" w:cs="Segoe UI"/>
              </w:rPr>
              <w:br/>
            </w:r>
            <w:r w:rsidRPr="006F4EC0">
              <w:rPr>
                <w:rFonts w:ascii="Segoe UI" w:eastAsia="Times New Roman" w:hAnsi="Segoe UI" w:cs="Segoe UI"/>
                <w:i/>
                <w:iCs/>
                <w:sz w:val="24"/>
                <w:szCs w:val="24"/>
              </w:rPr>
              <w:t>To view workshop data papers please </w:t>
            </w:r>
            <w:hyperlink r:id="rId39" w:tgtFrame="_blank" w:history="1">
              <w:r w:rsidRPr="006F4EC0">
                <w:rPr>
                  <w:rFonts w:ascii="Segoe UI" w:eastAsia="Times New Roman" w:hAnsi="Segoe UI" w:cs="Segoe UI"/>
                  <w:i/>
                  <w:iCs/>
                  <w:color w:val="B5121B"/>
                  <w:sz w:val="24"/>
                  <w:szCs w:val="24"/>
                  <w:u w:val="single"/>
                </w:rPr>
                <w:t>click here</w:t>
              </w:r>
            </w:hyperlink>
            <w:r w:rsidRPr="006F4EC0">
              <w:rPr>
                <w:rFonts w:ascii="Segoe UI" w:eastAsia="Times New Roman" w:hAnsi="Segoe UI" w:cs="Segoe UI"/>
                <w:i/>
                <w:iCs/>
                <w:sz w:val="24"/>
                <w:szCs w:val="24"/>
              </w:rPr>
              <w:t>.</w:t>
            </w:r>
            <w:r w:rsidRPr="006F4EC0">
              <w:rPr>
                <w:rFonts w:ascii="Segoe UI" w:eastAsia="Times New Roman" w:hAnsi="Segoe UI" w:cs="Segoe UI"/>
              </w:rPr>
              <w:br/>
            </w:r>
            <w:r w:rsidRPr="006F4EC0">
              <w:rPr>
                <w:rFonts w:ascii="Segoe UI" w:eastAsia="Times New Roman" w:hAnsi="Segoe UI" w:cs="Segoe UI"/>
              </w:rPr>
              <w:br/>
            </w:r>
          </w:p>
        </w:tc>
        <w:tc>
          <w:tcPr>
            <w:tcW w:w="2547" w:type="dxa"/>
            <w:tcBorders>
              <w:top w:val="nil"/>
              <w:left w:val="nil"/>
              <w:bottom w:val="single" w:sz="8" w:space="0" w:color="auto"/>
              <w:right w:val="single" w:sz="8" w:space="0" w:color="auto"/>
            </w:tcBorders>
            <w:tcMar>
              <w:top w:w="0" w:type="dxa"/>
              <w:left w:w="108" w:type="dxa"/>
              <w:bottom w:w="0" w:type="dxa"/>
              <w:right w:w="108" w:type="dxa"/>
            </w:tcMar>
            <w:hideMark/>
          </w:tcPr>
          <w:p w14:paraId="549DA838" w14:textId="77777777" w:rsidR="006C1D2D" w:rsidRPr="006F4EC0" w:rsidRDefault="006C1D2D" w:rsidP="00F41770">
            <w:pPr>
              <w:spacing w:line="276" w:lineRule="auto"/>
              <w:ind w:right="23"/>
              <w:jc w:val="both"/>
              <w:rPr>
                <w:rFonts w:ascii="Segoe UI" w:eastAsia="Times New Roman" w:hAnsi="Segoe UI" w:cs="Segoe UI"/>
              </w:rPr>
            </w:pPr>
            <w:r w:rsidRPr="006F4EC0">
              <w:rPr>
                <w:rFonts w:ascii="Segoe UI" w:eastAsia="Times New Roman" w:hAnsi="Segoe UI" w:cs="Segoe UI"/>
              </w:rPr>
              <w:lastRenderedPageBreak/>
              <w:t xml:space="preserve">15:30 – 18:00: </w:t>
            </w:r>
            <w:r w:rsidRPr="006F4EC0">
              <w:rPr>
                <w:rFonts w:ascii="Segoe UI" w:eastAsia="Times New Roman" w:hAnsi="Segoe UI" w:cs="Segoe UI"/>
                <w:b/>
                <w:bCs/>
              </w:rPr>
              <w:t>Meeting of Society of Clerks at-the-Table</w:t>
            </w:r>
            <w:r w:rsidRPr="006F4EC0">
              <w:rPr>
                <w:rFonts w:ascii="Segoe UI" w:eastAsia="Times New Roman" w:hAnsi="Segoe UI" w:cs="Segoe UI"/>
              </w:rPr>
              <w:t xml:space="preserve"> (SOCATT)</w:t>
            </w:r>
          </w:p>
          <w:p w14:paraId="3F4B5FE2" w14:textId="77777777" w:rsidR="006C1D2D" w:rsidRPr="006F4EC0" w:rsidRDefault="006C1D2D" w:rsidP="00F41770">
            <w:pPr>
              <w:spacing w:line="276" w:lineRule="auto"/>
              <w:ind w:right="23"/>
              <w:jc w:val="both"/>
              <w:rPr>
                <w:rFonts w:ascii="Segoe UI" w:eastAsia="Times New Roman" w:hAnsi="Segoe UI" w:cs="Segoe UI"/>
              </w:rPr>
            </w:pPr>
            <w:r w:rsidRPr="006F4EC0">
              <w:rPr>
                <w:rFonts w:ascii="Segoe UI" w:eastAsia="Times New Roman" w:hAnsi="Segoe UI" w:cs="Segoe UI"/>
              </w:rPr>
              <w:lastRenderedPageBreak/>
              <w:t> </w:t>
            </w:r>
          </w:p>
        </w:tc>
      </w:tr>
      <w:tr w:rsidR="006C1D2D" w:rsidRPr="006F4EC0" w14:paraId="3CE613A3" w14:textId="77777777" w:rsidTr="00470A1D">
        <w:tc>
          <w:tcPr>
            <w:tcW w:w="9073"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3283B47" w14:textId="77777777" w:rsidR="006C1D2D" w:rsidRPr="006F4EC0" w:rsidRDefault="006C1D2D" w:rsidP="00F41770">
            <w:pPr>
              <w:spacing w:line="276" w:lineRule="auto"/>
              <w:ind w:right="23"/>
              <w:jc w:val="both"/>
              <w:rPr>
                <w:rFonts w:ascii="Segoe UI" w:eastAsia="Times New Roman" w:hAnsi="Segoe UI" w:cs="Segoe UI"/>
              </w:rPr>
            </w:pPr>
            <w:r w:rsidRPr="006F4EC0">
              <w:rPr>
                <w:rFonts w:ascii="Segoe UI" w:eastAsia="Times New Roman" w:hAnsi="Segoe UI" w:cs="Segoe UI"/>
              </w:rPr>
              <w:lastRenderedPageBreak/>
              <w:t>18:30 – 19:30: CPA Secretary-General’s reception for Clerks, Secretaries to Delegations and their spouses/partners and accompanying Officials (</w:t>
            </w:r>
            <w:r w:rsidRPr="006F4EC0">
              <w:rPr>
                <w:rFonts w:ascii="Segoe UI" w:eastAsia="Times New Roman" w:hAnsi="Segoe UI" w:cs="Segoe UI"/>
                <w:i/>
                <w:iCs/>
              </w:rPr>
              <w:t>invitation only</w:t>
            </w:r>
            <w:r w:rsidRPr="006F4EC0">
              <w:rPr>
                <w:rFonts w:ascii="Segoe UI" w:eastAsia="Times New Roman" w:hAnsi="Segoe UI" w:cs="Segoe UI"/>
              </w:rPr>
              <w:t>).</w:t>
            </w:r>
          </w:p>
          <w:p w14:paraId="5976C811" w14:textId="77777777" w:rsidR="006C1D2D" w:rsidRPr="006F4EC0" w:rsidRDefault="006C1D2D" w:rsidP="00F41770">
            <w:pPr>
              <w:spacing w:line="276" w:lineRule="auto"/>
              <w:ind w:right="23"/>
              <w:jc w:val="both"/>
              <w:rPr>
                <w:rFonts w:ascii="Segoe UI" w:eastAsia="Times New Roman" w:hAnsi="Segoe UI" w:cs="Segoe UI"/>
              </w:rPr>
            </w:pPr>
            <w:r w:rsidRPr="006F4EC0">
              <w:rPr>
                <w:rFonts w:ascii="Segoe UI" w:eastAsia="Times New Roman" w:hAnsi="Segoe UI" w:cs="Segoe UI"/>
              </w:rPr>
              <w:t> </w:t>
            </w:r>
          </w:p>
        </w:tc>
      </w:tr>
      <w:tr w:rsidR="006C1D2D" w:rsidRPr="006F4EC0" w14:paraId="764620E2" w14:textId="77777777" w:rsidTr="00470A1D">
        <w:tc>
          <w:tcPr>
            <w:tcW w:w="9073"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8C176C" w14:textId="77777777" w:rsidR="006C1D2D" w:rsidRPr="006F4EC0" w:rsidRDefault="006C1D2D" w:rsidP="00F41770">
            <w:pPr>
              <w:spacing w:line="276" w:lineRule="auto"/>
              <w:ind w:right="23"/>
              <w:jc w:val="both"/>
              <w:rPr>
                <w:rFonts w:ascii="Segoe UI" w:eastAsia="Times New Roman" w:hAnsi="Segoe UI" w:cs="Segoe UI"/>
              </w:rPr>
            </w:pPr>
            <w:r w:rsidRPr="006F4EC0">
              <w:rPr>
                <w:rFonts w:ascii="Segoe UI" w:eastAsia="Times New Roman" w:hAnsi="Segoe UI" w:cs="Segoe UI"/>
              </w:rPr>
              <w:t>20:00 – 22:00: Dinner hosted by the Speaker of the Parliament of Uganda for all delegates</w:t>
            </w:r>
            <w:r w:rsidRPr="006F4EC0">
              <w:rPr>
                <w:rFonts w:ascii="Segoe UI" w:eastAsia="Times New Roman" w:hAnsi="Segoe UI" w:cs="Segoe UI"/>
                <w:sz w:val="24"/>
                <w:szCs w:val="24"/>
              </w:rPr>
              <w:t>.</w:t>
            </w:r>
          </w:p>
          <w:p w14:paraId="566B87D0" w14:textId="77777777" w:rsidR="006C1D2D" w:rsidRPr="006F4EC0" w:rsidRDefault="006C1D2D" w:rsidP="00F41770">
            <w:pPr>
              <w:spacing w:line="276" w:lineRule="auto"/>
              <w:ind w:right="23"/>
              <w:jc w:val="both"/>
              <w:rPr>
                <w:rFonts w:ascii="Segoe UI" w:eastAsia="Times New Roman" w:hAnsi="Segoe UI" w:cs="Segoe UI"/>
              </w:rPr>
            </w:pPr>
            <w:r w:rsidRPr="006F4EC0">
              <w:rPr>
                <w:rFonts w:ascii="Segoe UI" w:eastAsia="Times New Roman" w:hAnsi="Segoe UI" w:cs="Segoe UI"/>
                <w:sz w:val="24"/>
                <w:szCs w:val="24"/>
              </w:rPr>
              <w:t> </w:t>
            </w:r>
          </w:p>
        </w:tc>
      </w:tr>
    </w:tbl>
    <w:p w14:paraId="7B6874A3" w14:textId="77777777" w:rsidR="006C1D2D" w:rsidRPr="006F4EC0" w:rsidRDefault="006C1D2D" w:rsidP="00F41770">
      <w:pPr>
        <w:shd w:val="clear" w:color="auto" w:fill="FFFFFF"/>
        <w:spacing w:line="276" w:lineRule="auto"/>
        <w:rPr>
          <w:rFonts w:ascii="Segoe UI" w:eastAsia="Times New Roman" w:hAnsi="Segoe UI" w:cs="Segoe UI"/>
          <w:color w:val="000000"/>
        </w:rPr>
      </w:pPr>
      <w:r w:rsidRPr="006F4EC0">
        <w:rPr>
          <w:rFonts w:ascii="Segoe UI" w:eastAsia="Times New Roman" w:hAnsi="Segoe UI" w:cs="Segoe UI"/>
          <w:color w:val="000000"/>
        </w:rPr>
        <w:br/>
      </w:r>
      <w:r w:rsidRPr="006F4EC0">
        <w:rPr>
          <w:rFonts w:ascii="Segoe UI" w:eastAsia="Times New Roman" w:hAnsi="Segoe UI" w:cs="Segoe UI"/>
          <w:b/>
          <w:bCs/>
          <w:color w:val="000000"/>
        </w:rPr>
        <w:t>(DAY 6) FRIDAY 27 September 2019</w:t>
      </w:r>
    </w:p>
    <w:tbl>
      <w:tblPr>
        <w:tblW w:w="9072" w:type="dxa"/>
        <w:tblInd w:w="-5" w:type="dxa"/>
        <w:tblCellMar>
          <w:left w:w="0" w:type="dxa"/>
          <w:right w:w="0" w:type="dxa"/>
        </w:tblCellMar>
        <w:tblLook w:val="04A0" w:firstRow="1" w:lastRow="0" w:firstColumn="1" w:lastColumn="0" w:noHBand="0" w:noVBand="1"/>
      </w:tblPr>
      <w:tblGrid>
        <w:gridCol w:w="2267"/>
        <w:gridCol w:w="746"/>
        <w:gridCol w:w="1384"/>
        <w:gridCol w:w="1629"/>
        <w:gridCol w:w="921"/>
        <w:gridCol w:w="2125"/>
      </w:tblGrid>
      <w:tr w:rsidR="006C1D2D" w:rsidRPr="006F4EC0" w14:paraId="5749ECB1" w14:textId="77777777" w:rsidTr="006C1D2D">
        <w:tc>
          <w:tcPr>
            <w:tcW w:w="4397"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14F78D7" w14:textId="77777777" w:rsidR="006C1D2D" w:rsidRPr="006F4EC0" w:rsidRDefault="006C1D2D" w:rsidP="00F41770">
            <w:pPr>
              <w:shd w:val="clear" w:color="auto" w:fill="FFFFFF"/>
              <w:spacing w:line="276" w:lineRule="auto"/>
              <w:rPr>
                <w:rFonts w:ascii="Segoe UI" w:eastAsia="Times New Roman" w:hAnsi="Segoe UI" w:cs="Segoe UI"/>
                <w:color w:val="000000"/>
              </w:rPr>
            </w:pPr>
          </w:p>
        </w:tc>
        <w:tc>
          <w:tcPr>
            <w:tcW w:w="4675"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0DBB20A" w14:textId="77777777" w:rsidR="006C1D2D" w:rsidRPr="006F4EC0" w:rsidRDefault="006C1D2D" w:rsidP="00F41770">
            <w:pPr>
              <w:spacing w:line="276" w:lineRule="auto"/>
              <w:rPr>
                <w:rFonts w:ascii="Segoe UI" w:eastAsia="Times New Roman" w:hAnsi="Segoe UI" w:cs="Segoe UI"/>
              </w:rPr>
            </w:pPr>
          </w:p>
        </w:tc>
      </w:tr>
      <w:tr w:rsidR="006C1D2D" w:rsidRPr="006F4EC0" w14:paraId="4F51EE8B" w14:textId="77777777" w:rsidTr="006C1D2D">
        <w:tc>
          <w:tcPr>
            <w:tcW w:w="22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A0A31F2" w14:textId="77777777" w:rsidR="006C1D2D" w:rsidRPr="006F4EC0" w:rsidRDefault="006C1D2D" w:rsidP="00F41770">
            <w:pPr>
              <w:spacing w:line="276" w:lineRule="auto"/>
              <w:ind w:right="23"/>
              <w:rPr>
                <w:rFonts w:ascii="Segoe UI" w:eastAsia="Times New Roman" w:hAnsi="Segoe UI" w:cs="Segoe UI"/>
              </w:rPr>
            </w:pPr>
            <w:r w:rsidRPr="006F4EC0">
              <w:rPr>
                <w:rFonts w:ascii="Segoe UI" w:eastAsia="Times New Roman" w:hAnsi="Segoe UI" w:cs="Segoe UI"/>
              </w:rPr>
              <w:t xml:space="preserve">09:30 – 13:00: </w:t>
            </w:r>
            <w:r w:rsidRPr="006F4EC0">
              <w:rPr>
                <w:rFonts w:ascii="Segoe UI" w:eastAsia="Times New Roman" w:hAnsi="Segoe UI" w:cs="Segoe UI"/>
                <w:b/>
                <w:bCs/>
              </w:rPr>
              <w:t>64</w:t>
            </w:r>
            <w:r w:rsidRPr="006F4EC0">
              <w:rPr>
                <w:rFonts w:ascii="Segoe UI" w:eastAsia="Times New Roman" w:hAnsi="Segoe UI" w:cs="Segoe UI"/>
                <w:b/>
                <w:bCs/>
                <w:vertAlign w:val="superscript"/>
              </w:rPr>
              <w:t>th</w:t>
            </w:r>
            <w:r w:rsidRPr="006F4EC0">
              <w:rPr>
                <w:rFonts w:ascii="Segoe UI" w:eastAsia="Times New Roman" w:hAnsi="Segoe UI" w:cs="Segoe UI"/>
                <w:b/>
                <w:bCs/>
              </w:rPr>
              <w:t xml:space="preserve"> CPC Workshop C</w:t>
            </w:r>
            <w:r w:rsidRPr="006F4EC0">
              <w:rPr>
                <w:rFonts w:ascii="Segoe UI" w:eastAsia="Times New Roman" w:hAnsi="Segoe UI" w:cs="Segoe UI"/>
              </w:rPr>
              <w:t xml:space="preserve">: Mentoring Session – </w:t>
            </w:r>
            <w:r w:rsidRPr="006F4EC0">
              <w:rPr>
                <w:rFonts w:ascii="Segoe UI" w:eastAsia="Times New Roman" w:hAnsi="Segoe UI" w:cs="Segoe UI"/>
                <w:i/>
                <w:iCs/>
              </w:rPr>
              <w:t>The role of Parliament in facilitating persons with disabilities as electors, candidates and legislators.</w:t>
            </w:r>
          </w:p>
          <w:p w14:paraId="042ADD1F" w14:textId="77777777" w:rsidR="006C1D2D" w:rsidRPr="006F4EC0" w:rsidRDefault="006C1D2D" w:rsidP="00F41770">
            <w:pPr>
              <w:spacing w:line="276" w:lineRule="auto"/>
              <w:ind w:right="23"/>
              <w:rPr>
                <w:rFonts w:ascii="Segoe UI" w:eastAsia="Times New Roman" w:hAnsi="Segoe UI" w:cs="Segoe UI"/>
              </w:rPr>
            </w:pPr>
            <w:r w:rsidRPr="006F4EC0">
              <w:rPr>
                <w:rFonts w:ascii="Segoe UI" w:eastAsia="Times New Roman" w:hAnsi="Segoe UI" w:cs="Segoe UI"/>
              </w:rPr>
              <w:t> </w:t>
            </w:r>
          </w:p>
        </w:tc>
        <w:tc>
          <w:tcPr>
            <w:tcW w:w="2130"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7B719752" w14:textId="77777777" w:rsidR="006C1D2D" w:rsidRPr="006F4EC0" w:rsidRDefault="006C1D2D" w:rsidP="00F41770">
            <w:pPr>
              <w:spacing w:line="276" w:lineRule="auto"/>
              <w:ind w:right="23"/>
              <w:rPr>
                <w:rFonts w:ascii="Segoe UI" w:eastAsia="Times New Roman" w:hAnsi="Segoe UI" w:cs="Segoe UI"/>
              </w:rPr>
            </w:pPr>
            <w:r w:rsidRPr="006F4EC0">
              <w:rPr>
                <w:rFonts w:ascii="Segoe UI" w:eastAsia="Times New Roman" w:hAnsi="Segoe UI" w:cs="Segoe UI"/>
              </w:rPr>
              <w:t xml:space="preserve">09:30 – 13:00: </w:t>
            </w:r>
            <w:r w:rsidRPr="006F4EC0">
              <w:rPr>
                <w:rFonts w:ascii="Segoe UI" w:eastAsia="Times New Roman" w:hAnsi="Segoe UI" w:cs="Segoe UI"/>
                <w:b/>
                <w:bCs/>
              </w:rPr>
              <w:t>64</w:t>
            </w:r>
            <w:r w:rsidRPr="006F4EC0">
              <w:rPr>
                <w:rFonts w:ascii="Segoe UI" w:eastAsia="Times New Roman" w:hAnsi="Segoe UI" w:cs="Segoe UI"/>
                <w:b/>
                <w:bCs/>
                <w:vertAlign w:val="superscript"/>
              </w:rPr>
              <w:t>th</w:t>
            </w:r>
            <w:r w:rsidRPr="006F4EC0">
              <w:rPr>
                <w:rFonts w:ascii="Segoe UI" w:eastAsia="Times New Roman" w:hAnsi="Segoe UI" w:cs="Segoe UI"/>
                <w:b/>
                <w:bCs/>
              </w:rPr>
              <w:t xml:space="preserve"> CPC Workshop D</w:t>
            </w:r>
            <w:r w:rsidRPr="006F4EC0">
              <w:rPr>
                <w:rFonts w:ascii="Segoe UI" w:eastAsia="Times New Roman" w:hAnsi="Segoe UI" w:cs="Segoe UI"/>
              </w:rPr>
              <w:t xml:space="preserve">: Youth Roundtable – </w:t>
            </w:r>
            <w:r w:rsidRPr="006F4EC0">
              <w:rPr>
                <w:rFonts w:ascii="Segoe UI" w:eastAsia="Times New Roman" w:hAnsi="Segoe UI" w:cs="Segoe UI"/>
                <w:i/>
                <w:iCs/>
              </w:rPr>
              <w:t>Strategies to deal with Youth Unemployment (Youth Related Topic).</w:t>
            </w:r>
            <w:r w:rsidRPr="006F4EC0">
              <w:rPr>
                <w:rFonts w:ascii="Segoe UI" w:eastAsia="Times New Roman" w:hAnsi="Segoe UI" w:cs="Segoe UI"/>
              </w:rPr>
              <w:t xml:space="preserve">  </w:t>
            </w:r>
          </w:p>
          <w:p w14:paraId="4FC7134F" w14:textId="77777777" w:rsidR="006C1D2D" w:rsidRPr="006F4EC0" w:rsidRDefault="006C1D2D" w:rsidP="00F41770">
            <w:pPr>
              <w:spacing w:line="276" w:lineRule="auto"/>
              <w:ind w:right="23"/>
              <w:jc w:val="both"/>
              <w:rPr>
                <w:rFonts w:ascii="Segoe UI" w:eastAsia="Times New Roman" w:hAnsi="Segoe UI" w:cs="Segoe UI"/>
              </w:rPr>
            </w:pPr>
            <w:r w:rsidRPr="006F4EC0">
              <w:rPr>
                <w:rFonts w:ascii="Segoe UI" w:eastAsia="Times New Roman" w:hAnsi="Segoe UI" w:cs="Segoe UI"/>
              </w:rPr>
              <w:br/>
            </w:r>
          </w:p>
          <w:p w14:paraId="233C948B" w14:textId="77777777" w:rsidR="006C1D2D" w:rsidRPr="006F4EC0" w:rsidRDefault="006C1D2D" w:rsidP="00F41770">
            <w:pPr>
              <w:spacing w:line="276" w:lineRule="auto"/>
              <w:rPr>
                <w:rFonts w:ascii="Segoe UI" w:eastAsia="Times New Roman" w:hAnsi="Segoe UI" w:cs="Segoe UI"/>
              </w:rPr>
            </w:pPr>
            <w:r w:rsidRPr="006F4EC0">
              <w:rPr>
                <w:rFonts w:ascii="Segoe UI" w:eastAsia="Times New Roman" w:hAnsi="Segoe UI" w:cs="Segoe UI"/>
                <w:i/>
                <w:iCs/>
              </w:rPr>
              <w:t>To view workshop data papers please </w:t>
            </w:r>
            <w:hyperlink r:id="rId40" w:tgtFrame="_blank" w:history="1">
              <w:r w:rsidRPr="006F4EC0">
                <w:rPr>
                  <w:rFonts w:ascii="Segoe UI" w:eastAsia="Times New Roman" w:hAnsi="Segoe UI" w:cs="Segoe UI"/>
                  <w:i/>
                  <w:iCs/>
                  <w:color w:val="B5121B"/>
                  <w:u w:val="single"/>
                </w:rPr>
                <w:t>click here</w:t>
              </w:r>
            </w:hyperlink>
            <w:r w:rsidRPr="006F4EC0">
              <w:rPr>
                <w:rFonts w:ascii="Segoe UI" w:eastAsia="Times New Roman" w:hAnsi="Segoe UI" w:cs="Segoe UI"/>
                <w:i/>
                <w:iCs/>
              </w:rPr>
              <w:t>.</w:t>
            </w:r>
          </w:p>
          <w:p w14:paraId="661B5FFA" w14:textId="77777777" w:rsidR="006C1D2D" w:rsidRPr="006F4EC0" w:rsidRDefault="006C1D2D" w:rsidP="00F41770">
            <w:pPr>
              <w:spacing w:line="276" w:lineRule="auto"/>
              <w:rPr>
                <w:rFonts w:ascii="Segoe UI" w:eastAsia="Times New Roman" w:hAnsi="Segoe UI" w:cs="Segoe UI"/>
              </w:rPr>
            </w:pPr>
            <w:r w:rsidRPr="006F4EC0">
              <w:rPr>
                <w:rFonts w:ascii="Segoe UI" w:eastAsia="Times New Roman" w:hAnsi="Segoe UI" w:cs="Segoe UI"/>
              </w:rPr>
              <w:t> </w:t>
            </w:r>
          </w:p>
        </w:tc>
        <w:tc>
          <w:tcPr>
            <w:tcW w:w="2550"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433DDE99" w14:textId="77777777" w:rsidR="006C1D2D" w:rsidRPr="006F4EC0" w:rsidRDefault="006C1D2D" w:rsidP="00F41770">
            <w:pPr>
              <w:spacing w:line="276" w:lineRule="auto"/>
              <w:ind w:right="23"/>
              <w:rPr>
                <w:rFonts w:ascii="Segoe UI" w:eastAsia="Times New Roman" w:hAnsi="Segoe UI" w:cs="Segoe UI"/>
              </w:rPr>
            </w:pPr>
            <w:r w:rsidRPr="006F4EC0">
              <w:rPr>
                <w:rFonts w:ascii="Segoe UI" w:eastAsia="Times New Roman" w:hAnsi="Segoe UI" w:cs="Segoe UI"/>
              </w:rPr>
              <w:t xml:space="preserve">09:30 – 13:00: </w:t>
            </w:r>
            <w:r w:rsidRPr="006F4EC0">
              <w:rPr>
                <w:rFonts w:ascii="Segoe UI" w:eastAsia="Times New Roman" w:hAnsi="Segoe UI" w:cs="Segoe UI"/>
                <w:b/>
                <w:bCs/>
              </w:rPr>
              <w:t>64</w:t>
            </w:r>
            <w:r w:rsidRPr="006F4EC0">
              <w:rPr>
                <w:rFonts w:ascii="Segoe UI" w:eastAsia="Times New Roman" w:hAnsi="Segoe UI" w:cs="Segoe UI"/>
                <w:b/>
                <w:bCs/>
                <w:vertAlign w:val="superscript"/>
              </w:rPr>
              <w:t>th</w:t>
            </w:r>
            <w:r w:rsidRPr="006F4EC0">
              <w:rPr>
                <w:rFonts w:ascii="Segoe UI" w:eastAsia="Times New Roman" w:hAnsi="Segoe UI" w:cs="Segoe UI"/>
                <w:b/>
                <w:bCs/>
              </w:rPr>
              <w:t xml:space="preserve"> CPC Workshop E</w:t>
            </w:r>
            <w:r w:rsidRPr="006F4EC0">
              <w:rPr>
                <w:rFonts w:ascii="Segoe UI" w:eastAsia="Times New Roman" w:hAnsi="Segoe UI" w:cs="Segoe UI"/>
              </w:rPr>
              <w:t xml:space="preserve">: Talk-show panel - </w:t>
            </w:r>
            <w:r w:rsidRPr="006F4EC0">
              <w:rPr>
                <w:rFonts w:ascii="Segoe UI" w:eastAsia="Times New Roman" w:hAnsi="Segoe UI" w:cs="Segoe UI"/>
                <w:i/>
                <w:iCs/>
              </w:rPr>
              <w:t>Combatting rapid urbanisation and rural decline – A challenge for the Commonwealth.</w:t>
            </w:r>
          </w:p>
          <w:p w14:paraId="37917930" w14:textId="77777777" w:rsidR="006C1D2D" w:rsidRPr="006F4EC0" w:rsidRDefault="006C1D2D" w:rsidP="00F41770">
            <w:pPr>
              <w:spacing w:line="276" w:lineRule="auto"/>
              <w:ind w:right="23"/>
              <w:jc w:val="both"/>
              <w:rPr>
                <w:rFonts w:ascii="Segoe UI" w:eastAsia="Times New Roman" w:hAnsi="Segoe UI" w:cs="Segoe UI"/>
              </w:rPr>
            </w:pPr>
            <w:r w:rsidRPr="006F4EC0">
              <w:rPr>
                <w:rFonts w:ascii="Segoe UI" w:eastAsia="Times New Roman" w:hAnsi="Segoe UI" w:cs="Segoe UI"/>
              </w:rPr>
              <w:t> </w:t>
            </w:r>
          </w:p>
        </w:tc>
        <w:tc>
          <w:tcPr>
            <w:tcW w:w="2125" w:type="dxa"/>
            <w:tcBorders>
              <w:top w:val="nil"/>
              <w:left w:val="nil"/>
              <w:bottom w:val="single" w:sz="8" w:space="0" w:color="auto"/>
              <w:right w:val="single" w:sz="8" w:space="0" w:color="auto"/>
            </w:tcBorders>
            <w:tcMar>
              <w:top w:w="0" w:type="dxa"/>
              <w:left w:w="108" w:type="dxa"/>
              <w:bottom w:w="0" w:type="dxa"/>
              <w:right w:w="108" w:type="dxa"/>
            </w:tcMar>
            <w:hideMark/>
          </w:tcPr>
          <w:p w14:paraId="62E2E59A" w14:textId="77777777" w:rsidR="006C1D2D" w:rsidRPr="006F4EC0" w:rsidRDefault="006C1D2D" w:rsidP="00F41770">
            <w:pPr>
              <w:spacing w:line="276" w:lineRule="auto"/>
              <w:ind w:right="23"/>
              <w:rPr>
                <w:rFonts w:ascii="Segoe UI" w:eastAsia="Times New Roman" w:hAnsi="Segoe UI" w:cs="Segoe UI"/>
              </w:rPr>
            </w:pPr>
            <w:r w:rsidRPr="006F4EC0">
              <w:rPr>
                <w:rFonts w:ascii="Segoe UI" w:eastAsia="Times New Roman" w:hAnsi="Segoe UI" w:cs="Segoe UI"/>
              </w:rPr>
              <w:t xml:space="preserve">09:30 – 13:00: </w:t>
            </w:r>
            <w:r w:rsidRPr="006F4EC0">
              <w:rPr>
                <w:rFonts w:ascii="Segoe UI" w:eastAsia="Times New Roman" w:hAnsi="Segoe UI" w:cs="Segoe UI"/>
                <w:b/>
                <w:bCs/>
              </w:rPr>
              <w:t xml:space="preserve">Meeting of Society of Clerks at-the-Table </w:t>
            </w:r>
            <w:r w:rsidRPr="006F4EC0">
              <w:rPr>
                <w:rFonts w:ascii="Segoe UI" w:eastAsia="Times New Roman" w:hAnsi="Segoe UI" w:cs="Segoe UI"/>
              </w:rPr>
              <w:t>SOCATT (continued)</w:t>
            </w:r>
          </w:p>
          <w:p w14:paraId="358F2381" w14:textId="77777777" w:rsidR="006C1D2D" w:rsidRPr="006F4EC0" w:rsidRDefault="006C1D2D" w:rsidP="00F41770">
            <w:pPr>
              <w:spacing w:line="276" w:lineRule="auto"/>
              <w:ind w:right="23"/>
              <w:jc w:val="both"/>
              <w:rPr>
                <w:rFonts w:ascii="Segoe UI" w:eastAsia="Times New Roman" w:hAnsi="Segoe UI" w:cs="Segoe UI"/>
              </w:rPr>
            </w:pPr>
            <w:r w:rsidRPr="006F4EC0">
              <w:rPr>
                <w:rFonts w:ascii="Segoe UI" w:eastAsia="Times New Roman" w:hAnsi="Segoe UI" w:cs="Segoe UI"/>
              </w:rPr>
              <w:t> </w:t>
            </w:r>
          </w:p>
        </w:tc>
      </w:tr>
      <w:tr w:rsidR="006C1D2D" w:rsidRPr="006F4EC0" w14:paraId="4A905D68" w14:textId="77777777" w:rsidTr="006C1D2D">
        <w:tc>
          <w:tcPr>
            <w:tcW w:w="22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5392CCE" w14:textId="77777777" w:rsidR="006C1D2D" w:rsidRPr="006F4EC0" w:rsidRDefault="006C1D2D" w:rsidP="00F41770">
            <w:pPr>
              <w:spacing w:line="276" w:lineRule="auto"/>
              <w:ind w:right="23"/>
              <w:rPr>
                <w:rFonts w:ascii="Segoe UI" w:eastAsia="Times New Roman" w:hAnsi="Segoe UI" w:cs="Segoe UI"/>
              </w:rPr>
            </w:pPr>
            <w:r w:rsidRPr="006F4EC0">
              <w:rPr>
                <w:rFonts w:ascii="Segoe UI" w:eastAsia="Times New Roman" w:hAnsi="Segoe UI" w:cs="Segoe UI"/>
              </w:rPr>
              <w:t xml:space="preserve">14:30 – 17:00: </w:t>
            </w:r>
            <w:r w:rsidRPr="006F4EC0">
              <w:rPr>
                <w:rFonts w:ascii="Segoe UI" w:eastAsia="Times New Roman" w:hAnsi="Segoe UI" w:cs="Segoe UI"/>
                <w:b/>
                <w:bCs/>
              </w:rPr>
              <w:t>64</w:t>
            </w:r>
            <w:r w:rsidRPr="006F4EC0">
              <w:rPr>
                <w:rFonts w:ascii="Segoe UI" w:eastAsia="Times New Roman" w:hAnsi="Segoe UI" w:cs="Segoe UI"/>
                <w:b/>
                <w:bCs/>
                <w:vertAlign w:val="superscript"/>
              </w:rPr>
              <w:t>th</w:t>
            </w:r>
            <w:r w:rsidRPr="006F4EC0">
              <w:rPr>
                <w:rFonts w:ascii="Segoe UI" w:eastAsia="Times New Roman" w:hAnsi="Segoe UI" w:cs="Segoe UI"/>
                <w:b/>
                <w:bCs/>
              </w:rPr>
              <w:t xml:space="preserve"> CPC Workshop F</w:t>
            </w:r>
            <w:r w:rsidRPr="006F4EC0">
              <w:rPr>
                <w:rFonts w:ascii="Segoe UI" w:eastAsia="Times New Roman" w:hAnsi="Segoe UI" w:cs="Segoe UI"/>
              </w:rPr>
              <w:t>:</w:t>
            </w:r>
            <w:r w:rsidRPr="006F4EC0">
              <w:rPr>
                <w:rFonts w:ascii="Segoe UI" w:eastAsia="Times New Roman" w:hAnsi="Segoe UI" w:cs="Segoe UI"/>
                <w:i/>
                <w:iCs/>
              </w:rPr>
              <w:t xml:space="preserve"> </w:t>
            </w:r>
            <w:r w:rsidRPr="006F4EC0">
              <w:rPr>
                <w:rFonts w:ascii="Segoe UI" w:eastAsia="Times New Roman" w:hAnsi="Segoe UI" w:cs="Segoe UI"/>
              </w:rPr>
              <w:t xml:space="preserve">TED-style Talk </w:t>
            </w:r>
            <w:r w:rsidRPr="006F4EC0">
              <w:rPr>
                <w:rFonts w:ascii="Segoe UI" w:eastAsia="Times New Roman" w:hAnsi="Segoe UI" w:cs="Segoe UI"/>
                <w:i/>
                <w:iCs/>
              </w:rPr>
              <w:t>– Innovation in Parliament – The possible effects of United Kingdom Brexit on Small Branches</w:t>
            </w:r>
            <w:r w:rsidRPr="006F4EC0">
              <w:rPr>
                <w:rFonts w:ascii="Segoe UI" w:eastAsia="Times New Roman" w:hAnsi="Segoe UI" w:cs="Segoe UI"/>
                <w:b/>
                <w:bCs/>
              </w:rPr>
              <w:t xml:space="preserve"> </w:t>
            </w:r>
            <w:r w:rsidRPr="006F4EC0">
              <w:rPr>
                <w:rFonts w:ascii="Segoe UI" w:eastAsia="Times New Roman" w:hAnsi="Segoe UI" w:cs="Segoe UI"/>
                <w:i/>
                <w:iCs/>
              </w:rPr>
              <w:t>(Small Branches Topic).</w:t>
            </w:r>
            <w:r w:rsidRPr="006F4EC0">
              <w:rPr>
                <w:rFonts w:ascii="Segoe UI" w:eastAsia="Times New Roman" w:hAnsi="Segoe UI" w:cs="Segoe UI"/>
              </w:rPr>
              <w:t xml:space="preserve">  </w:t>
            </w:r>
          </w:p>
          <w:p w14:paraId="4D789A4D" w14:textId="77777777" w:rsidR="006C1D2D" w:rsidRPr="006F4EC0" w:rsidRDefault="006C1D2D" w:rsidP="00F41770">
            <w:pPr>
              <w:spacing w:line="276" w:lineRule="auto"/>
              <w:ind w:right="23"/>
              <w:jc w:val="both"/>
              <w:rPr>
                <w:rFonts w:ascii="Segoe UI" w:eastAsia="Times New Roman" w:hAnsi="Segoe UI" w:cs="Segoe UI"/>
              </w:rPr>
            </w:pPr>
            <w:r w:rsidRPr="006F4EC0">
              <w:rPr>
                <w:rFonts w:ascii="Segoe UI" w:eastAsia="Times New Roman" w:hAnsi="Segoe UI" w:cs="Segoe UI"/>
              </w:rPr>
              <w:t> </w:t>
            </w:r>
          </w:p>
        </w:tc>
        <w:tc>
          <w:tcPr>
            <w:tcW w:w="2130"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26C4500B" w14:textId="77777777" w:rsidR="006C1D2D" w:rsidRPr="006F4EC0" w:rsidRDefault="006C1D2D" w:rsidP="00F41770">
            <w:pPr>
              <w:spacing w:line="276" w:lineRule="auto"/>
              <w:ind w:right="23"/>
              <w:rPr>
                <w:rFonts w:ascii="Segoe UI" w:eastAsia="Times New Roman" w:hAnsi="Segoe UI" w:cs="Segoe UI"/>
              </w:rPr>
            </w:pPr>
            <w:r w:rsidRPr="006F4EC0">
              <w:rPr>
                <w:rFonts w:ascii="Segoe UI" w:eastAsia="Times New Roman" w:hAnsi="Segoe UI" w:cs="Segoe UI"/>
              </w:rPr>
              <w:t xml:space="preserve">14:30 – 17:00: </w:t>
            </w:r>
            <w:r w:rsidRPr="006F4EC0">
              <w:rPr>
                <w:rFonts w:ascii="Segoe UI" w:eastAsia="Times New Roman" w:hAnsi="Segoe UI" w:cs="Segoe UI"/>
                <w:b/>
                <w:bCs/>
              </w:rPr>
              <w:t>64</w:t>
            </w:r>
            <w:r w:rsidRPr="006F4EC0">
              <w:rPr>
                <w:rFonts w:ascii="Segoe UI" w:eastAsia="Times New Roman" w:hAnsi="Segoe UI" w:cs="Segoe UI"/>
                <w:b/>
                <w:bCs/>
                <w:vertAlign w:val="superscript"/>
              </w:rPr>
              <w:t>th</w:t>
            </w:r>
            <w:r w:rsidRPr="006F4EC0">
              <w:rPr>
                <w:rFonts w:ascii="Segoe UI" w:eastAsia="Times New Roman" w:hAnsi="Segoe UI" w:cs="Segoe UI"/>
                <w:b/>
                <w:bCs/>
              </w:rPr>
              <w:t xml:space="preserve"> CPC Workshop G</w:t>
            </w:r>
            <w:r w:rsidRPr="006F4EC0">
              <w:rPr>
                <w:rFonts w:ascii="Segoe UI" w:eastAsia="Times New Roman" w:hAnsi="Segoe UI" w:cs="Segoe UI"/>
              </w:rPr>
              <w:t>:</w:t>
            </w:r>
            <w:r w:rsidRPr="006F4EC0">
              <w:rPr>
                <w:rFonts w:ascii="Segoe UI" w:eastAsia="Times New Roman" w:hAnsi="Segoe UI" w:cs="Segoe UI"/>
                <w:i/>
                <w:iCs/>
              </w:rPr>
              <w:t xml:space="preserve"> </w:t>
            </w:r>
            <w:r w:rsidRPr="006F4EC0">
              <w:rPr>
                <w:rFonts w:ascii="Segoe UI" w:eastAsia="Times New Roman" w:hAnsi="Segoe UI" w:cs="Segoe UI"/>
              </w:rPr>
              <w:t xml:space="preserve">Mentoring Session – </w:t>
            </w:r>
            <w:r w:rsidRPr="006F4EC0">
              <w:rPr>
                <w:rFonts w:ascii="Segoe UI" w:eastAsia="Times New Roman" w:hAnsi="Segoe UI" w:cs="Segoe UI"/>
                <w:i/>
                <w:iCs/>
              </w:rPr>
              <w:t>Fostering a Culture of Respect, Fairness and Dignity: Sexual Harassment has no place in legislatures (Gender Topic).</w:t>
            </w:r>
          </w:p>
          <w:p w14:paraId="543F8831" w14:textId="77777777" w:rsidR="006C1D2D" w:rsidRPr="006F4EC0" w:rsidRDefault="006C1D2D" w:rsidP="00F41770">
            <w:pPr>
              <w:spacing w:line="276" w:lineRule="auto"/>
              <w:ind w:right="23"/>
              <w:rPr>
                <w:rFonts w:ascii="Segoe UI" w:eastAsia="Times New Roman" w:hAnsi="Segoe UI" w:cs="Segoe UI"/>
              </w:rPr>
            </w:pPr>
            <w:r w:rsidRPr="006F4EC0">
              <w:rPr>
                <w:rFonts w:ascii="Segoe UI" w:eastAsia="Times New Roman" w:hAnsi="Segoe UI" w:cs="Segoe UI"/>
              </w:rPr>
              <w:br/>
            </w:r>
            <w:r w:rsidRPr="006F4EC0">
              <w:rPr>
                <w:rFonts w:ascii="Segoe UI" w:eastAsia="Times New Roman" w:hAnsi="Segoe UI" w:cs="Segoe UI"/>
                <w:i/>
                <w:iCs/>
                <w:sz w:val="24"/>
                <w:szCs w:val="24"/>
              </w:rPr>
              <w:t>To view workshop data papers please </w:t>
            </w:r>
            <w:hyperlink r:id="rId41" w:tgtFrame="_blank" w:history="1">
              <w:r w:rsidRPr="006F4EC0">
                <w:rPr>
                  <w:rFonts w:ascii="Segoe UI" w:eastAsia="Times New Roman" w:hAnsi="Segoe UI" w:cs="Segoe UI"/>
                  <w:i/>
                  <w:iCs/>
                  <w:color w:val="B5121B"/>
                  <w:sz w:val="24"/>
                  <w:szCs w:val="24"/>
                  <w:u w:val="single"/>
                </w:rPr>
                <w:t>click here</w:t>
              </w:r>
            </w:hyperlink>
            <w:r w:rsidRPr="006F4EC0">
              <w:rPr>
                <w:rFonts w:ascii="Segoe UI" w:eastAsia="Times New Roman" w:hAnsi="Segoe UI" w:cs="Segoe UI"/>
                <w:i/>
                <w:iCs/>
                <w:sz w:val="24"/>
                <w:szCs w:val="24"/>
              </w:rPr>
              <w:t>.</w:t>
            </w:r>
            <w:r w:rsidRPr="006F4EC0">
              <w:rPr>
                <w:rFonts w:ascii="Segoe UI" w:eastAsia="Times New Roman" w:hAnsi="Segoe UI" w:cs="Segoe UI"/>
              </w:rPr>
              <w:br/>
              <w:t> </w:t>
            </w:r>
          </w:p>
        </w:tc>
        <w:tc>
          <w:tcPr>
            <w:tcW w:w="2550"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2458A39B" w14:textId="77777777" w:rsidR="006C1D2D" w:rsidRPr="006F4EC0" w:rsidRDefault="006C1D2D" w:rsidP="00F41770">
            <w:pPr>
              <w:spacing w:line="276" w:lineRule="auto"/>
              <w:ind w:right="23"/>
              <w:rPr>
                <w:rFonts w:ascii="Segoe UI" w:eastAsia="Times New Roman" w:hAnsi="Segoe UI" w:cs="Segoe UI"/>
              </w:rPr>
            </w:pPr>
            <w:r w:rsidRPr="006F4EC0">
              <w:rPr>
                <w:rFonts w:ascii="Segoe UI" w:eastAsia="Times New Roman" w:hAnsi="Segoe UI" w:cs="Segoe UI"/>
              </w:rPr>
              <w:t xml:space="preserve">14:30 – 17:00: </w:t>
            </w:r>
            <w:r w:rsidRPr="006F4EC0">
              <w:rPr>
                <w:rFonts w:ascii="Segoe UI" w:eastAsia="Times New Roman" w:hAnsi="Segoe UI" w:cs="Segoe UI"/>
                <w:b/>
                <w:bCs/>
              </w:rPr>
              <w:t>64</w:t>
            </w:r>
            <w:r w:rsidRPr="006F4EC0">
              <w:rPr>
                <w:rFonts w:ascii="Segoe UI" w:eastAsia="Times New Roman" w:hAnsi="Segoe UI" w:cs="Segoe UI"/>
                <w:b/>
                <w:bCs/>
                <w:vertAlign w:val="superscript"/>
              </w:rPr>
              <w:t>th</w:t>
            </w:r>
            <w:r w:rsidRPr="006F4EC0">
              <w:rPr>
                <w:rFonts w:ascii="Segoe UI" w:eastAsia="Times New Roman" w:hAnsi="Segoe UI" w:cs="Segoe UI"/>
                <w:b/>
                <w:bCs/>
              </w:rPr>
              <w:t xml:space="preserve"> CPC Workshop H</w:t>
            </w:r>
            <w:r w:rsidRPr="006F4EC0">
              <w:rPr>
                <w:rFonts w:ascii="Segoe UI" w:eastAsia="Times New Roman" w:hAnsi="Segoe UI" w:cs="Segoe UI"/>
              </w:rPr>
              <w:t xml:space="preserve">: Workshop – </w:t>
            </w:r>
            <w:r w:rsidRPr="006F4EC0">
              <w:rPr>
                <w:rFonts w:ascii="Segoe UI" w:eastAsia="Times New Roman" w:hAnsi="Segoe UI" w:cs="Segoe UI"/>
                <w:i/>
                <w:iCs/>
              </w:rPr>
              <w:t>The Role of Parliament in the doctrine of Separation of Powers; Enhancing Transparency and Accountability.</w:t>
            </w:r>
          </w:p>
          <w:p w14:paraId="7789490C" w14:textId="77777777" w:rsidR="006C1D2D" w:rsidRPr="006F4EC0" w:rsidRDefault="006C1D2D" w:rsidP="00F41770">
            <w:pPr>
              <w:spacing w:line="276" w:lineRule="auto"/>
              <w:ind w:right="23"/>
              <w:jc w:val="both"/>
              <w:rPr>
                <w:rFonts w:ascii="Segoe UI" w:eastAsia="Times New Roman" w:hAnsi="Segoe UI" w:cs="Segoe UI"/>
              </w:rPr>
            </w:pPr>
            <w:r w:rsidRPr="006F4EC0">
              <w:rPr>
                <w:rFonts w:ascii="Segoe UI" w:eastAsia="Times New Roman" w:hAnsi="Segoe UI" w:cs="Segoe UI"/>
              </w:rPr>
              <w:t> </w:t>
            </w:r>
          </w:p>
        </w:tc>
        <w:tc>
          <w:tcPr>
            <w:tcW w:w="2125" w:type="dxa"/>
            <w:tcBorders>
              <w:top w:val="nil"/>
              <w:left w:val="nil"/>
              <w:bottom w:val="single" w:sz="8" w:space="0" w:color="auto"/>
              <w:right w:val="single" w:sz="8" w:space="0" w:color="auto"/>
            </w:tcBorders>
            <w:tcMar>
              <w:top w:w="0" w:type="dxa"/>
              <w:left w:w="108" w:type="dxa"/>
              <w:bottom w:w="0" w:type="dxa"/>
              <w:right w:w="108" w:type="dxa"/>
            </w:tcMar>
            <w:hideMark/>
          </w:tcPr>
          <w:p w14:paraId="68C44618" w14:textId="77777777" w:rsidR="006C1D2D" w:rsidRPr="006F4EC0" w:rsidRDefault="006C1D2D" w:rsidP="00F41770">
            <w:pPr>
              <w:spacing w:line="276" w:lineRule="auto"/>
              <w:ind w:right="23"/>
              <w:rPr>
                <w:rFonts w:ascii="Segoe UI" w:eastAsia="Times New Roman" w:hAnsi="Segoe UI" w:cs="Segoe UI"/>
              </w:rPr>
            </w:pPr>
            <w:r w:rsidRPr="006F4EC0">
              <w:rPr>
                <w:rFonts w:ascii="Segoe UI" w:eastAsia="Times New Roman" w:hAnsi="Segoe UI" w:cs="Segoe UI"/>
              </w:rPr>
              <w:t xml:space="preserve">14:30 – 17:00: </w:t>
            </w:r>
            <w:r w:rsidRPr="006F4EC0">
              <w:rPr>
                <w:rFonts w:ascii="Segoe UI" w:eastAsia="Times New Roman" w:hAnsi="Segoe UI" w:cs="Segoe UI"/>
                <w:b/>
                <w:bCs/>
              </w:rPr>
              <w:t>Meeting of Society of Clerks at-the-Table</w:t>
            </w:r>
            <w:r w:rsidRPr="006F4EC0">
              <w:rPr>
                <w:rFonts w:ascii="Segoe UI" w:eastAsia="Times New Roman" w:hAnsi="Segoe UI" w:cs="Segoe UI"/>
              </w:rPr>
              <w:t xml:space="preserve"> SOCATT (continued)</w:t>
            </w:r>
          </w:p>
          <w:p w14:paraId="4CC206EC" w14:textId="77777777" w:rsidR="006C1D2D" w:rsidRPr="006F4EC0" w:rsidRDefault="006C1D2D" w:rsidP="00F41770">
            <w:pPr>
              <w:spacing w:line="276" w:lineRule="auto"/>
              <w:ind w:right="23"/>
              <w:jc w:val="both"/>
              <w:rPr>
                <w:rFonts w:ascii="Segoe UI" w:eastAsia="Times New Roman" w:hAnsi="Segoe UI" w:cs="Segoe UI"/>
              </w:rPr>
            </w:pPr>
            <w:r w:rsidRPr="006F4EC0">
              <w:rPr>
                <w:rFonts w:ascii="Segoe UI" w:eastAsia="Times New Roman" w:hAnsi="Segoe UI" w:cs="Segoe UI"/>
              </w:rPr>
              <w:t> </w:t>
            </w:r>
          </w:p>
        </w:tc>
      </w:tr>
      <w:tr w:rsidR="006C1D2D" w:rsidRPr="006F4EC0" w14:paraId="65F43ED8" w14:textId="77777777" w:rsidTr="006C1D2D">
        <w:tc>
          <w:tcPr>
            <w:tcW w:w="3013"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F5C382C" w14:textId="77777777" w:rsidR="006C1D2D" w:rsidRPr="006F4EC0" w:rsidRDefault="006C1D2D" w:rsidP="00F41770">
            <w:pPr>
              <w:spacing w:line="276" w:lineRule="auto"/>
              <w:ind w:right="23"/>
              <w:rPr>
                <w:rFonts w:ascii="Segoe UI" w:eastAsia="Times New Roman" w:hAnsi="Segoe UI" w:cs="Segoe UI"/>
              </w:rPr>
            </w:pPr>
            <w:r w:rsidRPr="006F4EC0">
              <w:rPr>
                <w:rFonts w:ascii="Segoe UI" w:eastAsia="Times New Roman" w:hAnsi="Segoe UI" w:cs="Segoe UI"/>
              </w:rPr>
              <w:t xml:space="preserve">18:00 – 20:00: </w:t>
            </w:r>
            <w:r w:rsidRPr="006F4EC0">
              <w:rPr>
                <w:rFonts w:ascii="Segoe UI" w:eastAsia="Times New Roman" w:hAnsi="Segoe UI" w:cs="Segoe UI"/>
                <w:b/>
                <w:bCs/>
              </w:rPr>
              <w:t xml:space="preserve">CPA </w:t>
            </w:r>
            <w:r w:rsidRPr="006F4EC0">
              <w:rPr>
                <w:rFonts w:ascii="Segoe UI" w:eastAsia="Times New Roman" w:hAnsi="Segoe UI" w:cs="Segoe UI"/>
                <w:b/>
                <w:bCs/>
              </w:rPr>
              <w:lastRenderedPageBreak/>
              <w:t>Commonwealth Parliamentary Lecture</w:t>
            </w:r>
            <w:r w:rsidRPr="006F4EC0">
              <w:rPr>
                <w:rFonts w:ascii="Segoe UI" w:eastAsia="Times New Roman" w:hAnsi="Segoe UI" w:cs="Segoe UI"/>
              </w:rPr>
              <w:t xml:space="preserve">: </w:t>
            </w:r>
            <w:r w:rsidRPr="006F4EC0">
              <w:rPr>
                <w:rFonts w:ascii="Segoe UI" w:eastAsia="Times New Roman" w:hAnsi="Segoe UI" w:cs="Segoe UI"/>
                <w:i/>
                <w:iCs/>
              </w:rPr>
              <w:t>Topic: Maintaining Stability, Evolution, Dynamics and Challenges of Terrorism in Eastern Africa</w:t>
            </w:r>
            <w:r w:rsidRPr="006F4EC0">
              <w:rPr>
                <w:rFonts w:ascii="Segoe UI" w:eastAsia="Times New Roman" w:hAnsi="Segoe UI" w:cs="Segoe UI"/>
              </w:rPr>
              <w:t xml:space="preserve">. </w:t>
            </w:r>
            <w:r w:rsidRPr="006F4EC0">
              <w:rPr>
                <w:rFonts w:ascii="Segoe UI" w:eastAsia="Times New Roman" w:hAnsi="Segoe UI" w:cs="Segoe UI"/>
                <w:i/>
                <w:iCs/>
              </w:rPr>
              <w:t>All delegates to attend</w:t>
            </w:r>
            <w:r w:rsidRPr="006F4EC0">
              <w:rPr>
                <w:rFonts w:ascii="Segoe UI" w:eastAsia="Times New Roman" w:hAnsi="Segoe UI" w:cs="Segoe UI"/>
              </w:rPr>
              <w:t>.</w:t>
            </w:r>
          </w:p>
          <w:p w14:paraId="2FE3BE36" w14:textId="77777777" w:rsidR="006C1D2D" w:rsidRPr="006F4EC0" w:rsidRDefault="006C1D2D" w:rsidP="00F41770">
            <w:pPr>
              <w:spacing w:line="276" w:lineRule="auto"/>
              <w:ind w:right="23"/>
              <w:jc w:val="both"/>
              <w:rPr>
                <w:rFonts w:ascii="Segoe UI" w:eastAsia="Times New Roman" w:hAnsi="Segoe UI" w:cs="Segoe UI"/>
              </w:rPr>
            </w:pPr>
            <w:r w:rsidRPr="006F4EC0">
              <w:rPr>
                <w:rFonts w:ascii="Segoe UI" w:eastAsia="Times New Roman" w:hAnsi="Segoe UI" w:cs="Segoe UI"/>
              </w:rPr>
              <w:t> </w:t>
            </w:r>
          </w:p>
        </w:tc>
        <w:tc>
          <w:tcPr>
            <w:tcW w:w="3013"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4F04E95E" w14:textId="77777777" w:rsidR="006C1D2D" w:rsidRPr="006F4EC0" w:rsidRDefault="006C1D2D" w:rsidP="00F41770">
            <w:pPr>
              <w:spacing w:line="276" w:lineRule="auto"/>
              <w:ind w:right="23"/>
              <w:rPr>
                <w:rFonts w:ascii="Segoe UI" w:eastAsia="Times New Roman" w:hAnsi="Segoe UI" w:cs="Segoe UI"/>
              </w:rPr>
            </w:pPr>
            <w:r w:rsidRPr="006F4EC0">
              <w:rPr>
                <w:rFonts w:ascii="Segoe UI" w:eastAsia="Times New Roman" w:hAnsi="Segoe UI" w:cs="Segoe UI"/>
              </w:rPr>
              <w:lastRenderedPageBreak/>
              <w:t xml:space="preserve">18:00 – 20:00: Dinner hosted </w:t>
            </w:r>
            <w:r w:rsidRPr="006F4EC0">
              <w:rPr>
                <w:rFonts w:ascii="Segoe UI" w:eastAsia="Times New Roman" w:hAnsi="Segoe UI" w:cs="Segoe UI"/>
              </w:rPr>
              <w:lastRenderedPageBreak/>
              <w:t>by the Uganda Head of State for Speakers, Heads of Delegations and Members of the Executive Committee.</w:t>
            </w:r>
          </w:p>
          <w:p w14:paraId="0A79AD7E" w14:textId="77777777" w:rsidR="006C1D2D" w:rsidRPr="006F4EC0" w:rsidRDefault="006C1D2D" w:rsidP="00F41770">
            <w:pPr>
              <w:spacing w:line="276" w:lineRule="auto"/>
              <w:ind w:right="23"/>
              <w:jc w:val="both"/>
              <w:rPr>
                <w:rFonts w:ascii="Segoe UI" w:eastAsia="Times New Roman" w:hAnsi="Segoe UI" w:cs="Segoe UI"/>
              </w:rPr>
            </w:pPr>
            <w:r w:rsidRPr="006F4EC0">
              <w:rPr>
                <w:rFonts w:ascii="Segoe UI" w:eastAsia="Times New Roman" w:hAnsi="Segoe UI" w:cs="Segoe UI"/>
              </w:rPr>
              <w:t> </w:t>
            </w:r>
          </w:p>
        </w:tc>
        <w:tc>
          <w:tcPr>
            <w:tcW w:w="3046"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7901754A" w14:textId="77777777" w:rsidR="006C1D2D" w:rsidRPr="006F4EC0" w:rsidRDefault="006C1D2D" w:rsidP="00F41770">
            <w:pPr>
              <w:spacing w:line="276" w:lineRule="auto"/>
              <w:ind w:right="23"/>
              <w:rPr>
                <w:rFonts w:ascii="Segoe UI" w:eastAsia="Times New Roman" w:hAnsi="Segoe UI" w:cs="Segoe UI"/>
              </w:rPr>
            </w:pPr>
            <w:r w:rsidRPr="006F4EC0">
              <w:rPr>
                <w:rFonts w:ascii="Segoe UI" w:eastAsia="Times New Roman" w:hAnsi="Segoe UI" w:cs="Segoe UI"/>
              </w:rPr>
              <w:lastRenderedPageBreak/>
              <w:t xml:space="preserve">18:00 – 21:00: SOCATT Dinner </w:t>
            </w:r>
            <w:r w:rsidRPr="006F4EC0">
              <w:rPr>
                <w:rFonts w:ascii="Segoe UI" w:eastAsia="Times New Roman" w:hAnsi="Segoe UI" w:cs="Segoe UI"/>
              </w:rPr>
              <w:lastRenderedPageBreak/>
              <w:t>hosted by Secretary CPA Uganda Branch (</w:t>
            </w:r>
            <w:r w:rsidRPr="006F4EC0">
              <w:rPr>
                <w:rFonts w:ascii="Segoe UI" w:eastAsia="Times New Roman" w:hAnsi="Segoe UI" w:cs="Segoe UI"/>
                <w:i/>
                <w:iCs/>
              </w:rPr>
              <w:t>invitation only</w:t>
            </w:r>
            <w:r w:rsidRPr="006F4EC0">
              <w:rPr>
                <w:rFonts w:ascii="Segoe UI" w:eastAsia="Times New Roman" w:hAnsi="Segoe UI" w:cs="Segoe UI"/>
              </w:rPr>
              <w:t>).</w:t>
            </w:r>
          </w:p>
          <w:p w14:paraId="47FD92C4" w14:textId="77777777" w:rsidR="006C1D2D" w:rsidRPr="006F4EC0" w:rsidRDefault="006C1D2D" w:rsidP="00F41770">
            <w:pPr>
              <w:spacing w:line="276" w:lineRule="auto"/>
              <w:ind w:right="23"/>
              <w:rPr>
                <w:rFonts w:ascii="Segoe UI" w:eastAsia="Times New Roman" w:hAnsi="Segoe UI" w:cs="Segoe UI"/>
              </w:rPr>
            </w:pPr>
            <w:r w:rsidRPr="006F4EC0">
              <w:rPr>
                <w:rFonts w:ascii="Segoe UI" w:eastAsia="Times New Roman" w:hAnsi="Segoe UI" w:cs="Segoe UI"/>
              </w:rPr>
              <w:t> </w:t>
            </w:r>
          </w:p>
        </w:tc>
      </w:tr>
    </w:tbl>
    <w:p w14:paraId="661BD5E8" w14:textId="77777777" w:rsidR="00470A1D" w:rsidRPr="00F41770" w:rsidRDefault="00470A1D" w:rsidP="00F41770">
      <w:pPr>
        <w:shd w:val="clear" w:color="auto" w:fill="FFFFFF"/>
        <w:spacing w:line="276" w:lineRule="auto"/>
        <w:ind w:right="383"/>
        <w:jc w:val="both"/>
        <w:rPr>
          <w:rFonts w:ascii="Segoe UI" w:eastAsia="Times New Roman" w:hAnsi="Segoe UI" w:cs="Segoe UI"/>
          <w:b/>
          <w:bCs/>
          <w:color w:val="000000"/>
        </w:rPr>
      </w:pPr>
    </w:p>
    <w:p w14:paraId="54EA25A2" w14:textId="77777777" w:rsidR="00470A1D" w:rsidRPr="00F41770" w:rsidRDefault="00470A1D" w:rsidP="00F41770">
      <w:pPr>
        <w:shd w:val="clear" w:color="auto" w:fill="FFFFFF"/>
        <w:spacing w:line="276" w:lineRule="auto"/>
        <w:ind w:right="383"/>
        <w:jc w:val="both"/>
        <w:rPr>
          <w:rFonts w:ascii="Segoe UI" w:eastAsia="Times New Roman" w:hAnsi="Segoe UI" w:cs="Segoe UI"/>
          <w:b/>
          <w:bCs/>
          <w:color w:val="000000"/>
        </w:rPr>
      </w:pPr>
    </w:p>
    <w:p w14:paraId="35B29776" w14:textId="77777777" w:rsidR="00470A1D" w:rsidRPr="00F41770" w:rsidRDefault="00470A1D" w:rsidP="00F41770">
      <w:pPr>
        <w:shd w:val="clear" w:color="auto" w:fill="FFFFFF"/>
        <w:spacing w:line="276" w:lineRule="auto"/>
        <w:ind w:right="383"/>
        <w:jc w:val="both"/>
        <w:rPr>
          <w:rFonts w:ascii="Segoe UI" w:eastAsia="Times New Roman" w:hAnsi="Segoe UI" w:cs="Segoe UI"/>
          <w:b/>
          <w:bCs/>
          <w:color w:val="000000"/>
        </w:rPr>
      </w:pPr>
    </w:p>
    <w:p w14:paraId="1F695B04" w14:textId="77777777" w:rsidR="00470A1D" w:rsidRPr="00F41770" w:rsidRDefault="00470A1D" w:rsidP="00F41770">
      <w:pPr>
        <w:shd w:val="clear" w:color="auto" w:fill="FFFFFF"/>
        <w:spacing w:line="276" w:lineRule="auto"/>
        <w:ind w:right="383"/>
        <w:jc w:val="both"/>
        <w:rPr>
          <w:rFonts w:ascii="Segoe UI" w:eastAsia="Times New Roman" w:hAnsi="Segoe UI" w:cs="Segoe UI"/>
          <w:b/>
          <w:bCs/>
          <w:color w:val="000000"/>
        </w:rPr>
      </w:pPr>
    </w:p>
    <w:p w14:paraId="27D5776E" w14:textId="77777777" w:rsidR="006C1D2D" w:rsidRPr="00F41770" w:rsidRDefault="006C1D2D" w:rsidP="00F41770">
      <w:pPr>
        <w:shd w:val="clear" w:color="auto" w:fill="FFFFFF"/>
        <w:spacing w:line="276" w:lineRule="auto"/>
        <w:ind w:right="383"/>
        <w:jc w:val="both"/>
        <w:rPr>
          <w:rFonts w:ascii="Segoe UI" w:eastAsia="Times New Roman" w:hAnsi="Segoe UI" w:cs="Segoe UI"/>
          <w:color w:val="000000"/>
        </w:rPr>
      </w:pPr>
      <w:r w:rsidRPr="00F41770">
        <w:rPr>
          <w:rFonts w:ascii="Segoe UI" w:eastAsia="Times New Roman" w:hAnsi="Segoe UI" w:cs="Segoe UI"/>
          <w:b/>
          <w:bCs/>
          <w:color w:val="000000"/>
        </w:rPr>
        <w:t>(DAY 7) SATURDAY 28 September 2019</w:t>
      </w:r>
      <w:r w:rsidRPr="00F41770">
        <w:rPr>
          <w:rFonts w:ascii="Segoe UI" w:eastAsia="Times New Roman" w:hAnsi="Segoe UI" w:cs="Segoe UI"/>
          <w:color w:val="000000"/>
        </w:rPr>
        <w:t xml:space="preserve"> </w:t>
      </w:r>
      <w:r w:rsidRPr="00F41770">
        <w:rPr>
          <w:rFonts w:ascii="Segoe UI" w:eastAsia="Times New Roman" w:hAnsi="Segoe UI" w:cs="Segoe UI"/>
          <w:color w:val="000000"/>
        </w:rPr>
        <w:tab/>
      </w:r>
    </w:p>
    <w:tbl>
      <w:tblPr>
        <w:tblW w:w="0" w:type="auto"/>
        <w:tblInd w:w="118" w:type="dxa"/>
        <w:tblCellMar>
          <w:left w:w="0" w:type="dxa"/>
          <w:right w:w="0" w:type="dxa"/>
        </w:tblCellMar>
        <w:tblLook w:val="04A0" w:firstRow="1" w:lastRow="0" w:firstColumn="1" w:lastColumn="0" w:noHBand="0" w:noVBand="1"/>
      </w:tblPr>
      <w:tblGrid>
        <w:gridCol w:w="4520"/>
        <w:gridCol w:w="4520"/>
      </w:tblGrid>
      <w:tr w:rsidR="006C1D2D" w:rsidRPr="00F41770" w14:paraId="21C5A2F4" w14:textId="77777777" w:rsidTr="006C1D2D">
        <w:tc>
          <w:tcPr>
            <w:tcW w:w="45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3537BAC" w14:textId="77777777" w:rsidR="006C1D2D" w:rsidRPr="00F41770" w:rsidRDefault="006C1D2D" w:rsidP="00F41770">
            <w:pPr>
              <w:spacing w:line="276" w:lineRule="auto"/>
              <w:ind w:right="23"/>
              <w:rPr>
                <w:rFonts w:ascii="Segoe UI" w:eastAsia="Times New Roman" w:hAnsi="Segoe UI" w:cs="Segoe UI"/>
              </w:rPr>
            </w:pPr>
            <w:r w:rsidRPr="00F41770">
              <w:rPr>
                <w:rFonts w:ascii="Segoe UI" w:eastAsia="Times New Roman" w:hAnsi="Segoe UI" w:cs="Segoe UI"/>
              </w:rPr>
              <w:t xml:space="preserve">09:30 – 12:30: </w:t>
            </w:r>
            <w:r w:rsidRPr="00F41770">
              <w:rPr>
                <w:rFonts w:ascii="Segoe UI" w:eastAsia="Times New Roman" w:hAnsi="Segoe UI" w:cs="Segoe UI"/>
                <w:b/>
                <w:bCs/>
              </w:rPr>
              <w:t>64</w:t>
            </w:r>
            <w:r w:rsidRPr="00F41770">
              <w:rPr>
                <w:rFonts w:ascii="Segoe UI" w:eastAsia="Times New Roman" w:hAnsi="Segoe UI" w:cs="Segoe UI"/>
                <w:b/>
                <w:bCs/>
                <w:vertAlign w:val="superscript"/>
              </w:rPr>
              <w:t>th</w:t>
            </w:r>
            <w:r w:rsidRPr="00F41770">
              <w:rPr>
                <w:rFonts w:ascii="Segoe UI" w:eastAsia="Times New Roman" w:hAnsi="Segoe UI" w:cs="Segoe UI"/>
                <w:b/>
                <w:bCs/>
              </w:rPr>
              <w:t xml:space="preserve"> CPC Workshop I</w:t>
            </w:r>
            <w:r w:rsidRPr="00F41770">
              <w:rPr>
                <w:rFonts w:ascii="Segoe UI" w:eastAsia="Times New Roman" w:hAnsi="Segoe UI" w:cs="Segoe UI"/>
              </w:rPr>
              <w:t xml:space="preserve">: Workshop - </w:t>
            </w:r>
            <w:r w:rsidRPr="00F41770">
              <w:rPr>
                <w:rFonts w:ascii="Segoe UI" w:eastAsia="Times New Roman" w:hAnsi="Segoe UI" w:cs="Segoe UI"/>
                <w:i/>
                <w:iCs/>
              </w:rPr>
              <w:t>Post Legislative Scrutiny (PLS) - a dimension of the oversight function of Parliament. How is this represented within different political systems?</w:t>
            </w:r>
          </w:p>
          <w:p w14:paraId="74BC3E9D" w14:textId="77777777" w:rsidR="006C1D2D" w:rsidRPr="00F41770" w:rsidRDefault="006C1D2D" w:rsidP="00F41770">
            <w:pPr>
              <w:spacing w:line="276" w:lineRule="auto"/>
              <w:ind w:right="23"/>
              <w:rPr>
                <w:rFonts w:ascii="Segoe UI" w:eastAsia="Times New Roman" w:hAnsi="Segoe UI" w:cs="Segoe UI"/>
              </w:rPr>
            </w:pPr>
            <w:r w:rsidRPr="00F41770">
              <w:rPr>
                <w:rFonts w:ascii="Segoe UI" w:eastAsia="Times New Roman" w:hAnsi="Segoe UI" w:cs="Segoe UI"/>
              </w:rPr>
              <w:br/>
            </w:r>
            <w:r w:rsidRPr="00F41770">
              <w:rPr>
                <w:rFonts w:ascii="Segoe UI" w:eastAsia="Times New Roman" w:hAnsi="Segoe UI" w:cs="Segoe UI"/>
                <w:i/>
                <w:iCs/>
                <w:sz w:val="24"/>
                <w:szCs w:val="24"/>
              </w:rPr>
              <w:t>To view workshop data papers please </w:t>
            </w:r>
            <w:hyperlink r:id="rId42" w:tgtFrame="_blank" w:history="1">
              <w:r w:rsidRPr="00F41770">
                <w:rPr>
                  <w:rFonts w:ascii="Segoe UI" w:eastAsia="Times New Roman" w:hAnsi="Segoe UI" w:cs="Segoe UI"/>
                  <w:i/>
                  <w:iCs/>
                  <w:color w:val="B5121B"/>
                  <w:sz w:val="24"/>
                  <w:szCs w:val="24"/>
                  <w:u w:val="single"/>
                </w:rPr>
                <w:t>click here</w:t>
              </w:r>
            </w:hyperlink>
            <w:r w:rsidRPr="00F41770">
              <w:rPr>
                <w:rFonts w:ascii="Segoe UI" w:eastAsia="Times New Roman" w:hAnsi="Segoe UI" w:cs="Segoe UI"/>
                <w:i/>
                <w:iCs/>
                <w:sz w:val="24"/>
                <w:szCs w:val="24"/>
              </w:rPr>
              <w:t>.</w:t>
            </w:r>
            <w:r w:rsidRPr="00F41770">
              <w:rPr>
                <w:rFonts w:ascii="Segoe UI" w:eastAsia="Times New Roman" w:hAnsi="Segoe UI" w:cs="Segoe UI"/>
              </w:rPr>
              <w:br/>
              <w:t> </w:t>
            </w:r>
          </w:p>
        </w:tc>
        <w:tc>
          <w:tcPr>
            <w:tcW w:w="45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4BAF1A9" w14:textId="77777777" w:rsidR="006C1D2D" w:rsidRPr="00F41770" w:rsidRDefault="006C1D2D" w:rsidP="00F41770">
            <w:pPr>
              <w:spacing w:line="276" w:lineRule="auto"/>
              <w:ind w:right="23"/>
              <w:rPr>
                <w:rFonts w:ascii="Segoe UI" w:eastAsia="Times New Roman" w:hAnsi="Segoe UI" w:cs="Segoe UI"/>
              </w:rPr>
            </w:pPr>
            <w:r w:rsidRPr="00F41770">
              <w:rPr>
                <w:rFonts w:ascii="Segoe UI" w:eastAsia="Times New Roman" w:hAnsi="Segoe UI" w:cs="Segoe UI"/>
              </w:rPr>
              <w:t xml:space="preserve">09:30 – 12:30: </w:t>
            </w:r>
            <w:r w:rsidRPr="00F41770">
              <w:rPr>
                <w:rFonts w:ascii="Segoe UI" w:eastAsia="Times New Roman" w:hAnsi="Segoe UI" w:cs="Segoe UI"/>
                <w:b/>
                <w:bCs/>
              </w:rPr>
              <w:t>64</w:t>
            </w:r>
            <w:r w:rsidRPr="00F41770">
              <w:rPr>
                <w:rFonts w:ascii="Segoe UI" w:eastAsia="Times New Roman" w:hAnsi="Segoe UI" w:cs="Segoe UI"/>
                <w:b/>
                <w:bCs/>
                <w:vertAlign w:val="superscript"/>
              </w:rPr>
              <w:t>th</w:t>
            </w:r>
            <w:r w:rsidRPr="00F41770">
              <w:rPr>
                <w:rFonts w:ascii="Segoe UI" w:eastAsia="Times New Roman" w:hAnsi="Segoe UI" w:cs="Segoe UI"/>
                <w:b/>
                <w:bCs/>
              </w:rPr>
              <w:t xml:space="preserve"> CPC Workshop J</w:t>
            </w:r>
            <w:r w:rsidRPr="00F41770">
              <w:rPr>
                <w:rFonts w:ascii="Segoe UI" w:eastAsia="Times New Roman" w:hAnsi="Segoe UI" w:cs="Segoe UI"/>
              </w:rPr>
              <w:t xml:space="preserve">: Talk-show panel: </w:t>
            </w:r>
            <w:r w:rsidRPr="00F41770">
              <w:rPr>
                <w:rFonts w:ascii="Segoe UI" w:eastAsia="Times New Roman" w:hAnsi="Segoe UI" w:cs="Segoe UI"/>
                <w:i/>
                <w:iCs/>
              </w:rPr>
              <w:t>How the Updated CPA Benchmarks for Democratic Legislatures has been used to strengthen the capacity of CPA Legislatures</w:t>
            </w:r>
            <w:r w:rsidRPr="00F41770">
              <w:rPr>
                <w:rFonts w:ascii="Segoe UI" w:eastAsia="Times New Roman" w:hAnsi="Segoe UI" w:cs="Segoe UI"/>
              </w:rPr>
              <w:t>.</w:t>
            </w:r>
          </w:p>
          <w:p w14:paraId="42D5DE80" w14:textId="77777777" w:rsidR="006C1D2D" w:rsidRPr="00F41770" w:rsidRDefault="006C1D2D" w:rsidP="00F41770">
            <w:pPr>
              <w:spacing w:line="276" w:lineRule="auto"/>
              <w:ind w:right="23"/>
              <w:rPr>
                <w:rFonts w:ascii="Segoe UI" w:eastAsia="Times New Roman" w:hAnsi="Segoe UI" w:cs="Segoe UI"/>
              </w:rPr>
            </w:pPr>
            <w:r w:rsidRPr="00F41770">
              <w:rPr>
                <w:rFonts w:ascii="Segoe UI" w:eastAsia="Times New Roman" w:hAnsi="Segoe UI" w:cs="Segoe UI"/>
              </w:rPr>
              <w:t> </w:t>
            </w:r>
          </w:p>
        </w:tc>
      </w:tr>
      <w:tr w:rsidR="006C1D2D" w:rsidRPr="00F41770" w14:paraId="3FA2FC7B" w14:textId="77777777" w:rsidTr="006C1D2D">
        <w:tc>
          <w:tcPr>
            <w:tcW w:w="904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0924F0" w14:textId="77777777" w:rsidR="006C1D2D" w:rsidRPr="00F41770" w:rsidRDefault="006C1D2D" w:rsidP="00F41770">
            <w:pPr>
              <w:spacing w:line="276" w:lineRule="auto"/>
              <w:ind w:right="23"/>
              <w:jc w:val="both"/>
              <w:rPr>
                <w:rFonts w:ascii="Segoe UI" w:eastAsia="Times New Roman" w:hAnsi="Segoe UI" w:cs="Segoe UI"/>
              </w:rPr>
            </w:pPr>
            <w:r w:rsidRPr="00F41770">
              <w:rPr>
                <w:rFonts w:ascii="Segoe UI" w:eastAsia="Times New Roman" w:hAnsi="Segoe UI" w:cs="Segoe UI"/>
              </w:rPr>
              <w:t xml:space="preserve">14:00 – 16:30: </w:t>
            </w:r>
            <w:r w:rsidRPr="00F41770">
              <w:rPr>
                <w:rFonts w:ascii="Segoe UI" w:eastAsia="Times New Roman" w:hAnsi="Segoe UI" w:cs="Segoe UI"/>
                <w:b/>
                <w:bCs/>
              </w:rPr>
              <w:t>64</w:t>
            </w:r>
            <w:r w:rsidRPr="00F41770">
              <w:rPr>
                <w:rFonts w:ascii="Segoe UI" w:eastAsia="Times New Roman" w:hAnsi="Segoe UI" w:cs="Segoe UI"/>
                <w:b/>
                <w:bCs/>
                <w:vertAlign w:val="superscript"/>
              </w:rPr>
              <w:t>th</w:t>
            </w:r>
            <w:r w:rsidRPr="00F41770">
              <w:rPr>
                <w:rFonts w:ascii="Segoe UI" w:eastAsia="Times New Roman" w:hAnsi="Segoe UI" w:cs="Segoe UI"/>
                <w:b/>
                <w:bCs/>
              </w:rPr>
              <w:t xml:space="preserve"> CPA General Assembly</w:t>
            </w:r>
            <w:r w:rsidRPr="00F41770">
              <w:rPr>
                <w:rFonts w:ascii="Segoe UI" w:eastAsia="Times New Roman" w:hAnsi="Segoe UI" w:cs="Segoe UI"/>
              </w:rPr>
              <w:t xml:space="preserve">. </w:t>
            </w:r>
            <w:r w:rsidRPr="00F41770">
              <w:rPr>
                <w:rFonts w:ascii="Segoe UI" w:eastAsia="Times New Roman" w:hAnsi="Segoe UI" w:cs="Segoe UI"/>
                <w:i/>
                <w:iCs/>
              </w:rPr>
              <w:t>All delegates</w:t>
            </w:r>
            <w:r w:rsidRPr="00F41770">
              <w:rPr>
                <w:rFonts w:ascii="Segoe UI" w:eastAsia="Times New Roman" w:hAnsi="Segoe UI" w:cs="Segoe UI"/>
              </w:rPr>
              <w:t>.</w:t>
            </w:r>
          </w:p>
          <w:p w14:paraId="17DACACE" w14:textId="77777777" w:rsidR="006C1D2D" w:rsidRPr="00F41770" w:rsidRDefault="006C1D2D" w:rsidP="00F41770">
            <w:pPr>
              <w:spacing w:line="276" w:lineRule="auto"/>
              <w:ind w:right="23"/>
              <w:rPr>
                <w:rFonts w:ascii="Segoe UI" w:eastAsia="Times New Roman" w:hAnsi="Segoe UI" w:cs="Segoe UI"/>
              </w:rPr>
            </w:pPr>
            <w:r w:rsidRPr="00F41770">
              <w:rPr>
                <w:rFonts w:ascii="Segoe UI" w:eastAsia="Times New Roman" w:hAnsi="Segoe UI" w:cs="Segoe UI"/>
              </w:rPr>
              <w:t> </w:t>
            </w:r>
          </w:p>
        </w:tc>
      </w:tr>
      <w:tr w:rsidR="006C1D2D" w:rsidRPr="00F41770" w14:paraId="68A8A743" w14:textId="77777777" w:rsidTr="006C1D2D">
        <w:tc>
          <w:tcPr>
            <w:tcW w:w="904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ABCC4A3" w14:textId="77777777" w:rsidR="006C1D2D" w:rsidRPr="00F41770" w:rsidRDefault="006C1D2D" w:rsidP="00F41770">
            <w:pPr>
              <w:spacing w:line="276" w:lineRule="auto"/>
              <w:ind w:right="23"/>
              <w:jc w:val="both"/>
              <w:rPr>
                <w:rFonts w:ascii="Segoe UI" w:eastAsia="Times New Roman" w:hAnsi="Segoe UI" w:cs="Segoe UI"/>
              </w:rPr>
            </w:pPr>
            <w:r w:rsidRPr="00F41770">
              <w:rPr>
                <w:rFonts w:ascii="Segoe UI" w:eastAsia="Times New Roman" w:hAnsi="Segoe UI" w:cs="Segoe UI"/>
              </w:rPr>
              <w:t xml:space="preserve">17:00 – 18:00: </w:t>
            </w:r>
            <w:r w:rsidRPr="00F41770">
              <w:rPr>
                <w:rFonts w:ascii="Segoe UI" w:eastAsia="Times New Roman" w:hAnsi="Segoe UI" w:cs="Segoe UI"/>
                <w:b/>
                <w:bCs/>
              </w:rPr>
              <w:t>Meeting of the new CPA Executive Committee and Election of the CPA Vice-Chairperson</w:t>
            </w:r>
            <w:r w:rsidRPr="00F41770">
              <w:rPr>
                <w:rFonts w:ascii="Segoe UI" w:eastAsia="Times New Roman" w:hAnsi="Segoe UI" w:cs="Segoe UI"/>
              </w:rPr>
              <w:t>.</w:t>
            </w:r>
          </w:p>
          <w:p w14:paraId="66D085C4" w14:textId="77777777" w:rsidR="006C1D2D" w:rsidRPr="00F41770" w:rsidRDefault="006C1D2D" w:rsidP="00F41770">
            <w:pPr>
              <w:spacing w:line="276" w:lineRule="auto"/>
              <w:ind w:right="23"/>
              <w:jc w:val="both"/>
              <w:rPr>
                <w:rFonts w:ascii="Segoe UI" w:eastAsia="Times New Roman" w:hAnsi="Segoe UI" w:cs="Segoe UI"/>
              </w:rPr>
            </w:pPr>
            <w:r w:rsidRPr="00F41770">
              <w:rPr>
                <w:rFonts w:ascii="Segoe UI" w:eastAsia="Times New Roman" w:hAnsi="Segoe UI" w:cs="Segoe UI"/>
              </w:rPr>
              <w:t> </w:t>
            </w:r>
          </w:p>
        </w:tc>
      </w:tr>
      <w:tr w:rsidR="006C1D2D" w:rsidRPr="00F41770" w14:paraId="248D5FDF" w14:textId="77777777" w:rsidTr="006C1D2D">
        <w:tc>
          <w:tcPr>
            <w:tcW w:w="904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25A73C" w14:textId="77777777" w:rsidR="006C1D2D" w:rsidRPr="00F41770" w:rsidRDefault="006C1D2D" w:rsidP="00F41770">
            <w:pPr>
              <w:spacing w:line="276" w:lineRule="auto"/>
              <w:ind w:right="23"/>
              <w:jc w:val="both"/>
              <w:rPr>
                <w:rFonts w:ascii="Segoe UI" w:eastAsia="Times New Roman" w:hAnsi="Segoe UI" w:cs="Segoe UI"/>
              </w:rPr>
            </w:pPr>
            <w:r w:rsidRPr="00F41770">
              <w:rPr>
                <w:rFonts w:ascii="Segoe UI" w:eastAsia="Times New Roman" w:hAnsi="Segoe UI" w:cs="Segoe UI"/>
              </w:rPr>
              <w:t xml:space="preserve">18:30: Cultural Gala. </w:t>
            </w:r>
            <w:r w:rsidRPr="00F41770">
              <w:rPr>
                <w:rFonts w:ascii="Segoe UI" w:eastAsia="Times New Roman" w:hAnsi="Segoe UI" w:cs="Segoe UI"/>
                <w:i/>
                <w:iCs/>
              </w:rPr>
              <w:t>All delegates</w:t>
            </w:r>
            <w:r w:rsidRPr="00F41770">
              <w:rPr>
                <w:rFonts w:ascii="Segoe UI" w:eastAsia="Times New Roman" w:hAnsi="Segoe UI" w:cs="Segoe UI"/>
              </w:rPr>
              <w:t>.</w:t>
            </w:r>
          </w:p>
        </w:tc>
      </w:tr>
    </w:tbl>
    <w:p w14:paraId="5EA3B4E4" w14:textId="77777777" w:rsidR="00266DB7" w:rsidRPr="00F41770" w:rsidRDefault="00266DB7" w:rsidP="00F41770">
      <w:pPr>
        <w:spacing w:line="276" w:lineRule="auto"/>
        <w:rPr>
          <w:rFonts w:ascii="Segoe UI" w:eastAsia="Times New Roman" w:hAnsi="Segoe UI" w:cs="Segoe UI"/>
        </w:rPr>
      </w:pPr>
    </w:p>
    <w:p w14:paraId="495F8896" w14:textId="77777777" w:rsidR="00266DB7" w:rsidRPr="00F41770" w:rsidRDefault="00266DB7" w:rsidP="00F41770">
      <w:pPr>
        <w:spacing w:line="276" w:lineRule="auto"/>
        <w:rPr>
          <w:rFonts w:ascii="Segoe UI" w:eastAsia="Times New Roman" w:hAnsi="Segoe UI" w:cs="Segoe UI"/>
        </w:rPr>
      </w:pPr>
    </w:p>
    <w:p w14:paraId="7107C2B3" w14:textId="77777777" w:rsidR="00470A1D" w:rsidRPr="00F41770" w:rsidRDefault="0087460D" w:rsidP="00F41770">
      <w:pPr>
        <w:spacing w:line="276" w:lineRule="auto"/>
        <w:outlineLvl w:val="0"/>
        <w:rPr>
          <w:rFonts w:ascii="Segoe UI" w:eastAsia="Times New Roman" w:hAnsi="Segoe UI" w:cs="Segoe UI"/>
          <w:color w:val="000000"/>
        </w:rPr>
      </w:pPr>
      <w:r w:rsidRPr="0011498E">
        <w:rPr>
          <w:rFonts w:ascii="Segoe UI" w:eastAsia="Times New Roman" w:hAnsi="Segoe UI" w:cs="Segoe UI"/>
          <w:b/>
          <w:bCs/>
          <w:color w:val="4488CC"/>
          <w:kern w:val="36"/>
          <w:sz w:val="32"/>
          <w:szCs w:val="32"/>
        </w:rPr>
        <w:t>Conference Concluding Statement</w:t>
      </w:r>
      <w:r w:rsidRPr="00F41770">
        <w:rPr>
          <w:rFonts w:ascii="Segoe UI" w:eastAsia="Times New Roman" w:hAnsi="Segoe UI" w:cs="Segoe UI"/>
          <w:color w:val="000000"/>
        </w:rPr>
        <w:br/>
      </w:r>
      <w:r w:rsidRPr="00F41770">
        <w:rPr>
          <w:rFonts w:ascii="Segoe UI" w:eastAsia="Times New Roman" w:hAnsi="Segoe UI" w:cs="Segoe UI"/>
          <w:color w:val="000000"/>
        </w:rPr>
        <w:br/>
      </w:r>
      <w:r w:rsidR="00470A1D" w:rsidRPr="00F41770">
        <w:rPr>
          <w:rFonts w:ascii="Segoe UI" w:eastAsia="Times New Roman" w:hAnsi="Segoe UI" w:cs="Segoe UI"/>
          <w:color w:val="000000"/>
        </w:rPr>
        <w:t xml:space="preserve">The </w:t>
      </w:r>
      <w:r w:rsidRPr="00F41770">
        <w:rPr>
          <w:rFonts w:ascii="Segoe UI" w:eastAsia="Times New Roman" w:hAnsi="Segoe UI" w:cs="Segoe UI"/>
          <w:b/>
          <w:bCs/>
          <w:color w:val="000000"/>
        </w:rPr>
        <w:t>Conference Concluding Statement for the 64th Commonwealth Parliamentary Conference (CPC)</w:t>
      </w:r>
      <w:r w:rsidR="00470A1D" w:rsidRPr="00F41770">
        <w:rPr>
          <w:rFonts w:ascii="Segoe UI" w:eastAsia="Times New Roman" w:hAnsi="Segoe UI" w:cs="Segoe UI"/>
          <w:b/>
          <w:bCs/>
          <w:color w:val="000000"/>
        </w:rPr>
        <w:t xml:space="preserve"> contains: </w:t>
      </w:r>
      <w:r w:rsidRPr="00F41770">
        <w:rPr>
          <w:rFonts w:ascii="Segoe UI" w:eastAsia="Times New Roman" w:hAnsi="Segoe UI" w:cs="Segoe UI"/>
          <w:color w:val="000000"/>
        </w:rPr>
        <w:t>.</w:t>
      </w:r>
    </w:p>
    <w:p w14:paraId="51C52F8F" w14:textId="77777777" w:rsidR="00470A1D" w:rsidRPr="00F41770" w:rsidRDefault="00470A1D" w:rsidP="00F41770">
      <w:pPr>
        <w:spacing w:line="276" w:lineRule="auto"/>
        <w:outlineLvl w:val="0"/>
        <w:rPr>
          <w:rFonts w:ascii="Segoe UI" w:eastAsia="Times New Roman" w:hAnsi="Segoe UI" w:cs="Segoe UI"/>
          <w:color w:val="000000"/>
        </w:rPr>
      </w:pPr>
      <w:r w:rsidRPr="00F41770">
        <w:rPr>
          <w:rFonts w:ascii="Segoe UI" w:eastAsia="Times New Roman" w:hAnsi="Segoe UI" w:cs="Segoe UI"/>
          <w:color w:val="000000"/>
        </w:rPr>
        <w:br/>
        <w:t>•</w:t>
      </w:r>
      <w:r w:rsidRPr="00F41770">
        <w:rPr>
          <w:rFonts w:ascii="Segoe UI" w:eastAsia="Times New Roman" w:hAnsi="Segoe UI" w:cs="Segoe UI"/>
          <w:color w:val="000000"/>
        </w:rPr>
        <w:tab/>
        <w:t>the main outcomes of the conference,</w:t>
      </w:r>
      <w:r w:rsidRPr="00F41770">
        <w:rPr>
          <w:rFonts w:ascii="Segoe UI" w:eastAsia="Times New Roman" w:hAnsi="Segoe UI" w:cs="Segoe UI"/>
          <w:color w:val="000000"/>
        </w:rPr>
        <w:br/>
        <w:t>•</w:t>
      </w:r>
      <w:r w:rsidRPr="00F41770">
        <w:rPr>
          <w:rFonts w:ascii="Segoe UI" w:eastAsia="Times New Roman" w:hAnsi="Segoe UI" w:cs="Segoe UI"/>
          <w:color w:val="000000"/>
        </w:rPr>
        <w:tab/>
        <w:t>a summary of the workshop discussions, and</w:t>
      </w:r>
      <w:r w:rsidRPr="00F41770">
        <w:rPr>
          <w:rFonts w:ascii="Segoe UI" w:eastAsia="Times New Roman" w:hAnsi="Segoe UI" w:cs="Segoe UI"/>
          <w:color w:val="000000"/>
        </w:rPr>
        <w:br/>
        <w:t>•</w:t>
      </w:r>
      <w:r w:rsidRPr="00F41770">
        <w:rPr>
          <w:rFonts w:ascii="Segoe UI" w:eastAsia="Times New Roman" w:hAnsi="Segoe UI" w:cs="Segoe UI"/>
          <w:color w:val="000000"/>
        </w:rPr>
        <w:tab/>
        <w:t>the recommendations that were either endorsed or noted by the Members in attendance. </w:t>
      </w:r>
      <w:r w:rsidRPr="00F41770">
        <w:rPr>
          <w:rFonts w:ascii="Segoe UI" w:eastAsia="Times New Roman" w:hAnsi="Segoe UI" w:cs="Segoe UI"/>
          <w:color w:val="000000"/>
        </w:rPr>
        <w:br/>
      </w:r>
    </w:p>
    <w:p w14:paraId="14BE5565" w14:textId="77777777" w:rsidR="00266DB7" w:rsidRPr="00F41770" w:rsidRDefault="00470A1D" w:rsidP="0011498E">
      <w:pPr>
        <w:spacing w:line="276" w:lineRule="auto"/>
        <w:outlineLvl w:val="0"/>
        <w:rPr>
          <w:rFonts w:ascii="Segoe UI" w:eastAsia="Times New Roman" w:hAnsi="Segoe UI" w:cs="Segoe UI"/>
        </w:rPr>
      </w:pPr>
      <w:r w:rsidRPr="00F41770">
        <w:rPr>
          <w:rFonts w:ascii="Segoe UI" w:eastAsia="Times New Roman" w:hAnsi="Segoe UI" w:cs="Segoe UI"/>
          <w:color w:val="000000"/>
        </w:rPr>
        <w:t xml:space="preserve">And can be downloaded by </w:t>
      </w:r>
      <w:hyperlink r:id="rId43" w:tgtFrame="_blank" w:history="1">
        <w:r w:rsidR="0087460D" w:rsidRPr="00F41770">
          <w:rPr>
            <w:rFonts w:ascii="Segoe UI" w:eastAsia="Times New Roman" w:hAnsi="Segoe UI" w:cs="Segoe UI"/>
            <w:b/>
            <w:bCs/>
            <w:color w:val="B5121B"/>
            <w:u w:val="single"/>
          </w:rPr>
          <w:t>Click</w:t>
        </w:r>
        <w:r w:rsidRPr="00F41770">
          <w:rPr>
            <w:rFonts w:ascii="Segoe UI" w:eastAsia="Times New Roman" w:hAnsi="Segoe UI" w:cs="Segoe UI"/>
            <w:b/>
            <w:bCs/>
            <w:color w:val="B5121B"/>
            <w:u w:val="single"/>
          </w:rPr>
          <w:t>ing</w:t>
        </w:r>
        <w:r w:rsidR="0087460D" w:rsidRPr="00F41770">
          <w:rPr>
            <w:rFonts w:ascii="Segoe UI" w:eastAsia="Times New Roman" w:hAnsi="Segoe UI" w:cs="Segoe UI"/>
            <w:b/>
            <w:bCs/>
            <w:color w:val="B5121B"/>
            <w:u w:val="single"/>
          </w:rPr>
          <w:t xml:space="preserve"> here</w:t>
        </w:r>
      </w:hyperlink>
      <w:r w:rsidR="0087460D" w:rsidRPr="00F41770">
        <w:rPr>
          <w:rFonts w:ascii="Segoe UI" w:eastAsia="Times New Roman" w:hAnsi="Segoe UI" w:cs="Segoe UI"/>
          <w:b/>
          <w:bCs/>
          <w:color w:val="000000"/>
        </w:rPr>
        <w:t xml:space="preserve"> </w:t>
      </w:r>
      <w:r w:rsidR="0087460D" w:rsidRPr="00F41770">
        <w:rPr>
          <w:rFonts w:ascii="Segoe UI" w:eastAsia="Times New Roman" w:hAnsi="Segoe UI" w:cs="Segoe UI"/>
          <w:color w:val="000000"/>
        </w:rPr>
        <w:br/>
      </w:r>
      <w:r w:rsidR="0087460D" w:rsidRPr="00F41770">
        <w:rPr>
          <w:rFonts w:ascii="Segoe UI" w:eastAsia="Times New Roman" w:hAnsi="Segoe UI" w:cs="Segoe UI"/>
          <w:b/>
          <w:bCs/>
          <w:color w:val="000000"/>
        </w:rPr>
        <w:br/>
        <w:t xml:space="preserve">Images from the events of the 64th CPC are available at: </w:t>
      </w:r>
      <w:hyperlink r:id="rId44" w:tgtFrame="_blank" w:history="1">
        <w:r w:rsidR="0087460D" w:rsidRPr="00F41770">
          <w:rPr>
            <w:rFonts w:ascii="Segoe UI" w:eastAsia="Times New Roman" w:hAnsi="Segoe UI" w:cs="Segoe UI"/>
            <w:b/>
            <w:bCs/>
            <w:color w:val="B5121B"/>
            <w:u w:val="single"/>
          </w:rPr>
          <w:t>www.cpahq.org/cpahq/flickr</w:t>
        </w:r>
      </w:hyperlink>
    </w:p>
    <w:p w14:paraId="64DED25D" w14:textId="77777777" w:rsidR="00266DB7" w:rsidRPr="00F41770" w:rsidRDefault="00266DB7" w:rsidP="00F41770">
      <w:pPr>
        <w:spacing w:line="276" w:lineRule="auto"/>
        <w:rPr>
          <w:rFonts w:ascii="Segoe UI" w:eastAsia="Times New Roman" w:hAnsi="Segoe UI" w:cs="Segoe UI"/>
        </w:rPr>
      </w:pPr>
    </w:p>
    <w:p w14:paraId="53392F59" w14:textId="77777777" w:rsidR="00266DB7" w:rsidRPr="00F41770" w:rsidRDefault="00266DB7" w:rsidP="00F41770">
      <w:pPr>
        <w:spacing w:line="276" w:lineRule="auto"/>
        <w:rPr>
          <w:rFonts w:ascii="Segoe UI" w:eastAsia="Times New Roman" w:hAnsi="Segoe UI" w:cs="Segoe UI"/>
        </w:rPr>
      </w:pPr>
    </w:p>
    <w:p w14:paraId="53DA42F2" w14:textId="77777777" w:rsidR="00266DB7" w:rsidRPr="00F41770" w:rsidRDefault="00266DB7" w:rsidP="00F41770">
      <w:pPr>
        <w:spacing w:line="276" w:lineRule="auto"/>
        <w:rPr>
          <w:rFonts w:ascii="Segoe UI" w:eastAsia="Times New Roman" w:hAnsi="Segoe UI" w:cs="Segoe UI"/>
        </w:rPr>
      </w:pPr>
    </w:p>
    <w:p w14:paraId="7747210B" w14:textId="77777777" w:rsidR="00266DB7" w:rsidRPr="00F41770" w:rsidRDefault="00266DB7" w:rsidP="00F41770">
      <w:pPr>
        <w:spacing w:line="276" w:lineRule="auto"/>
        <w:rPr>
          <w:rFonts w:ascii="Segoe UI" w:eastAsia="Times New Roman" w:hAnsi="Segoe UI" w:cs="Segoe UI"/>
        </w:rPr>
      </w:pPr>
    </w:p>
    <w:p w14:paraId="7ECB88BF" w14:textId="77777777" w:rsidR="00266DB7" w:rsidRPr="00F41770" w:rsidRDefault="00266DB7" w:rsidP="0011498E">
      <w:pPr>
        <w:spacing w:line="276" w:lineRule="auto"/>
        <w:rPr>
          <w:rFonts w:ascii="Segoe UI" w:eastAsia="Arial" w:hAnsi="Segoe UI" w:cs="Segoe UI"/>
          <w:sz w:val="21"/>
        </w:rPr>
        <w:sectPr w:rsidR="00266DB7" w:rsidRPr="00F41770">
          <w:type w:val="continuous"/>
          <w:pgSz w:w="12240" w:h="15840"/>
          <w:pgMar w:top="1440" w:right="1420" w:bottom="394" w:left="1420" w:header="0" w:footer="0" w:gutter="0"/>
          <w:cols w:space="0" w:equalWidth="0">
            <w:col w:w="9400"/>
          </w:cols>
          <w:docGrid w:linePitch="360"/>
        </w:sectPr>
      </w:pPr>
    </w:p>
    <w:p w14:paraId="6149FB00" w14:textId="77777777" w:rsidR="0011498E" w:rsidRDefault="0011498E" w:rsidP="0011498E">
      <w:pPr>
        <w:spacing w:line="276" w:lineRule="auto"/>
        <w:rPr>
          <w:rFonts w:ascii="Segoe UI" w:eastAsia="Arial" w:hAnsi="Segoe UI" w:cs="Segoe UI"/>
          <w:b/>
          <w:color w:val="C2932F"/>
          <w:sz w:val="28"/>
        </w:rPr>
      </w:pPr>
      <w:bookmarkStart w:id="5" w:name="page5"/>
      <w:bookmarkEnd w:id="5"/>
    </w:p>
    <w:p w14:paraId="5B8A139D" w14:textId="2049D959" w:rsidR="00266DB7" w:rsidRPr="00F41770" w:rsidRDefault="00EF4463" w:rsidP="00F41770">
      <w:pPr>
        <w:spacing w:line="276" w:lineRule="auto"/>
        <w:rPr>
          <w:rFonts w:ascii="Segoe UI" w:eastAsia="Times New Roman" w:hAnsi="Segoe UI" w:cs="Segoe UI"/>
        </w:rPr>
      </w:pPr>
      <w:bookmarkStart w:id="6" w:name="page6"/>
      <w:bookmarkEnd w:id="6"/>
      <w:r>
        <w:rPr>
          <w:rFonts w:ascii="Segoe UI" w:eastAsia="Arial" w:hAnsi="Segoe UI" w:cs="Segoe UI"/>
          <w:noProof/>
          <w:sz w:val="22"/>
        </w:rPr>
        <w:drawing>
          <wp:anchor distT="0" distB="0" distL="114300" distR="114300" simplePos="0" relativeHeight="251663872" behindDoc="1" locked="0" layoutInCell="1" allowOverlap="1" wp14:anchorId="384558BF" wp14:editId="7FB00F5A">
            <wp:simplePos x="0" y="0"/>
            <wp:positionH relativeFrom="page">
              <wp:posOffset>0</wp:posOffset>
            </wp:positionH>
            <wp:positionV relativeFrom="page">
              <wp:posOffset>0</wp:posOffset>
            </wp:positionV>
            <wp:extent cx="7772400" cy="9017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72400" cy="901700"/>
                    </a:xfrm>
                    <a:prstGeom prst="rect">
                      <a:avLst/>
                    </a:prstGeom>
                    <a:noFill/>
                  </pic:spPr>
                </pic:pic>
              </a:graphicData>
            </a:graphic>
            <wp14:sizeRelH relativeFrom="page">
              <wp14:pctWidth>0</wp14:pctWidth>
            </wp14:sizeRelH>
            <wp14:sizeRelV relativeFrom="page">
              <wp14:pctHeight>0</wp14:pctHeight>
            </wp14:sizeRelV>
          </wp:anchor>
        </w:drawing>
      </w:r>
    </w:p>
    <w:p w14:paraId="29AD3999" w14:textId="0A5426E1" w:rsidR="00266DB7" w:rsidRPr="00F41770" w:rsidRDefault="00EF4463" w:rsidP="00F41770">
      <w:pPr>
        <w:spacing w:line="276" w:lineRule="auto"/>
        <w:rPr>
          <w:rFonts w:ascii="Segoe UI" w:eastAsia="Times New Roman" w:hAnsi="Segoe UI" w:cs="Segoe UI"/>
        </w:rPr>
      </w:pPr>
      <w:bookmarkStart w:id="7" w:name="page15"/>
      <w:bookmarkEnd w:id="7"/>
      <w:r>
        <w:rPr>
          <w:rFonts w:ascii="Segoe UI" w:eastAsia="Arial" w:hAnsi="Segoe UI" w:cs="Segoe UI"/>
          <w:noProof/>
          <w:sz w:val="21"/>
        </w:rPr>
        <w:drawing>
          <wp:anchor distT="0" distB="0" distL="114300" distR="114300" simplePos="0" relativeHeight="251664896" behindDoc="1" locked="0" layoutInCell="1" allowOverlap="1" wp14:anchorId="79A0F9DA" wp14:editId="336D7CA9">
            <wp:simplePos x="0" y="0"/>
            <wp:positionH relativeFrom="page">
              <wp:posOffset>0</wp:posOffset>
            </wp:positionH>
            <wp:positionV relativeFrom="page">
              <wp:posOffset>0</wp:posOffset>
            </wp:positionV>
            <wp:extent cx="7772400" cy="9017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72400" cy="901700"/>
                    </a:xfrm>
                    <a:prstGeom prst="rect">
                      <a:avLst/>
                    </a:prstGeom>
                    <a:noFill/>
                  </pic:spPr>
                </pic:pic>
              </a:graphicData>
            </a:graphic>
            <wp14:sizeRelH relativeFrom="page">
              <wp14:pctWidth>0</wp14:pctWidth>
            </wp14:sizeRelH>
            <wp14:sizeRelV relativeFrom="page">
              <wp14:pctHeight>0</wp14:pctHeight>
            </wp14:sizeRelV>
          </wp:anchor>
        </w:drawing>
      </w:r>
      <w:bookmarkStart w:id="8" w:name="page17"/>
      <w:bookmarkEnd w:id="8"/>
      <w:r w:rsidR="00266DB7" w:rsidRPr="00F41770">
        <w:rPr>
          <w:rFonts w:ascii="Segoe UI" w:eastAsia="Arial" w:hAnsi="Segoe UI" w:cs="Segoe UI"/>
          <w:b/>
          <w:color w:val="C2932F"/>
          <w:sz w:val="28"/>
        </w:rPr>
        <w:t>Acknowledgments</w:t>
      </w:r>
    </w:p>
    <w:p w14:paraId="75876035" w14:textId="77777777" w:rsidR="00266DB7" w:rsidRPr="00F41770" w:rsidRDefault="00266DB7" w:rsidP="00F41770">
      <w:pPr>
        <w:spacing w:line="276" w:lineRule="auto"/>
        <w:rPr>
          <w:rFonts w:ascii="Segoe UI" w:eastAsia="Times New Roman" w:hAnsi="Segoe UI" w:cs="Segoe UI"/>
        </w:rPr>
      </w:pPr>
    </w:p>
    <w:p w14:paraId="66163DDF" w14:textId="347911C7" w:rsidR="00A51E1D" w:rsidRPr="00F41770" w:rsidRDefault="00093D80" w:rsidP="00F41770">
      <w:pPr>
        <w:spacing w:line="276" w:lineRule="auto"/>
        <w:ind w:right="140"/>
        <w:rPr>
          <w:rFonts w:ascii="Segoe UI" w:eastAsia="Arial" w:hAnsi="Segoe UI" w:cs="Segoe UI"/>
          <w:sz w:val="22"/>
        </w:rPr>
      </w:pPr>
      <w:r w:rsidRPr="00F41770">
        <w:rPr>
          <w:rFonts w:ascii="Segoe UI" w:eastAsia="Arial" w:hAnsi="Segoe UI" w:cs="Segoe UI"/>
          <w:sz w:val="22"/>
        </w:rPr>
        <w:t>The CPA Wales Branch would like to put on record its sincere gratitude to:</w:t>
      </w:r>
      <w:r w:rsidR="00EB33F7">
        <w:rPr>
          <w:rFonts w:ascii="Segoe UI" w:eastAsia="Arial" w:hAnsi="Segoe UI" w:cs="Segoe UI"/>
          <w:sz w:val="22"/>
        </w:rPr>
        <w:br/>
      </w:r>
    </w:p>
    <w:p w14:paraId="7216CD63" w14:textId="773814D9" w:rsidR="00A51E1D" w:rsidRPr="00F41770" w:rsidRDefault="00A51E1D" w:rsidP="00F41770">
      <w:pPr>
        <w:spacing w:line="276" w:lineRule="auto"/>
        <w:ind w:right="140"/>
        <w:rPr>
          <w:rFonts w:ascii="Segoe UI" w:eastAsia="Arial" w:hAnsi="Segoe UI" w:cs="Segoe UI"/>
          <w:sz w:val="22"/>
        </w:rPr>
      </w:pPr>
      <w:r w:rsidRPr="00F41770">
        <w:rPr>
          <w:rFonts w:ascii="Segoe UI" w:eastAsia="Arial" w:hAnsi="Segoe UI" w:cs="Segoe UI"/>
          <w:sz w:val="22"/>
        </w:rPr>
        <w:t>The CPA Uganda Branch</w:t>
      </w:r>
      <w:r w:rsidRPr="00F41770">
        <w:rPr>
          <w:rFonts w:ascii="Segoe UI" w:eastAsia="Arial" w:hAnsi="Segoe UI" w:cs="Segoe UI"/>
          <w:sz w:val="22"/>
        </w:rPr>
        <w:br/>
        <w:t>The CPA HQ Secretariat</w:t>
      </w:r>
    </w:p>
    <w:p w14:paraId="6FD236E3" w14:textId="0FE91822" w:rsidR="00470A1D" w:rsidRPr="00F41770" w:rsidRDefault="00A51E1D" w:rsidP="00F41770">
      <w:pPr>
        <w:spacing w:line="276" w:lineRule="auto"/>
        <w:ind w:right="140"/>
        <w:rPr>
          <w:rFonts w:ascii="Segoe UI" w:eastAsia="Times New Roman" w:hAnsi="Segoe UI" w:cs="Segoe UI"/>
          <w:b/>
          <w:color w:val="C4942F"/>
          <w:sz w:val="24"/>
        </w:rPr>
      </w:pPr>
      <w:r w:rsidRPr="00F41770">
        <w:rPr>
          <w:rFonts w:ascii="Segoe UI" w:eastAsia="Arial" w:hAnsi="Segoe UI" w:cs="Segoe UI"/>
          <w:sz w:val="22"/>
        </w:rPr>
        <w:t>Jon Townley, Head of Wales for Africa Programme</w:t>
      </w:r>
      <w:r w:rsidRPr="00F41770">
        <w:rPr>
          <w:rFonts w:ascii="Segoe UI" w:eastAsia="Arial" w:hAnsi="Segoe UI" w:cs="Segoe UI"/>
          <w:sz w:val="22"/>
        </w:rPr>
        <w:br/>
        <w:t>The Community in Mbale, Uganda.</w:t>
      </w:r>
      <w:bookmarkStart w:id="9" w:name="page32"/>
      <w:bookmarkStart w:id="10" w:name="page33"/>
      <w:bookmarkEnd w:id="9"/>
      <w:bookmarkEnd w:id="10"/>
    </w:p>
    <w:p w14:paraId="70625B1D" w14:textId="084E4F80" w:rsidR="00BC01A7" w:rsidRDefault="00BC01A7" w:rsidP="00F41770">
      <w:pPr>
        <w:spacing w:line="276" w:lineRule="auto"/>
        <w:ind w:right="6"/>
        <w:jc w:val="center"/>
        <w:rPr>
          <w:rFonts w:ascii="Segoe UI" w:eastAsia="Times New Roman" w:hAnsi="Segoe UI" w:cs="Segoe UI"/>
          <w:b/>
          <w:color w:val="C4942F"/>
          <w:sz w:val="24"/>
        </w:rPr>
      </w:pPr>
    </w:p>
    <w:p w14:paraId="3F4CA935" w14:textId="343E5F07" w:rsidR="00BC01A7" w:rsidRPr="00F41770" w:rsidRDefault="00EF4463" w:rsidP="00F41770">
      <w:pPr>
        <w:spacing w:line="276" w:lineRule="auto"/>
        <w:ind w:right="6"/>
        <w:jc w:val="center"/>
        <w:rPr>
          <w:rFonts w:ascii="Segoe UI" w:eastAsia="Times New Roman" w:hAnsi="Segoe UI" w:cs="Segoe UI"/>
          <w:b/>
          <w:color w:val="C4942F"/>
          <w:sz w:val="24"/>
        </w:rPr>
      </w:pPr>
      <w:r>
        <w:rPr>
          <w:noProof/>
        </w:rPr>
        <w:drawing>
          <wp:inline distT="0" distB="0" distL="0" distR="0" wp14:anchorId="18843B0D" wp14:editId="777DE81C">
            <wp:extent cx="5572125" cy="5391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72125" cy="5391150"/>
                    </a:xfrm>
                    <a:prstGeom prst="rect">
                      <a:avLst/>
                    </a:prstGeom>
                    <a:noFill/>
                    <a:ln>
                      <a:noFill/>
                    </a:ln>
                  </pic:spPr>
                </pic:pic>
              </a:graphicData>
            </a:graphic>
          </wp:inline>
        </w:drawing>
      </w:r>
    </w:p>
    <w:sectPr w:rsidR="00BC01A7" w:rsidRPr="00F41770">
      <w:pgSz w:w="11900" w:h="16838"/>
      <w:pgMar w:top="1440" w:right="1440" w:bottom="1440" w:left="1440" w:header="0" w:footer="0" w:gutter="0"/>
      <w:cols w:space="0" w:equalWidth="0">
        <w:col w:w="9026"/>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8B0CC7" w14:textId="77777777" w:rsidR="00EF615D" w:rsidRDefault="00EF615D" w:rsidP="00347657">
      <w:r>
        <w:separator/>
      </w:r>
    </w:p>
  </w:endnote>
  <w:endnote w:type="continuationSeparator" w:id="0">
    <w:p w14:paraId="03982A32" w14:textId="77777777" w:rsidR="00EF615D" w:rsidRDefault="00EF615D" w:rsidP="003476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0C1C77" w14:textId="77777777" w:rsidR="00347657" w:rsidRDefault="00347657">
    <w:pPr>
      <w:pStyle w:val="Footer"/>
      <w:jc w:val="center"/>
    </w:pPr>
    <w:r>
      <w:fldChar w:fldCharType="begin"/>
    </w:r>
    <w:r>
      <w:instrText xml:space="preserve"> PAGE   \* MERGEFORMAT </w:instrText>
    </w:r>
    <w:r>
      <w:fldChar w:fldCharType="separate"/>
    </w:r>
    <w:r>
      <w:rPr>
        <w:noProof/>
      </w:rPr>
      <w:t>2</w:t>
    </w:r>
    <w:r>
      <w:rPr>
        <w:noProof/>
      </w:rPr>
      <w:fldChar w:fldCharType="end"/>
    </w:r>
  </w:p>
  <w:p w14:paraId="4AACEE7A" w14:textId="77777777" w:rsidR="00347657" w:rsidRDefault="003476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546781" w14:textId="77777777" w:rsidR="00EF615D" w:rsidRDefault="00EF615D" w:rsidP="00347657">
      <w:r>
        <w:separator/>
      </w:r>
    </w:p>
  </w:footnote>
  <w:footnote w:type="continuationSeparator" w:id="0">
    <w:p w14:paraId="40AE4106" w14:textId="77777777" w:rsidR="00EF615D" w:rsidRDefault="00EF615D" w:rsidP="003476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2EA6"/>
    <w:lvl w:ilvl="0" w:tplc="E1CC0DF6">
      <w:start w:val="1"/>
      <w:numFmt w:val="decimal"/>
      <w:lvlText w:val="%1"/>
      <w:lvlJc w:val="left"/>
    </w:lvl>
    <w:lvl w:ilvl="1" w:tplc="F23C8C7C">
      <w:start w:val="1"/>
      <w:numFmt w:val="bullet"/>
      <w:lvlText w:val=""/>
      <w:lvlJc w:val="left"/>
    </w:lvl>
    <w:lvl w:ilvl="2" w:tplc="DA104AE8">
      <w:start w:val="1"/>
      <w:numFmt w:val="bullet"/>
      <w:lvlText w:val=""/>
      <w:lvlJc w:val="left"/>
    </w:lvl>
    <w:lvl w:ilvl="3" w:tplc="284C6182">
      <w:start w:val="1"/>
      <w:numFmt w:val="bullet"/>
      <w:lvlText w:val=""/>
      <w:lvlJc w:val="left"/>
    </w:lvl>
    <w:lvl w:ilvl="4" w:tplc="2296376E">
      <w:start w:val="1"/>
      <w:numFmt w:val="bullet"/>
      <w:lvlText w:val=""/>
      <w:lvlJc w:val="left"/>
    </w:lvl>
    <w:lvl w:ilvl="5" w:tplc="06F08006">
      <w:start w:val="1"/>
      <w:numFmt w:val="bullet"/>
      <w:lvlText w:val=""/>
      <w:lvlJc w:val="left"/>
    </w:lvl>
    <w:lvl w:ilvl="6" w:tplc="0A7803F6">
      <w:start w:val="1"/>
      <w:numFmt w:val="bullet"/>
      <w:lvlText w:val=""/>
      <w:lvlJc w:val="left"/>
    </w:lvl>
    <w:lvl w:ilvl="7" w:tplc="447CB51E">
      <w:start w:val="1"/>
      <w:numFmt w:val="bullet"/>
      <w:lvlText w:val=""/>
      <w:lvlJc w:val="left"/>
    </w:lvl>
    <w:lvl w:ilvl="8" w:tplc="B602D774">
      <w:start w:val="1"/>
      <w:numFmt w:val="bullet"/>
      <w:lvlText w:val=""/>
      <w:lvlJc w:val="left"/>
    </w:lvl>
  </w:abstractNum>
  <w:abstractNum w:abstractNumId="1" w15:restartNumberingAfterBreak="0">
    <w:nsid w:val="00000002"/>
    <w:multiLevelType w:val="hybridMultilevel"/>
    <w:tmpl w:val="000012DA"/>
    <w:lvl w:ilvl="0" w:tplc="7FFC7B3C">
      <w:start w:val="16"/>
      <w:numFmt w:val="decimal"/>
      <w:lvlText w:val="%1"/>
      <w:lvlJc w:val="left"/>
    </w:lvl>
    <w:lvl w:ilvl="1" w:tplc="5442F92A">
      <w:start w:val="1"/>
      <w:numFmt w:val="bullet"/>
      <w:lvlText w:val=""/>
      <w:lvlJc w:val="left"/>
    </w:lvl>
    <w:lvl w:ilvl="2" w:tplc="7C5C42AE">
      <w:start w:val="1"/>
      <w:numFmt w:val="bullet"/>
      <w:lvlText w:val=""/>
      <w:lvlJc w:val="left"/>
    </w:lvl>
    <w:lvl w:ilvl="3" w:tplc="A15CC6F4">
      <w:start w:val="1"/>
      <w:numFmt w:val="bullet"/>
      <w:lvlText w:val=""/>
      <w:lvlJc w:val="left"/>
    </w:lvl>
    <w:lvl w:ilvl="4" w:tplc="03E81346">
      <w:start w:val="1"/>
      <w:numFmt w:val="bullet"/>
      <w:lvlText w:val=""/>
      <w:lvlJc w:val="left"/>
    </w:lvl>
    <w:lvl w:ilvl="5" w:tplc="BBE036BC">
      <w:start w:val="1"/>
      <w:numFmt w:val="bullet"/>
      <w:lvlText w:val=""/>
      <w:lvlJc w:val="left"/>
    </w:lvl>
    <w:lvl w:ilvl="6" w:tplc="1EA8852A">
      <w:start w:val="1"/>
      <w:numFmt w:val="bullet"/>
      <w:lvlText w:val=""/>
      <w:lvlJc w:val="left"/>
    </w:lvl>
    <w:lvl w:ilvl="7" w:tplc="1DBC1150">
      <w:start w:val="1"/>
      <w:numFmt w:val="bullet"/>
      <w:lvlText w:val=""/>
      <w:lvlJc w:val="left"/>
    </w:lvl>
    <w:lvl w:ilvl="8" w:tplc="8EBC534C">
      <w:start w:val="1"/>
      <w:numFmt w:val="bullet"/>
      <w:lvlText w:val=""/>
      <w:lvlJc w:val="left"/>
    </w:lvl>
  </w:abstractNum>
  <w:abstractNum w:abstractNumId="2" w15:restartNumberingAfterBreak="0">
    <w:nsid w:val="00000003"/>
    <w:multiLevelType w:val="hybridMultilevel"/>
    <w:tmpl w:val="0000153C"/>
    <w:lvl w:ilvl="0" w:tplc="FF6097D2">
      <w:start w:val="20"/>
      <w:numFmt w:val="decimal"/>
      <w:lvlText w:val="%1"/>
      <w:lvlJc w:val="left"/>
    </w:lvl>
    <w:lvl w:ilvl="1" w:tplc="F1D4E526">
      <w:start w:val="1"/>
      <w:numFmt w:val="bullet"/>
      <w:lvlText w:val=""/>
      <w:lvlJc w:val="left"/>
    </w:lvl>
    <w:lvl w:ilvl="2" w:tplc="989AF246">
      <w:start w:val="1"/>
      <w:numFmt w:val="bullet"/>
      <w:lvlText w:val=""/>
      <w:lvlJc w:val="left"/>
    </w:lvl>
    <w:lvl w:ilvl="3" w:tplc="1F926E74">
      <w:start w:val="1"/>
      <w:numFmt w:val="bullet"/>
      <w:lvlText w:val=""/>
      <w:lvlJc w:val="left"/>
    </w:lvl>
    <w:lvl w:ilvl="4" w:tplc="E1D07680">
      <w:start w:val="1"/>
      <w:numFmt w:val="bullet"/>
      <w:lvlText w:val=""/>
      <w:lvlJc w:val="left"/>
    </w:lvl>
    <w:lvl w:ilvl="5" w:tplc="A590F69A">
      <w:start w:val="1"/>
      <w:numFmt w:val="bullet"/>
      <w:lvlText w:val=""/>
      <w:lvlJc w:val="left"/>
    </w:lvl>
    <w:lvl w:ilvl="6" w:tplc="0F827292">
      <w:start w:val="1"/>
      <w:numFmt w:val="bullet"/>
      <w:lvlText w:val=""/>
      <w:lvlJc w:val="left"/>
    </w:lvl>
    <w:lvl w:ilvl="7" w:tplc="A7447E20">
      <w:start w:val="1"/>
      <w:numFmt w:val="bullet"/>
      <w:lvlText w:val=""/>
      <w:lvlJc w:val="left"/>
    </w:lvl>
    <w:lvl w:ilvl="8" w:tplc="368024CE">
      <w:start w:val="1"/>
      <w:numFmt w:val="bullet"/>
      <w:lvlText w:val=""/>
      <w:lvlJc w:val="left"/>
    </w:lvl>
  </w:abstractNum>
  <w:abstractNum w:abstractNumId="3" w15:restartNumberingAfterBreak="0">
    <w:nsid w:val="00000004"/>
    <w:multiLevelType w:val="hybridMultilevel"/>
    <w:tmpl w:val="00007E86"/>
    <w:lvl w:ilvl="0" w:tplc="E3E42B6C">
      <w:start w:val="25"/>
      <w:numFmt w:val="decimal"/>
      <w:lvlText w:val="%1"/>
      <w:lvlJc w:val="left"/>
    </w:lvl>
    <w:lvl w:ilvl="1" w:tplc="56C4FD40">
      <w:start w:val="1"/>
      <w:numFmt w:val="bullet"/>
      <w:lvlText w:val=""/>
      <w:lvlJc w:val="left"/>
    </w:lvl>
    <w:lvl w:ilvl="2" w:tplc="38347B5A">
      <w:start w:val="1"/>
      <w:numFmt w:val="bullet"/>
      <w:lvlText w:val=""/>
      <w:lvlJc w:val="left"/>
    </w:lvl>
    <w:lvl w:ilvl="3" w:tplc="A0DA75AA">
      <w:start w:val="1"/>
      <w:numFmt w:val="bullet"/>
      <w:lvlText w:val=""/>
      <w:lvlJc w:val="left"/>
    </w:lvl>
    <w:lvl w:ilvl="4" w:tplc="9954D97A">
      <w:start w:val="1"/>
      <w:numFmt w:val="bullet"/>
      <w:lvlText w:val=""/>
      <w:lvlJc w:val="left"/>
    </w:lvl>
    <w:lvl w:ilvl="5" w:tplc="C8F4E1B6">
      <w:start w:val="1"/>
      <w:numFmt w:val="bullet"/>
      <w:lvlText w:val=""/>
      <w:lvlJc w:val="left"/>
    </w:lvl>
    <w:lvl w:ilvl="6" w:tplc="AE706CB4">
      <w:start w:val="1"/>
      <w:numFmt w:val="bullet"/>
      <w:lvlText w:val=""/>
      <w:lvlJc w:val="left"/>
    </w:lvl>
    <w:lvl w:ilvl="7" w:tplc="9D1CE808">
      <w:start w:val="1"/>
      <w:numFmt w:val="bullet"/>
      <w:lvlText w:val=""/>
      <w:lvlJc w:val="left"/>
    </w:lvl>
    <w:lvl w:ilvl="8" w:tplc="38CC42FE">
      <w:start w:val="1"/>
      <w:numFmt w:val="bullet"/>
      <w:lvlText w:val=""/>
      <w:lvlJc w:val="left"/>
    </w:lvl>
  </w:abstractNum>
  <w:abstractNum w:abstractNumId="4" w15:restartNumberingAfterBreak="0">
    <w:nsid w:val="00000005"/>
    <w:multiLevelType w:val="hybridMultilevel"/>
    <w:tmpl w:val="0000390C"/>
    <w:lvl w:ilvl="0" w:tplc="9E22E922">
      <w:start w:val="1"/>
      <w:numFmt w:val="bullet"/>
      <w:lvlText w:val="•"/>
      <w:lvlJc w:val="left"/>
    </w:lvl>
    <w:lvl w:ilvl="1" w:tplc="7BAE5172">
      <w:start w:val="1"/>
      <w:numFmt w:val="bullet"/>
      <w:lvlText w:val=""/>
      <w:lvlJc w:val="left"/>
    </w:lvl>
    <w:lvl w:ilvl="2" w:tplc="094CFE8C">
      <w:start w:val="1"/>
      <w:numFmt w:val="bullet"/>
      <w:lvlText w:val=""/>
      <w:lvlJc w:val="left"/>
    </w:lvl>
    <w:lvl w:ilvl="3" w:tplc="D5524554">
      <w:start w:val="1"/>
      <w:numFmt w:val="bullet"/>
      <w:lvlText w:val=""/>
      <w:lvlJc w:val="left"/>
    </w:lvl>
    <w:lvl w:ilvl="4" w:tplc="1006F2A8">
      <w:start w:val="1"/>
      <w:numFmt w:val="bullet"/>
      <w:lvlText w:val=""/>
      <w:lvlJc w:val="left"/>
    </w:lvl>
    <w:lvl w:ilvl="5" w:tplc="97BEEBB8">
      <w:start w:val="1"/>
      <w:numFmt w:val="bullet"/>
      <w:lvlText w:val=""/>
      <w:lvlJc w:val="left"/>
    </w:lvl>
    <w:lvl w:ilvl="6" w:tplc="9DDC9CCE">
      <w:start w:val="1"/>
      <w:numFmt w:val="bullet"/>
      <w:lvlText w:val=""/>
      <w:lvlJc w:val="left"/>
    </w:lvl>
    <w:lvl w:ilvl="7" w:tplc="0DC47DAE">
      <w:start w:val="1"/>
      <w:numFmt w:val="bullet"/>
      <w:lvlText w:val=""/>
      <w:lvlJc w:val="left"/>
    </w:lvl>
    <w:lvl w:ilvl="8" w:tplc="EAA0B19A">
      <w:start w:val="1"/>
      <w:numFmt w:val="bullet"/>
      <w:lvlText w:val=""/>
      <w:lvlJc w:val="left"/>
    </w:lvl>
  </w:abstractNum>
  <w:abstractNum w:abstractNumId="5" w15:restartNumberingAfterBreak="0">
    <w:nsid w:val="00000006"/>
    <w:multiLevelType w:val="hybridMultilevel"/>
    <w:tmpl w:val="00000F3E"/>
    <w:lvl w:ilvl="0" w:tplc="E830FF00">
      <w:start w:val="1"/>
      <w:numFmt w:val="decimal"/>
      <w:lvlText w:val="%1."/>
      <w:lvlJc w:val="left"/>
    </w:lvl>
    <w:lvl w:ilvl="1" w:tplc="5B84433E">
      <w:start w:val="1"/>
      <w:numFmt w:val="bullet"/>
      <w:lvlText w:val=""/>
      <w:lvlJc w:val="left"/>
    </w:lvl>
    <w:lvl w:ilvl="2" w:tplc="F2CE4B7C">
      <w:start w:val="1"/>
      <w:numFmt w:val="bullet"/>
      <w:lvlText w:val=""/>
      <w:lvlJc w:val="left"/>
    </w:lvl>
    <w:lvl w:ilvl="3" w:tplc="6C32583E">
      <w:start w:val="1"/>
      <w:numFmt w:val="bullet"/>
      <w:lvlText w:val=""/>
      <w:lvlJc w:val="left"/>
    </w:lvl>
    <w:lvl w:ilvl="4" w:tplc="B4A82FE8">
      <w:start w:val="1"/>
      <w:numFmt w:val="bullet"/>
      <w:lvlText w:val=""/>
      <w:lvlJc w:val="left"/>
    </w:lvl>
    <w:lvl w:ilvl="5" w:tplc="1D54A69E">
      <w:start w:val="1"/>
      <w:numFmt w:val="bullet"/>
      <w:lvlText w:val=""/>
      <w:lvlJc w:val="left"/>
    </w:lvl>
    <w:lvl w:ilvl="6" w:tplc="9404EBF0">
      <w:start w:val="1"/>
      <w:numFmt w:val="bullet"/>
      <w:lvlText w:val=""/>
      <w:lvlJc w:val="left"/>
    </w:lvl>
    <w:lvl w:ilvl="7" w:tplc="18306506">
      <w:start w:val="1"/>
      <w:numFmt w:val="bullet"/>
      <w:lvlText w:val=""/>
      <w:lvlJc w:val="left"/>
    </w:lvl>
    <w:lvl w:ilvl="8" w:tplc="EC1C7DCC">
      <w:start w:val="1"/>
      <w:numFmt w:val="bullet"/>
      <w:lvlText w:val=""/>
      <w:lvlJc w:val="left"/>
    </w:lvl>
  </w:abstractNum>
  <w:abstractNum w:abstractNumId="6" w15:restartNumberingAfterBreak="0">
    <w:nsid w:val="00000007"/>
    <w:multiLevelType w:val="hybridMultilevel"/>
    <w:tmpl w:val="00000098"/>
    <w:lvl w:ilvl="0" w:tplc="07F2438A">
      <w:start w:val="1"/>
      <w:numFmt w:val="bullet"/>
      <w:lvlText w:val="•"/>
      <w:lvlJc w:val="left"/>
    </w:lvl>
    <w:lvl w:ilvl="1" w:tplc="89EA7B86">
      <w:start w:val="1"/>
      <w:numFmt w:val="bullet"/>
      <w:lvlText w:val=""/>
      <w:lvlJc w:val="left"/>
    </w:lvl>
    <w:lvl w:ilvl="2" w:tplc="452ADEE8">
      <w:start w:val="1"/>
      <w:numFmt w:val="bullet"/>
      <w:lvlText w:val=""/>
      <w:lvlJc w:val="left"/>
    </w:lvl>
    <w:lvl w:ilvl="3" w:tplc="E46ED512">
      <w:start w:val="1"/>
      <w:numFmt w:val="bullet"/>
      <w:lvlText w:val=""/>
      <w:lvlJc w:val="left"/>
    </w:lvl>
    <w:lvl w:ilvl="4" w:tplc="ACB2C9B8">
      <w:start w:val="1"/>
      <w:numFmt w:val="bullet"/>
      <w:lvlText w:val=""/>
      <w:lvlJc w:val="left"/>
    </w:lvl>
    <w:lvl w:ilvl="5" w:tplc="0C429960">
      <w:start w:val="1"/>
      <w:numFmt w:val="bullet"/>
      <w:lvlText w:val=""/>
      <w:lvlJc w:val="left"/>
    </w:lvl>
    <w:lvl w:ilvl="6" w:tplc="A35C73EC">
      <w:start w:val="1"/>
      <w:numFmt w:val="bullet"/>
      <w:lvlText w:val=""/>
      <w:lvlJc w:val="left"/>
    </w:lvl>
    <w:lvl w:ilvl="7" w:tplc="B33486C8">
      <w:start w:val="1"/>
      <w:numFmt w:val="bullet"/>
      <w:lvlText w:val=""/>
      <w:lvlJc w:val="left"/>
    </w:lvl>
    <w:lvl w:ilvl="8" w:tplc="186AF47E">
      <w:start w:val="1"/>
      <w:numFmt w:val="bullet"/>
      <w:lvlText w:val=""/>
      <w:lvlJc w:val="left"/>
    </w:lvl>
  </w:abstractNum>
  <w:abstractNum w:abstractNumId="7" w15:restartNumberingAfterBreak="0">
    <w:nsid w:val="00000008"/>
    <w:multiLevelType w:val="hybridMultilevel"/>
    <w:tmpl w:val="00000124"/>
    <w:lvl w:ilvl="0" w:tplc="D9C295BA">
      <w:start w:val="1"/>
      <w:numFmt w:val="bullet"/>
      <w:lvlText w:val="•"/>
      <w:lvlJc w:val="left"/>
    </w:lvl>
    <w:lvl w:ilvl="1" w:tplc="AAAC2BA6">
      <w:start w:val="1"/>
      <w:numFmt w:val="bullet"/>
      <w:lvlText w:val=""/>
      <w:lvlJc w:val="left"/>
    </w:lvl>
    <w:lvl w:ilvl="2" w:tplc="E1F8840C">
      <w:start w:val="1"/>
      <w:numFmt w:val="bullet"/>
      <w:lvlText w:val=""/>
      <w:lvlJc w:val="left"/>
    </w:lvl>
    <w:lvl w:ilvl="3" w:tplc="4104993A">
      <w:start w:val="1"/>
      <w:numFmt w:val="bullet"/>
      <w:lvlText w:val=""/>
      <w:lvlJc w:val="left"/>
    </w:lvl>
    <w:lvl w:ilvl="4" w:tplc="C3DE958C">
      <w:start w:val="1"/>
      <w:numFmt w:val="bullet"/>
      <w:lvlText w:val=""/>
      <w:lvlJc w:val="left"/>
    </w:lvl>
    <w:lvl w:ilvl="5" w:tplc="955EA966">
      <w:start w:val="1"/>
      <w:numFmt w:val="bullet"/>
      <w:lvlText w:val=""/>
      <w:lvlJc w:val="left"/>
    </w:lvl>
    <w:lvl w:ilvl="6" w:tplc="4D6C7F78">
      <w:start w:val="1"/>
      <w:numFmt w:val="bullet"/>
      <w:lvlText w:val=""/>
      <w:lvlJc w:val="left"/>
    </w:lvl>
    <w:lvl w:ilvl="7" w:tplc="7F64A860">
      <w:start w:val="1"/>
      <w:numFmt w:val="bullet"/>
      <w:lvlText w:val=""/>
      <w:lvlJc w:val="left"/>
    </w:lvl>
    <w:lvl w:ilvl="8" w:tplc="D554AD90">
      <w:start w:val="1"/>
      <w:numFmt w:val="bullet"/>
      <w:lvlText w:val=""/>
      <w:lvlJc w:val="left"/>
    </w:lvl>
  </w:abstractNum>
  <w:abstractNum w:abstractNumId="8" w15:restartNumberingAfterBreak="0">
    <w:nsid w:val="00000009"/>
    <w:multiLevelType w:val="hybridMultilevel"/>
    <w:tmpl w:val="0000305E"/>
    <w:lvl w:ilvl="0" w:tplc="66C88F44">
      <w:start w:val="1"/>
      <w:numFmt w:val="bullet"/>
      <w:lvlText w:val="•"/>
      <w:lvlJc w:val="left"/>
    </w:lvl>
    <w:lvl w:ilvl="1" w:tplc="864A6E1A">
      <w:start w:val="1"/>
      <w:numFmt w:val="bullet"/>
      <w:lvlText w:val=""/>
      <w:lvlJc w:val="left"/>
    </w:lvl>
    <w:lvl w:ilvl="2" w:tplc="34843B0E">
      <w:start w:val="1"/>
      <w:numFmt w:val="bullet"/>
      <w:lvlText w:val=""/>
      <w:lvlJc w:val="left"/>
    </w:lvl>
    <w:lvl w:ilvl="3" w:tplc="0F2C8464">
      <w:start w:val="1"/>
      <w:numFmt w:val="bullet"/>
      <w:lvlText w:val=""/>
      <w:lvlJc w:val="left"/>
    </w:lvl>
    <w:lvl w:ilvl="4" w:tplc="810C5282">
      <w:start w:val="1"/>
      <w:numFmt w:val="bullet"/>
      <w:lvlText w:val=""/>
      <w:lvlJc w:val="left"/>
    </w:lvl>
    <w:lvl w:ilvl="5" w:tplc="B16AD9C2">
      <w:start w:val="1"/>
      <w:numFmt w:val="bullet"/>
      <w:lvlText w:val=""/>
      <w:lvlJc w:val="left"/>
    </w:lvl>
    <w:lvl w:ilvl="6" w:tplc="7870E8FC">
      <w:start w:val="1"/>
      <w:numFmt w:val="bullet"/>
      <w:lvlText w:val=""/>
      <w:lvlJc w:val="left"/>
    </w:lvl>
    <w:lvl w:ilvl="7" w:tplc="B0009416">
      <w:start w:val="1"/>
      <w:numFmt w:val="bullet"/>
      <w:lvlText w:val=""/>
      <w:lvlJc w:val="left"/>
    </w:lvl>
    <w:lvl w:ilvl="8" w:tplc="729E9DFC">
      <w:start w:val="1"/>
      <w:numFmt w:val="bullet"/>
      <w:lvlText w:val=""/>
      <w:lvlJc w:val="left"/>
    </w:lvl>
  </w:abstractNum>
  <w:abstractNum w:abstractNumId="9" w15:restartNumberingAfterBreak="0">
    <w:nsid w:val="0000000A"/>
    <w:multiLevelType w:val="hybridMultilevel"/>
    <w:tmpl w:val="0000440C"/>
    <w:lvl w:ilvl="0" w:tplc="81FAECDC">
      <w:start w:val="1"/>
      <w:numFmt w:val="bullet"/>
      <w:lvlText w:val="•"/>
      <w:lvlJc w:val="left"/>
    </w:lvl>
    <w:lvl w:ilvl="1" w:tplc="79B207CE">
      <w:start w:val="1"/>
      <w:numFmt w:val="bullet"/>
      <w:lvlText w:val=""/>
      <w:lvlJc w:val="left"/>
    </w:lvl>
    <w:lvl w:ilvl="2" w:tplc="BB0AE68C">
      <w:start w:val="1"/>
      <w:numFmt w:val="bullet"/>
      <w:lvlText w:val=""/>
      <w:lvlJc w:val="left"/>
    </w:lvl>
    <w:lvl w:ilvl="3" w:tplc="21201B1E">
      <w:start w:val="1"/>
      <w:numFmt w:val="bullet"/>
      <w:lvlText w:val=""/>
      <w:lvlJc w:val="left"/>
    </w:lvl>
    <w:lvl w:ilvl="4" w:tplc="94B8FDB0">
      <w:start w:val="1"/>
      <w:numFmt w:val="bullet"/>
      <w:lvlText w:val=""/>
      <w:lvlJc w:val="left"/>
    </w:lvl>
    <w:lvl w:ilvl="5" w:tplc="F79A69B8">
      <w:start w:val="1"/>
      <w:numFmt w:val="bullet"/>
      <w:lvlText w:val=""/>
      <w:lvlJc w:val="left"/>
    </w:lvl>
    <w:lvl w:ilvl="6" w:tplc="20D84B02">
      <w:start w:val="1"/>
      <w:numFmt w:val="bullet"/>
      <w:lvlText w:val=""/>
      <w:lvlJc w:val="left"/>
    </w:lvl>
    <w:lvl w:ilvl="7" w:tplc="FB4066CC">
      <w:start w:val="1"/>
      <w:numFmt w:val="bullet"/>
      <w:lvlText w:val=""/>
      <w:lvlJc w:val="left"/>
    </w:lvl>
    <w:lvl w:ilvl="8" w:tplc="F51A7172">
      <w:start w:val="1"/>
      <w:numFmt w:val="bullet"/>
      <w:lvlText w:val=""/>
      <w:lvlJc w:val="left"/>
    </w:lvl>
  </w:abstractNum>
  <w:abstractNum w:abstractNumId="10" w15:restartNumberingAfterBreak="0">
    <w:nsid w:val="0000000B"/>
    <w:multiLevelType w:val="hybridMultilevel"/>
    <w:tmpl w:val="0000491C"/>
    <w:lvl w:ilvl="0" w:tplc="ABD8EEB0">
      <w:start w:val="20"/>
      <w:numFmt w:val="upperLetter"/>
      <w:lvlText w:val="%1:"/>
      <w:lvlJc w:val="left"/>
    </w:lvl>
    <w:lvl w:ilvl="1" w:tplc="5E16EDF2">
      <w:start w:val="5"/>
      <w:numFmt w:val="upperLetter"/>
      <w:lvlText w:val="%2:"/>
      <w:lvlJc w:val="left"/>
    </w:lvl>
    <w:lvl w:ilvl="2" w:tplc="E0C6A11E">
      <w:start w:val="1"/>
      <w:numFmt w:val="bullet"/>
      <w:lvlText w:val=""/>
      <w:lvlJc w:val="left"/>
    </w:lvl>
    <w:lvl w:ilvl="3" w:tplc="6CEADF12">
      <w:start w:val="1"/>
      <w:numFmt w:val="bullet"/>
      <w:lvlText w:val=""/>
      <w:lvlJc w:val="left"/>
    </w:lvl>
    <w:lvl w:ilvl="4" w:tplc="5066CB04">
      <w:start w:val="1"/>
      <w:numFmt w:val="bullet"/>
      <w:lvlText w:val=""/>
      <w:lvlJc w:val="left"/>
    </w:lvl>
    <w:lvl w:ilvl="5" w:tplc="F67EE4FE">
      <w:start w:val="1"/>
      <w:numFmt w:val="bullet"/>
      <w:lvlText w:val=""/>
      <w:lvlJc w:val="left"/>
    </w:lvl>
    <w:lvl w:ilvl="6" w:tplc="A806784E">
      <w:start w:val="1"/>
      <w:numFmt w:val="bullet"/>
      <w:lvlText w:val=""/>
      <w:lvlJc w:val="left"/>
    </w:lvl>
    <w:lvl w:ilvl="7" w:tplc="B448A350">
      <w:start w:val="1"/>
      <w:numFmt w:val="bullet"/>
      <w:lvlText w:val=""/>
      <w:lvlJc w:val="left"/>
    </w:lvl>
    <w:lvl w:ilvl="8" w:tplc="A470E2DA">
      <w:start w:val="1"/>
      <w:numFmt w:val="bullet"/>
      <w:lvlText w:val=""/>
      <w:lvlJc w:val="left"/>
    </w:lvl>
  </w:abstractNum>
  <w:abstractNum w:abstractNumId="11" w15:restartNumberingAfterBreak="0">
    <w:nsid w:val="2D8B6FEA"/>
    <w:multiLevelType w:val="hybridMultilevel"/>
    <w:tmpl w:val="067AC09C"/>
    <w:lvl w:ilvl="0" w:tplc="81BC9CE8">
      <w:numFmt w:val="bullet"/>
      <w:lvlText w:val="-"/>
      <w:lvlJc w:val="left"/>
      <w:pPr>
        <w:ind w:left="420" w:hanging="360"/>
      </w:pPr>
      <w:rPr>
        <w:rFonts w:ascii="Segoe UI" w:eastAsia="Calibri" w:hAnsi="Segoe UI" w:cs="Segoe UI"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2" w15:restartNumberingAfterBreak="0">
    <w:nsid w:val="76986448"/>
    <w:multiLevelType w:val="hybridMultilevel"/>
    <w:tmpl w:val="47A84A5C"/>
    <w:lvl w:ilvl="0" w:tplc="E62EF486">
      <w:numFmt w:val="bullet"/>
      <w:lvlText w:val="-"/>
      <w:lvlJc w:val="left"/>
      <w:pPr>
        <w:ind w:left="420" w:hanging="360"/>
      </w:pPr>
      <w:rPr>
        <w:rFonts w:ascii="Segoe UI" w:eastAsia="Arial" w:hAnsi="Segoe UI" w:cs="Segoe UI"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cs="Wingdings" w:hint="default"/>
      </w:rPr>
    </w:lvl>
    <w:lvl w:ilvl="3" w:tplc="08090001" w:tentative="1">
      <w:start w:val="1"/>
      <w:numFmt w:val="bullet"/>
      <w:lvlText w:val=""/>
      <w:lvlJc w:val="left"/>
      <w:pPr>
        <w:ind w:left="2580" w:hanging="360"/>
      </w:pPr>
      <w:rPr>
        <w:rFonts w:ascii="Symbol" w:hAnsi="Symbol" w:cs="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cs="Wingdings" w:hint="default"/>
      </w:rPr>
    </w:lvl>
    <w:lvl w:ilvl="6" w:tplc="08090001" w:tentative="1">
      <w:start w:val="1"/>
      <w:numFmt w:val="bullet"/>
      <w:lvlText w:val=""/>
      <w:lvlJc w:val="left"/>
      <w:pPr>
        <w:ind w:left="4740" w:hanging="360"/>
      </w:pPr>
      <w:rPr>
        <w:rFonts w:ascii="Symbol" w:hAnsi="Symbol" w:cs="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cs="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1EE9"/>
    <w:rsid w:val="000114BA"/>
    <w:rsid w:val="00047CA1"/>
    <w:rsid w:val="000616D5"/>
    <w:rsid w:val="0007766E"/>
    <w:rsid w:val="000777F6"/>
    <w:rsid w:val="00085DB0"/>
    <w:rsid w:val="00093D80"/>
    <w:rsid w:val="000A0044"/>
    <w:rsid w:val="000B0A4E"/>
    <w:rsid w:val="000B6D88"/>
    <w:rsid w:val="000C6BD3"/>
    <w:rsid w:val="000C7285"/>
    <w:rsid w:val="001058D8"/>
    <w:rsid w:val="0011043E"/>
    <w:rsid w:val="0011498E"/>
    <w:rsid w:val="00124B4C"/>
    <w:rsid w:val="001540D4"/>
    <w:rsid w:val="0017169A"/>
    <w:rsid w:val="001905A4"/>
    <w:rsid w:val="001C7878"/>
    <w:rsid w:val="001D2D5A"/>
    <w:rsid w:val="001D3651"/>
    <w:rsid w:val="002003D9"/>
    <w:rsid w:val="00240176"/>
    <w:rsid w:val="00252EA1"/>
    <w:rsid w:val="0026590A"/>
    <w:rsid w:val="00266DB7"/>
    <w:rsid w:val="0027269F"/>
    <w:rsid w:val="002852F5"/>
    <w:rsid w:val="00293394"/>
    <w:rsid w:val="002B14A8"/>
    <w:rsid w:val="002B2731"/>
    <w:rsid w:val="002B5AC5"/>
    <w:rsid w:val="002B7794"/>
    <w:rsid w:val="0031104D"/>
    <w:rsid w:val="003125D2"/>
    <w:rsid w:val="00343569"/>
    <w:rsid w:val="00347657"/>
    <w:rsid w:val="003563C7"/>
    <w:rsid w:val="00376DAA"/>
    <w:rsid w:val="003801BF"/>
    <w:rsid w:val="003A1AD6"/>
    <w:rsid w:val="003B0DD9"/>
    <w:rsid w:val="003C1C9F"/>
    <w:rsid w:val="003C3CA6"/>
    <w:rsid w:val="003D00F3"/>
    <w:rsid w:val="00410B73"/>
    <w:rsid w:val="004331D6"/>
    <w:rsid w:val="00433961"/>
    <w:rsid w:val="0043573E"/>
    <w:rsid w:val="00457346"/>
    <w:rsid w:val="00470A1D"/>
    <w:rsid w:val="004A056B"/>
    <w:rsid w:val="004B62EB"/>
    <w:rsid w:val="004E769B"/>
    <w:rsid w:val="004F08E2"/>
    <w:rsid w:val="00504CB7"/>
    <w:rsid w:val="005110D8"/>
    <w:rsid w:val="00543FBE"/>
    <w:rsid w:val="00544625"/>
    <w:rsid w:val="00546D8A"/>
    <w:rsid w:val="00564517"/>
    <w:rsid w:val="00575E86"/>
    <w:rsid w:val="005A2EF1"/>
    <w:rsid w:val="005B4C15"/>
    <w:rsid w:val="005B4D0E"/>
    <w:rsid w:val="005E596A"/>
    <w:rsid w:val="00601857"/>
    <w:rsid w:val="00617744"/>
    <w:rsid w:val="00630332"/>
    <w:rsid w:val="006357ED"/>
    <w:rsid w:val="00643307"/>
    <w:rsid w:val="006A568D"/>
    <w:rsid w:val="006C1D2D"/>
    <w:rsid w:val="006E6F7E"/>
    <w:rsid w:val="006F4EC0"/>
    <w:rsid w:val="00723B6D"/>
    <w:rsid w:val="00733404"/>
    <w:rsid w:val="00747A63"/>
    <w:rsid w:val="00765955"/>
    <w:rsid w:val="007761AB"/>
    <w:rsid w:val="00792C17"/>
    <w:rsid w:val="0079346F"/>
    <w:rsid w:val="007D0F5D"/>
    <w:rsid w:val="00817834"/>
    <w:rsid w:val="00844521"/>
    <w:rsid w:val="00851290"/>
    <w:rsid w:val="00854DA6"/>
    <w:rsid w:val="008660F9"/>
    <w:rsid w:val="0087460D"/>
    <w:rsid w:val="008A5DD0"/>
    <w:rsid w:val="008D4359"/>
    <w:rsid w:val="008E25CA"/>
    <w:rsid w:val="008F25E8"/>
    <w:rsid w:val="00904299"/>
    <w:rsid w:val="00931078"/>
    <w:rsid w:val="0095796D"/>
    <w:rsid w:val="009A0C86"/>
    <w:rsid w:val="009A610B"/>
    <w:rsid w:val="009D295E"/>
    <w:rsid w:val="009F51B9"/>
    <w:rsid w:val="00A25731"/>
    <w:rsid w:val="00A30749"/>
    <w:rsid w:val="00A51E1D"/>
    <w:rsid w:val="00A645A1"/>
    <w:rsid w:val="00A8727E"/>
    <w:rsid w:val="00A920BB"/>
    <w:rsid w:val="00A96AAE"/>
    <w:rsid w:val="00A97233"/>
    <w:rsid w:val="00AA1EE9"/>
    <w:rsid w:val="00AB5E19"/>
    <w:rsid w:val="00AC776E"/>
    <w:rsid w:val="00AD050B"/>
    <w:rsid w:val="00AF3E07"/>
    <w:rsid w:val="00B0776E"/>
    <w:rsid w:val="00B2174A"/>
    <w:rsid w:val="00B3788F"/>
    <w:rsid w:val="00B478F9"/>
    <w:rsid w:val="00B563C8"/>
    <w:rsid w:val="00B72A35"/>
    <w:rsid w:val="00B8290C"/>
    <w:rsid w:val="00B93967"/>
    <w:rsid w:val="00BB66A2"/>
    <w:rsid w:val="00BC01A7"/>
    <w:rsid w:val="00BC6165"/>
    <w:rsid w:val="00BD0517"/>
    <w:rsid w:val="00BD20D3"/>
    <w:rsid w:val="00BE5CD9"/>
    <w:rsid w:val="00C151BD"/>
    <w:rsid w:val="00C42BB7"/>
    <w:rsid w:val="00C468F0"/>
    <w:rsid w:val="00C56FD8"/>
    <w:rsid w:val="00CA4C54"/>
    <w:rsid w:val="00CB2987"/>
    <w:rsid w:val="00CC0AEF"/>
    <w:rsid w:val="00CC2B31"/>
    <w:rsid w:val="00CE70A6"/>
    <w:rsid w:val="00CF3DEB"/>
    <w:rsid w:val="00D23775"/>
    <w:rsid w:val="00D47A21"/>
    <w:rsid w:val="00D53726"/>
    <w:rsid w:val="00D553C9"/>
    <w:rsid w:val="00D556E5"/>
    <w:rsid w:val="00D67F46"/>
    <w:rsid w:val="00D82063"/>
    <w:rsid w:val="00DA1817"/>
    <w:rsid w:val="00DA55C0"/>
    <w:rsid w:val="00DB1E58"/>
    <w:rsid w:val="00DC0A42"/>
    <w:rsid w:val="00DD22B7"/>
    <w:rsid w:val="00DE4027"/>
    <w:rsid w:val="00E127DA"/>
    <w:rsid w:val="00E12BDE"/>
    <w:rsid w:val="00E30AE8"/>
    <w:rsid w:val="00E44468"/>
    <w:rsid w:val="00E53B36"/>
    <w:rsid w:val="00E72821"/>
    <w:rsid w:val="00E90CD5"/>
    <w:rsid w:val="00E93AB0"/>
    <w:rsid w:val="00EA392A"/>
    <w:rsid w:val="00EA6272"/>
    <w:rsid w:val="00EB33F7"/>
    <w:rsid w:val="00EC5D63"/>
    <w:rsid w:val="00EF1C06"/>
    <w:rsid w:val="00EF4463"/>
    <w:rsid w:val="00EF615D"/>
    <w:rsid w:val="00F30613"/>
    <w:rsid w:val="00F40F4E"/>
    <w:rsid w:val="00F41770"/>
    <w:rsid w:val="00F458BE"/>
    <w:rsid w:val="00F46703"/>
    <w:rsid w:val="00F61D78"/>
    <w:rsid w:val="00F71D19"/>
    <w:rsid w:val="00F760E1"/>
    <w:rsid w:val="00FA1DC4"/>
    <w:rsid w:val="00FA34FC"/>
    <w:rsid w:val="00FE75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8"/>
    <o:shapelayout v:ext="edit">
      <o:idmap v:ext="edit" data="1"/>
    </o:shapelayout>
  </w:shapeDefaults>
  <w:decimalSymbol w:val="."/>
  <w:listSeparator w:val=","/>
  <w14:docId w14:val="7A29EB71"/>
  <w15:chartTrackingRefBased/>
  <w15:docId w15:val="{126D490D-33BA-4F68-B19A-BA9AA84437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7657"/>
    <w:pPr>
      <w:tabs>
        <w:tab w:val="center" w:pos="4513"/>
        <w:tab w:val="right" w:pos="9026"/>
      </w:tabs>
    </w:pPr>
  </w:style>
  <w:style w:type="character" w:customStyle="1" w:styleId="HeaderChar">
    <w:name w:val="Header Char"/>
    <w:basedOn w:val="DefaultParagraphFont"/>
    <w:link w:val="Header"/>
    <w:uiPriority w:val="99"/>
    <w:rsid w:val="00347657"/>
  </w:style>
  <w:style w:type="paragraph" w:styleId="Footer">
    <w:name w:val="footer"/>
    <w:basedOn w:val="Normal"/>
    <w:link w:val="FooterChar"/>
    <w:uiPriority w:val="99"/>
    <w:unhideWhenUsed/>
    <w:rsid w:val="00347657"/>
    <w:pPr>
      <w:tabs>
        <w:tab w:val="center" w:pos="4513"/>
        <w:tab w:val="right" w:pos="9026"/>
      </w:tabs>
    </w:pPr>
  </w:style>
  <w:style w:type="character" w:customStyle="1" w:styleId="FooterChar">
    <w:name w:val="Footer Char"/>
    <w:basedOn w:val="DefaultParagraphFont"/>
    <w:link w:val="Footer"/>
    <w:uiPriority w:val="99"/>
    <w:rsid w:val="00347657"/>
  </w:style>
  <w:style w:type="paragraph" w:styleId="ListParagraph">
    <w:name w:val="List Paragraph"/>
    <w:basedOn w:val="Normal"/>
    <w:uiPriority w:val="34"/>
    <w:qFormat/>
    <w:rsid w:val="00347657"/>
    <w:pPr>
      <w:ind w:left="720"/>
    </w:pPr>
  </w:style>
  <w:style w:type="character" w:styleId="Hyperlink">
    <w:name w:val="Hyperlink"/>
    <w:uiPriority w:val="99"/>
    <w:unhideWhenUsed/>
    <w:rsid w:val="00A30749"/>
    <w:rPr>
      <w:color w:val="0563C1"/>
      <w:u w:val="single"/>
    </w:rPr>
  </w:style>
  <w:style w:type="character" w:styleId="UnresolvedMention">
    <w:name w:val="Unresolved Mention"/>
    <w:uiPriority w:val="99"/>
    <w:semiHidden/>
    <w:unhideWhenUsed/>
    <w:rsid w:val="00A30749"/>
    <w:rPr>
      <w:color w:val="605E5C"/>
      <w:shd w:val="clear" w:color="auto" w:fill="E1DFDD"/>
    </w:rPr>
  </w:style>
  <w:style w:type="character" w:styleId="FollowedHyperlink">
    <w:name w:val="FollowedHyperlink"/>
    <w:uiPriority w:val="99"/>
    <w:semiHidden/>
    <w:unhideWhenUsed/>
    <w:rsid w:val="00A30749"/>
    <w:rPr>
      <w:color w:val="954F72"/>
      <w:u w:val="single"/>
    </w:rPr>
  </w:style>
  <w:style w:type="paragraph" w:customStyle="1" w:styleId="Default">
    <w:name w:val="Default"/>
    <w:rsid w:val="00BD0517"/>
    <w:pPr>
      <w:autoSpaceDE w:val="0"/>
      <w:autoSpaceDN w:val="0"/>
      <w:adjustRightInd w:val="0"/>
    </w:pPr>
    <w:rPr>
      <w:rFonts w:ascii="Californian FB" w:hAnsi="Californian FB" w:cs="Californian FB"/>
      <w:color w:val="000000"/>
      <w:sz w:val="24"/>
      <w:szCs w:val="24"/>
    </w:rPr>
  </w:style>
  <w:style w:type="character" w:customStyle="1" w:styleId="A3">
    <w:name w:val="A3"/>
    <w:uiPriority w:val="99"/>
    <w:rsid w:val="00BD0517"/>
    <w:rPr>
      <w:rFonts w:cs="Californian FB"/>
      <w:b/>
      <w:bCs/>
      <w:color w:val="000000"/>
      <w:sz w:val="42"/>
      <w:szCs w:val="4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6674167">
      <w:bodyDiv w:val="1"/>
      <w:marLeft w:val="0"/>
      <w:marRight w:val="0"/>
      <w:marTop w:val="0"/>
      <w:marBottom w:val="0"/>
      <w:divBdr>
        <w:top w:val="none" w:sz="0" w:space="0" w:color="auto"/>
        <w:left w:val="none" w:sz="0" w:space="0" w:color="auto"/>
        <w:bottom w:val="none" w:sz="0" w:space="0" w:color="auto"/>
        <w:right w:val="none" w:sz="0" w:space="0" w:color="auto"/>
      </w:divBdr>
      <w:divsChild>
        <w:div w:id="211506232">
          <w:marLeft w:val="0"/>
          <w:marRight w:val="0"/>
          <w:marTop w:val="100"/>
          <w:marBottom w:val="0"/>
          <w:divBdr>
            <w:top w:val="none" w:sz="0" w:space="0" w:color="auto"/>
            <w:left w:val="single" w:sz="6" w:space="0" w:color="FFFFFF"/>
            <w:bottom w:val="none" w:sz="0" w:space="0" w:color="auto"/>
            <w:right w:val="single" w:sz="6" w:space="0" w:color="FFFFFF"/>
          </w:divBdr>
          <w:divsChild>
            <w:div w:id="1129058052">
              <w:marLeft w:val="0"/>
              <w:marRight w:val="0"/>
              <w:marTop w:val="0"/>
              <w:marBottom w:val="0"/>
              <w:divBdr>
                <w:top w:val="none" w:sz="0" w:space="0" w:color="auto"/>
                <w:left w:val="none" w:sz="0" w:space="0" w:color="auto"/>
                <w:bottom w:val="none" w:sz="0" w:space="0" w:color="auto"/>
                <w:right w:val="none" w:sz="0" w:space="0" w:color="auto"/>
              </w:divBdr>
              <w:divsChild>
                <w:div w:id="1467813207">
                  <w:marLeft w:val="360"/>
                  <w:marRight w:val="360"/>
                  <w:marTop w:val="120"/>
                  <w:marBottom w:val="120"/>
                  <w:divBdr>
                    <w:top w:val="none" w:sz="0" w:space="0" w:color="auto"/>
                    <w:left w:val="none" w:sz="0" w:space="0" w:color="auto"/>
                    <w:bottom w:val="none" w:sz="0" w:space="0" w:color="auto"/>
                    <w:right w:val="none" w:sz="0" w:space="0" w:color="auto"/>
                  </w:divBdr>
                  <w:divsChild>
                    <w:div w:id="2057968033">
                      <w:marLeft w:val="-6000"/>
                      <w:marRight w:val="0"/>
                      <w:marTop w:val="0"/>
                      <w:marBottom w:val="0"/>
                      <w:divBdr>
                        <w:top w:val="none" w:sz="0" w:space="0" w:color="auto"/>
                        <w:left w:val="none" w:sz="0" w:space="0" w:color="auto"/>
                        <w:bottom w:val="none" w:sz="0" w:space="0" w:color="auto"/>
                        <w:right w:val="none" w:sz="0" w:space="0" w:color="auto"/>
                      </w:divBdr>
                      <w:divsChild>
                        <w:div w:id="1881478532">
                          <w:marLeft w:val="3563"/>
                          <w:marRight w:val="0"/>
                          <w:marTop w:val="0"/>
                          <w:marBottom w:val="0"/>
                          <w:divBdr>
                            <w:top w:val="none" w:sz="0" w:space="0" w:color="auto"/>
                            <w:left w:val="none" w:sz="0" w:space="0" w:color="auto"/>
                            <w:bottom w:val="none" w:sz="0" w:space="0" w:color="auto"/>
                            <w:right w:val="none" w:sz="0" w:space="0" w:color="auto"/>
                          </w:divBdr>
                          <w:divsChild>
                            <w:div w:id="1346858732">
                              <w:marLeft w:val="0"/>
                              <w:marRight w:val="0"/>
                              <w:marTop w:val="0"/>
                              <w:marBottom w:val="0"/>
                              <w:divBdr>
                                <w:top w:val="none" w:sz="0" w:space="0" w:color="auto"/>
                                <w:left w:val="none" w:sz="0" w:space="0" w:color="auto"/>
                                <w:bottom w:val="none" w:sz="0" w:space="0" w:color="auto"/>
                                <w:right w:val="none" w:sz="0" w:space="0" w:color="auto"/>
                              </w:divBdr>
                              <w:divsChild>
                                <w:div w:id="1050346295">
                                  <w:marLeft w:val="0"/>
                                  <w:marRight w:val="0"/>
                                  <w:marTop w:val="0"/>
                                  <w:marBottom w:val="0"/>
                                  <w:divBdr>
                                    <w:top w:val="none" w:sz="0" w:space="0" w:color="auto"/>
                                    <w:left w:val="none" w:sz="0" w:space="0" w:color="auto"/>
                                    <w:bottom w:val="none" w:sz="0" w:space="0" w:color="auto"/>
                                    <w:right w:val="none" w:sz="0" w:space="0" w:color="auto"/>
                                  </w:divBdr>
                                  <w:divsChild>
                                    <w:div w:id="1882325944">
                                      <w:marLeft w:val="0"/>
                                      <w:marRight w:val="0"/>
                                      <w:marTop w:val="0"/>
                                      <w:marBottom w:val="0"/>
                                      <w:divBdr>
                                        <w:top w:val="none" w:sz="0" w:space="0" w:color="auto"/>
                                        <w:left w:val="none" w:sz="0" w:space="0" w:color="auto"/>
                                        <w:bottom w:val="none" w:sz="0" w:space="0" w:color="auto"/>
                                        <w:right w:val="none" w:sz="0" w:space="0" w:color="auto"/>
                                      </w:divBdr>
                                      <w:divsChild>
                                        <w:div w:id="1570921171">
                                          <w:marLeft w:val="0"/>
                                          <w:marRight w:val="0"/>
                                          <w:marTop w:val="0"/>
                                          <w:marBottom w:val="0"/>
                                          <w:divBdr>
                                            <w:top w:val="none" w:sz="0" w:space="0" w:color="auto"/>
                                            <w:left w:val="none" w:sz="0" w:space="0" w:color="auto"/>
                                            <w:bottom w:val="none" w:sz="0" w:space="0" w:color="auto"/>
                                            <w:right w:val="none" w:sz="0" w:space="0" w:color="auto"/>
                                          </w:divBdr>
                                          <w:divsChild>
                                            <w:div w:id="1811046953">
                                              <w:marLeft w:val="0"/>
                                              <w:marRight w:val="0"/>
                                              <w:marTop w:val="0"/>
                                              <w:marBottom w:val="0"/>
                                              <w:divBdr>
                                                <w:top w:val="none" w:sz="0" w:space="0" w:color="auto"/>
                                                <w:left w:val="none" w:sz="0" w:space="0" w:color="auto"/>
                                                <w:bottom w:val="none" w:sz="0" w:space="0" w:color="auto"/>
                                                <w:right w:val="none" w:sz="0" w:space="0" w:color="auto"/>
                                              </w:divBdr>
                                              <w:divsChild>
                                                <w:div w:id="1203904480">
                                                  <w:marLeft w:val="0"/>
                                                  <w:marRight w:val="0"/>
                                                  <w:marTop w:val="0"/>
                                                  <w:marBottom w:val="0"/>
                                                  <w:divBdr>
                                                    <w:top w:val="none" w:sz="0" w:space="0" w:color="auto"/>
                                                    <w:left w:val="none" w:sz="0" w:space="0" w:color="auto"/>
                                                    <w:bottom w:val="none" w:sz="0" w:space="0" w:color="auto"/>
                                                    <w:right w:val="none" w:sz="0" w:space="0" w:color="auto"/>
                                                  </w:divBdr>
                                                  <w:divsChild>
                                                    <w:div w:id="1957910019">
                                                      <w:marLeft w:val="0"/>
                                                      <w:marRight w:val="0"/>
                                                      <w:marTop w:val="0"/>
                                                      <w:marBottom w:val="0"/>
                                                      <w:divBdr>
                                                        <w:top w:val="none" w:sz="0" w:space="0" w:color="auto"/>
                                                        <w:left w:val="none" w:sz="0" w:space="0" w:color="auto"/>
                                                        <w:bottom w:val="none" w:sz="0" w:space="0" w:color="auto"/>
                                                        <w:right w:val="none" w:sz="0" w:space="0" w:color="auto"/>
                                                      </w:divBdr>
                                                      <w:divsChild>
                                                        <w:div w:id="1755474828">
                                                          <w:marLeft w:val="0"/>
                                                          <w:marRight w:val="0"/>
                                                          <w:marTop w:val="0"/>
                                                          <w:marBottom w:val="0"/>
                                                          <w:divBdr>
                                                            <w:top w:val="single" w:sz="6" w:space="4" w:color="D8D8D8"/>
                                                            <w:left w:val="single" w:sz="6" w:space="4" w:color="D8D8D8"/>
                                                            <w:bottom w:val="single" w:sz="6" w:space="4" w:color="D8D8D8"/>
                                                            <w:right w:val="single" w:sz="6" w:space="4" w:color="D8D8D8"/>
                                                          </w:divBdr>
                                                          <w:divsChild>
                                                            <w:div w:id="140825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03356844">
      <w:bodyDiv w:val="1"/>
      <w:marLeft w:val="0"/>
      <w:marRight w:val="0"/>
      <w:marTop w:val="0"/>
      <w:marBottom w:val="0"/>
      <w:divBdr>
        <w:top w:val="none" w:sz="0" w:space="0" w:color="auto"/>
        <w:left w:val="none" w:sz="0" w:space="0" w:color="auto"/>
        <w:bottom w:val="none" w:sz="0" w:space="0" w:color="auto"/>
        <w:right w:val="none" w:sz="0" w:space="0" w:color="auto"/>
      </w:divBdr>
      <w:divsChild>
        <w:div w:id="845941186">
          <w:marLeft w:val="0"/>
          <w:marRight w:val="0"/>
          <w:marTop w:val="0"/>
          <w:marBottom w:val="0"/>
          <w:divBdr>
            <w:top w:val="none" w:sz="0" w:space="0" w:color="auto"/>
            <w:left w:val="none" w:sz="0" w:space="0" w:color="auto"/>
            <w:bottom w:val="none" w:sz="0" w:space="0" w:color="auto"/>
            <w:right w:val="none" w:sz="0" w:space="0" w:color="auto"/>
          </w:divBdr>
        </w:div>
      </w:divsChild>
    </w:div>
    <w:div w:id="2089301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hyperlink" Target="https://pont-mbale.org.uk/" TargetMode="External"/><Relationship Id="rId39" Type="http://schemas.openxmlformats.org/officeDocument/2006/relationships/hyperlink" Target="http://www.cpahq.org/cpahq/Main/Annual_Conference/Uganda_2019/64th_CPC_Workshops_Data_Papers.aspx" TargetMode="External"/><Relationship Id="rId3" Type="http://schemas.openxmlformats.org/officeDocument/2006/relationships/customXml" Target="../customXml/item3.xml"/><Relationship Id="rId21" Type="http://schemas.openxmlformats.org/officeDocument/2006/relationships/hyperlink" Target="https://gov.wales/wales-africa" TargetMode="External"/><Relationship Id="rId34" Type="http://schemas.openxmlformats.org/officeDocument/2006/relationships/image" Target="media/image14.jpeg"/><Relationship Id="rId42" Type="http://schemas.openxmlformats.org/officeDocument/2006/relationships/hyperlink" Target="http://www.cpahq.org/cpahq/Main/Annual_Conference/Uganda_2019/64th_CPC_Workshops_Data_Papers.aspx" TargetMode="External"/><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10.jpeg"/><Relationship Id="rId33" Type="http://schemas.openxmlformats.org/officeDocument/2006/relationships/image" Target="media/image13.jpeg"/><Relationship Id="rId38" Type="http://schemas.openxmlformats.org/officeDocument/2006/relationships/hyperlink" Target="http://www.cpahq.org/cpahq/Main/Annual_Conference/Uganda_2019/64th_CPC_Workshops_Data_Papers.aspx" TargetMode="Externa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gov.wales/wales-and-africa" TargetMode="External"/><Relationship Id="rId20" Type="http://schemas.openxmlformats.org/officeDocument/2006/relationships/hyperlink" Target="https://en.wikipedia.org/wiki/Mbale" TargetMode="External"/><Relationship Id="rId29" Type="http://schemas.openxmlformats.org/officeDocument/2006/relationships/hyperlink" Target="https://gov.wales/international-learning-opportunities-programme-html" TargetMode="External"/><Relationship Id="rId41" Type="http://schemas.openxmlformats.org/officeDocument/2006/relationships/hyperlink" Target="http://www.cpahq.org/cpahq/Main/Annual_Conference/Uganda_2019/64th_CPC_Workshops_Data_Papers.asp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jpeg"/><Relationship Id="rId32" Type="http://schemas.openxmlformats.org/officeDocument/2006/relationships/hyperlink" Target="https://sizeofwales.org.uk/international-womens-day-2018-with-the-suunu-womens-group-in-uganda/" TargetMode="External"/><Relationship Id="rId37" Type="http://schemas.openxmlformats.org/officeDocument/2006/relationships/hyperlink" Target="http://www.cpahq.org/cpahq/Main/Annual_Conference/Uganda_2019/64th_CPC_Workshops_Data_Papers.aspx" TargetMode="External"/><Relationship Id="rId40" Type="http://schemas.openxmlformats.org/officeDocument/2006/relationships/hyperlink" Target="http://www.cpahq.org/cpahq/Main/Annual_Conference/Uganda_2019/64th_CPC_Workshops_Data_Papers.aspx" TargetMode="External"/><Relationship Id="rId45" Type="http://schemas.openxmlformats.org/officeDocument/2006/relationships/image" Target="media/image15.jpe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8.jpeg"/><Relationship Id="rId28" Type="http://schemas.openxmlformats.org/officeDocument/2006/relationships/hyperlink" Target="https://www.bbc.co.uk/news/uk-wales-41763342" TargetMode="External"/><Relationship Id="rId36" Type="http://schemas.openxmlformats.org/officeDocument/2006/relationships/hyperlink" Target="http://www.cpahq.org/cpahq/Main/Annual_Conference/Uganda_2019/64th_CPC_Workshops_Data_Papers.aspx" TargetMode="External"/><Relationship Id="rId10" Type="http://schemas.openxmlformats.org/officeDocument/2006/relationships/endnotes" Target="endnotes.xml"/><Relationship Id="rId19" Type="http://schemas.openxmlformats.org/officeDocument/2006/relationships/hyperlink" Target="https://twitter.com/AssemblyWales/status/1177593898492936193" TargetMode="External"/><Relationship Id="rId31" Type="http://schemas.openxmlformats.org/officeDocument/2006/relationships/image" Target="media/image12.jpeg"/><Relationship Id="rId44" Type="http://schemas.openxmlformats.org/officeDocument/2006/relationships/hyperlink" Target="http://www.cpahq.org/cpahq/flick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7.jpeg"/><Relationship Id="rId27" Type="http://schemas.openxmlformats.org/officeDocument/2006/relationships/hyperlink" Target="https://sizeofwales.org.uk/about-us/" TargetMode="External"/><Relationship Id="rId30" Type="http://schemas.openxmlformats.org/officeDocument/2006/relationships/image" Target="media/image11.jpeg"/><Relationship Id="rId35" Type="http://schemas.openxmlformats.org/officeDocument/2006/relationships/hyperlink" Target="http://www.cpahq.org/cpahq/Main/Annual_Conference/Uganda_2019/64th_CPC_Workshops_Data_Papers.aspx" TargetMode="External"/><Relationship Id="rId43" Type="http://schemas.openxmlformats.org/officeDocument/2006/relationships/hyperlink" Target="http://www.cpahq.org/cpahq/cpadocs/64th%20CPC%20Conference%20Concluding%20Statement%20Uganda%20September%202019.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65F3DE05206B844ABB76069FD0F2BA1" ma:contentTypeVersion="1" ma:contentTypeDescription="Create a new document." ma:contentTypeScope="" ma:versionID="d3cae6426870e2db1a12c69d145fa564">
  <xsd:schema xmlns:xsd="http://www.w3.org/2001/XMLSchema" xmlns:xs="http://www.w3.org/2001/XMLSchema" xmlns:p="http://schemas.microsoft.com/office/2006/metadata/properties" xmlns:ns1="http://schemas.microsoft.com/sharepoint/v3" targetNamespace="http://schemas.microsoft.com/office/2006/metadata/properties" ma:root="true" ma:fieldsID="18eccab7e06c40e5fe83bf06182e4b5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9FFFAA-59A3-405A-82E3-BDE6F54DB51A}">
  <ds:schemaRefs>
    <ds:schemaRef ds:uri="http://schemas.microsoft.com/sharepoint/v3/contenttype/forms"/>
  </ds:schemaRefs>
</ds:datastoreItem>
</file>

<file path=customXml/itemProps2.xml><?xml version="1.0" encoding="utf-8"?>
<ds:datastoreItem xmlns:ds="http://schemas.openxmlformats.org/officeDocument/2006/customXml" ds:itemID="{7CCFC4DB-4986-4A13-93F2-693AFB714132}"/>
</file>

<file path=customXml/itemProps3.xml><?xml version="1.0" encoding="utf-8"?>
<ds:datastoreItem xmlns:ds="http://schemas.openxmlformats.org/officeDocument/2006/customXml" ds:itemID="{06FDC0C8-9A92-46D4-9FEC-36DCAFD536D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60E3290-09FC-428D-ACE8-7A5298159C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3100</Words>
  <Characters>17670</Characters>
  <Application>Microsoft Office Word</Application>
  <DocSecurity>4</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20729</CharactersWithSpaces>
  <SharedDoc>false</SharedDoc>
  <HLinks>
    <vt:vector size="192" baseType="variant">
      <vt:variant>
        <vt:i4>7209066</vt:i4>
      </vt:variant>
      <vt:variant>
        <vt:i4>66</vt:i4>
      </vt:variant>
      <vt:variant>
        <vt:i4>0</vt:i4>
      </vt:variant>
      <vt:variant>
        <vt:i4>5</vt:i4>
      </vt:variant>
      <vt:variant>
        <vt:lpwstr>https://sizeofwales.org.uk/international-womens-day-2018-with-the-suunu-womens-group-in-uganda/</vt:lpwstr>
      </vt:variant>
      <vt:variant>
        <vt:lpwstr/>
      </vt:variant>
      <vt:variant>
        <vt:i4>5963781</vt:i4>
      </vt:variant>
      <vt:variant>
        <vt:i4>63</vt:i4>
      </vt:variant>
      <vt:variant>
        <vt:i4>0</vt:i4>
      </vt:variant>
      <vt:variant>
        <vt:i4>5</vt:i4>
      </vt:variant>
      <vt:variant>
        <vt:lpwstr>https://gov.wales/international-learning-opportunities-programme-html</vt:lpwstr>
      </vt:variant>
      <vt:variant>
        <vt:lpwstr/>
      </vt:variant>
      <vt:variant>
        <vt:i4>5242966</vt:i4>
      </vt:variant>
      <vt:variant>
        <vt:i4>60</vt:i4>
      </vt:variant>
      <vt:variant>
        <vt:i4>0</vt:i4>
      </vt:variant>
      <vt:variant>
        <vt:i4>5</vt:i4>
      </vt:variant>
      <vt:variant>
        <vt:lpwstr>https://www.bbc.co.uk/news/uk-wales-41763342</vt:lpwstr>
      </vt:variant>
      <vt:variant>
        <vt:lpwstr/>
      </vt:variant>
      <vt:variant>
        <vt:i4>4587605</vt:i4>
      </vt:variant>
      <vt:variant>
        <vt:i4>57</vt:i4>
      </vt:variant>
      <vt:variant>
        <vt:i4>0</vt:i4>
      </vt:variant>
      <vt:variant>
        <vt:i4>5</vt:i4>
      </vt:variant>
      <vt:variant>
        <vt:lpwstr>https://sizeofwales.org.uk/about-us/</vt:lpwstr>
      </vt:variant>
      <vt:variant>
        <vt:lpwstr/>
      </vt:variant>
      <vt:variant>
        <vt:i4>3211364</vt:i4>
      </vt:variant>
      <vt:variant>
        <vt:i4>54</vt:i4>
      </vt:variant>
      <vt:variant>
        <vt:i4>0</vt:i4>
      </vt:variant>
      <vt:variant>
        <vt:i4>5</vt:i4>
      </vt:variant>
      <vt:variant>
        <vt:lpwstr>https://pont-mbale.org.uk/</vt:lpwstr>
      </vt:variant>
      <vt:variant>
        <vt:lpwstr/>
      </vt:variant>
      <vt:variant>
        <vt:i4>3932193</vt:i4>
      </vt:variant>
      <vt:variant>
        <vt:i4>51</vt:i4>
      </vt:variant>
      <vt:variant>
        <vt:i4>0</vt:i4>
      </vt:variant>
      <vt:variant>
        <vt:i4>5</vt:i4>
      </vt:variant>
      <vt:variant>
        <vt:lpwstr>https://gov.wales/wales-africa</vt:lpwstr>
      </vt:variant>
      <vt:variant>
        <vt:lpwstr/>
      </vt:variant>
      <vt:variant>
        <vt:i4>2293880</vt:i4>
      </vt:variant>
      <vt:variant>
        <vt:i4>48</vt:i4>
      </vt:variant>
      <vt:variant>
        <vt:i4>0</vt:i4>
      </vt:variant>
      <vt:variant>
        <vt:i4>5</vt:i4>
      </vt:variant>
      <vt:variant>
        <vt:lpwstr>https://en.wikipedia.org/wiki/Mbale</vt:lpwstr>
      </vt:variant>
      <vt:variant>
        <vt:lpwstr/>
      </vt:variant>
      <vt:variant>
        <vt:i4>5046365</vt:i4>
      </vt:variant>
      <vt:variant>
        <vt:i4>45</vt:i4>
      </vt:variant>
      <vt:variant>
        <vt:i4>0</vt:i4>
      </vt:variant>
      <vt:variant>
        <vt:i4>5</vt:i4>
      </vt:variant>
      <vt:variant>
        <vt:lpwstr>https://www.uk-cpa.org/news-and-views/cpa-bimr-election-observation-training</vt:lpwstr>
      </vt:variant>
      <vt:variant>
        <vt:lpwstr/>
      </vt:variant>
      <vt:variant>
        <vt:i4>5046322</vt:i4>
      </vt:variant>
      <vt:variant>
        <vt:i4>42</vt:i4>
      </vt:variant>
      <vt:variant>
        <vt:i4>0</vt:i4>
      </vt:variant>
      <vt:variant>
        <vt:i4>5</vt:i4>
      </vt:variant>
      <vt:variant>
        <vt:lpwstr>https://hopuk.sharepoint.com/:w:/r/sites/bcb-cpa/_layouts/15/Doc.aspx?sourcedoc=%7BDF5A4409-23B0-4D7D-B699-ABC7C7B58EC4%7D&amp;file=Matt%20Salik%20-%20EOM%20CPA%20BIMR%20Presentation.docx&amp;action=default&amp;mobileredirect=true&amp;cid=c1332c4e-728d-4c67-abe1-3d6932e4e7d8</vt:lpwstr>
      </vt:variant>
      <vt:variant>
        <vt:lpwstr/>
      </vt:variant>
      <vt:variant>
        <vt:i4>6422639</vt:i4>
      </vt:variant>
      <vt:variant>
        <vt:i4>39</vt:i4>
      </vt:variant>
      <vt:variant>
        <vt:i4>0</vt:i4>
      </vt:variant>
      <vt:variant>
        <vt:i4>5</vt:i4>
      </vt:variant>
      <vt:variant>
        <vt:lpwstr>https://hopuk.sharepoint.com/sites/bcb-cpa/RegInt/Forms/AllItems.aspx?id=%2Fsites%2Fbcb-cpa%2FRegInt%2FRecommended%20Benchmarks%20for%20Democratic%20Legislatures%20updated%202018%20FINAL%20online%20version%20single%2Epdf&amp;parent=%2Fsites%2Fbcb-cpa%2FRegInt</vt:lpwstr>
      </vt:variant>
      <vt:variant>
        <vt:lpwstr/>
      </vt:variant>
      <vt:variant>
        <vt:i4>6422639</vt:i4>
      </vt:variant>
      <vt:variant>
        <vt:i4>36</vt:i4>
      </vt:variant>
      <vt:variant>
        <vt:i4>0</vt:i4>
      </vt:variant>
      <vt:variant>
        <vt:i4>5</vt:i4>
      </vt:variant>
      <vt:variant>
        <vt:lpwstr>https://hopuk.sharepoint.com/sites/bcb-cpa/RegInt/Forms/AllItems.aspx?id=%2Fsites%2Fbcb-cpa%2FRegInt%2FRecommended%20Benchmarks%20for%20Democratic%20Legislatures%20updated%202018%20FINAL%20online%20version%20single%2Epdf&amp;parent=%2Fsites%2Fbcb-cpa%2FRegInt</vt:lpwstr>
      </vt:variant>
      <vt:variant>
        <vt:lpwstr/>
      </vt:variant>
      <vt:variant>
        <vt:i4>6291484</vt:i4>
      </vt:variant>
      <vt:variant>
        <vt:i4>33</vt:i4>
      </vt:variant>
      <vt:variant>
        <vt:i4>0</vt:i4>
      </vt:variant>
      <vt:variant>
        <vt:i4>5</vt:i4>
      </vt:variant>
      <vt:variant>
        <vt:lpwstr>https://hopuk.sharepoint.com/:w:/r/sites/bcb-cpa/_layouts/15/Doc.aspx?sourcedoc=%7B671E9DFA-89D4-490D-9549-7455A511AA95%7D&amp;file=BIMR%20AGM%20Minutes%202019.docx&amp;action=default&amp;mobileredirect=true&amp;cid=b70fdfa9-277e-417c-82bc-86917c1778be</vt:lpwstr>
      </vt:variant>
      <vt:variant>
        <vt:lpwstr/>
      </vt:variant>
      <vt:variant>
        <vt:i4>4653059</vt:i4>
      </vt:variant>
      <vt:variant>
        <vt:i4>30</vt:i4>
      </vt:variant>
      <vt:variant>
        <vt:i4>0</vt:i4>
      </vt:variant>
      <vt:variant>
        <vt:i4>5</vt:i4>
      </vt:variant>
      <vt:variant>
        <vt:lpwstr>http://www.cpahq.org/cpahq/flickr</vt:lpwstr>
      </vt:variant>
      <vt:variant>
        <vt:lpwstr/>
      </vt:variant>
      <vt:variant>
        <vt:i4>4194375</vt:i4>
      </vt:variant>
      <vt:variant>
        <vt:i4>27</vt:i4>
      </vt:variant>
      <vt:variant>
        <vt:i4>0</vt:i4>
      </vt:variant>
      <vt:variant>
        <vt:i4>5</vt:i4>
      </vt:variant>
      <vt:variant>
        <vt:lpwstr>http://www.cpahq.org/cpahq/cpadocs/64th CPC Conference Concluding Statement Uganda September 2019.pdf</vt:lpwstr>
      </vt:variant>
      <vt:variant>
        <vt:lpwstr/>
      </vt:variant>
      <vt:variant>
        <vt:i4>6619194</vt:i4>
      </vt:variant>
      <vt:variant>
        <vt:i4>24</vt:i4>
      </vt:variant>
      <vt:variant>
        <vt:i4>0</vt:i4>
      </vt:variant>
      <vt:variant>
        <vt:i4>5</vt:i4>
      </vt:variant>
      <vt:variant>
        <vt:lpwstr>http://www.cpahq.org/cpahq/Main/Annual_Conference/Uganda_2019/64th_CPC_Workshops_Data_Papers.aspx</vt:lpwstr>
      </vt:variant>
      <vt:variant>
        <vt:lpwstr/>
      </vt:variant>
      <vt:variant>
        <vt:i4>6619194</vt:i4>
      </vt:variant>
      <vt:variant>
        <vt:i4>21</vt:i4>
      </vt:variant>
      <vt:variant>
        <vt:i4>0</vt:i4>
      </vt:variant>
      <vt:variant>
        <vt:i4>5</vt:i4>
      </vt:variant>
      <vt:variant>
        <vt:lpwstr>http://www.cpahq.org/cpahq/Main/Annual_Conference/Uganda_2019/64th_CPC_Workshops_Data_Papers.aspx</vt:lpwstr>
      </vt:variant>
      <vt:variant>
        <vt:lpwstr/>
      </vt:variant>
      <vt:variant>
        <vt:i4>6619194</vt:i4>
      </vt:variant>
      <vt:variant>
        <vt:i4>18</vt:i4>
      </vt:variant>
      <vt:variant>
        <vt:i4>0</vt:i4>
      </vt:variant>
      <vt:variant>
        <vt:i4>5</vt:i4>
      </vt:variant>
      <vt:variant>
        <vt:lpwstr>http://www.cpahq.org/cpahq/Main/Annual_Conference/Uganda_2019/64th_CPC_Workshops_Data_Papers.aspx</vt:lpwstr>
      </vt:variant>
      <vt:variant>
        <vt:lpwstr/>
      </vt:variant>
      <vt:variant>
        <vt:i4>6619194</vt:i4>
      </vt:variant>
      <vt:variant>
        <vt:i4>15</vt:i4>
      </vt:variant>
      <vt:variant>
        <vt:i4>0</vt:i4>
      </vt:variant>
      <vt:variant>
        <vt:i4>5</vt:i4>
      </vt:variant>
      <vt:variant>
        <vt:lpwstr>http://www.cpahq.org/cpahq/Main/Annual_Conference/Uganda_2019/64th_CPC_Workshops_Data_Papers.aspx</vt:lpwstr>
      </vt:variant>
      <vt:variant>
        <vt:lpwstr/>
      </vt:variant>
      <vt:variant>
        <vt:i4>6619194</vt:i4>
      </vt:variant>
      <vt:variant>
        <vt:i4>12</vt:i4>
      </vt:variant>
      <vt:variant>
        <vt:i4>0</vt:i4>
      </vt:variant>
      <vt:variant>
        <vt:i4>5</vt:i4>
      </vt:variant>
      <vt:variant>
        <vt:lpwstr>http://www.cpahq.org/cpahq/Main/Annual_Conference/Uganda_2019/64th_CPC_Workshops_Data_Papers.aspx</vt:lpwstr>
      </vt:variant>
      <vt:variant>
        <vt:lpwstr/>
      </vt:variant>
      <vt:variant>
        <vt:i4>6619194</vt:i4>
      </vt:variant>
      <vt:variant>
        <vt:i4>9</vt:i4>
      </vt:variant>
      <vt:variant>
        <vt:i4>0</vt:i4>
      </vt:variant>
      <vt:variant>
        <vt:i4>5</vt:i4>
      </vt:variant>
      <vt:variant>
        <vt:lpwstr>http://www.cpahq.org/cpahq/Main/Annual_Conference/Uganda_2019/64th_CPC_Workshops_Data_Papers.aspx</vt:lpwstr>
      </vt:variant>
      <vt:variant>
        <vt:lpwstr/>
      </vt:variant>
      <vt:variant>
        <vt:i4>6619194</vt:i4>
      </vt:variant>
      <vt:variant>
        <vt:i4>6</vt:i4>
      </vt:variant>
      <vt:variant>
        <vt:i4>0</vt:i4>
      </vt:variant>
      <vt:variant>
        <vt:i4>5</vt:i4>
      </vt:variant>
      <vt:variant>
        <vt:lpwstr>http://www.cpahq.org/cpahq/Main/Annual_Conference/Uganda_2019/64th_CPC_Workshops_Data_Papers.aspx</vt:lpwstr>
      </vt:variant>
      <vt:variant>
        <vt:lpwstr/>
      </vt:variant>
      <vt:variant>
        <vt:i4>6619194</vt:i4>
      </vt:variant>
      <vt:variant>
        <vt:i4>3</vt:i4>
      </vt:variant>
      <vt:variant>
        <vt:i4>0</vt:i4>
      </vt:variant>
      <vt:variant>
        <vt:i4>5</vt:i4>
      </vt:variant>
      <vt:variant>
        <vt:lpwstr>http://www.cpahq.org/cpahq/Main/Annual_Conference/Uganda_2019/64th_CPC_Workshops_Data_Papers.aspx</vt:lpwstr>
      </vt:variant>
      <vt:variant>
        <vt:lpwstr/>
      </vt:variant>
      <vt:variant>
        <vt:i4>1835102</vt:i4>
      </vt:variant>
      <vt:variant>
        <vt:i4>0</vt:i4>
      </vt:variant>
      <vt:variant>
        <vt:i4>0</vt:i4>
      </vt:variant>
      <vt:variant>
        <vt:i4>5</vt:i4>
      </vt:variant>
      <vt:variant>
        <vt:lpwstr>https://twitter.com/DelythJewellAM/status/1177589022757216256</vt:lpwstr>
      </vt:variant>
      <vt:variant>
        <vt:lpwstr/>
      </vt:variant>
      <vt:variant>
        <vt:i4>5308429</vt:i4>
      </vt:variant>
      <vt:variant>
        <vt:i4>-1</vt:i4>
      </vt:variant>
      <vt:variant>
        <vt:i4>1075</vt:i4>
      </vt:variant>
      <vt:variant>
        <vt:i4>1</vt:i4>
      </vt:variant>
      <vt:variant>
        <vt:lpwstr>cid:0B0C299A-9471-4855-922D-3592E091560C</vt:lpwstr>
      </vt:variant>
      <vt:variant>
        <vt:lpwstr/>
      </vt:variant>
      <vt:variant>
        <vt:i4>6094855</vt:i4>
      </vt:variant>
      <vt:variant>
        <vt:i4>-1</vt:i4>
      </vt:variant>
      <vt:variant>
        <vt:i4>1076</vt:i4>
      </vt:variant>
      <vt:variant>
        <vt:i4>1</vt:i4>
      </vt:variant>
      <vt:variant>
        <vt:lpwstr>cid:168EF551-05A5-4366-AC80-D58F7E432BF3</vt:lpwstr>
      </vt:variant>
      <vt:variant>
        <vt:lpwstr/>
      </vt:variant>
      <vt:variant>
        <vt:i4>5373964</vt:i4>
      </vt:variant>
      <vt:variant>
        <vt:i4>-1</vt:i4>
      </vt:variant>
      <vt:variant>
        <vt:i4>1077</vt:i4>
      </vt:variant>
      <vt:variant>
        <vt:i4>1</vt:i4>
      </vt:variant>
      <vt:variant>
        <vt:lpwstr>cid:61DA653E-AA30-4D11-BDB3-AD324ABCCC81</vt:lpwstr>
      </vt:variant>
      <vt:variant>
        <vt:lpwstr/>
      </vt:variant>
      <vt:variant>
        <vt:i4>80</vt:i4>
      </vt:variant>
      <vt:variant>
        <vt:i4>-1</vt:i4>
      </vt:variant>
      <vt:variant>
        <vt:i4>1079</vt:i4>
      </vt:variant>
      <vt:variant>
        <vt:i4>1</vt:i4>
      </vt:variant>
      <vt:variant>
        <vt:lpwstr>cid:039B7FD9-8F32-464E-BBDB-53CF3DF1C596</vt:lpwstr>
      </vt:variant>
      <vt:variant>
        <vt:lpwstr/>
      </vt:variant>
      <vt:variant>
        <vt:i4>131157</vt:i4>
      </vt:variant>
      <vt:variant>
        <vt:i4>-1</vt:i4>
      </vt:variant>
      <vt:variant>
        <vt:i4>1080</vt:i4>
      </vt:variant>
      <vt:variant>
        <vt:i4>1</vt:i4>
      </vt:variant>
      <vt:variant>
        <vt:lpwstr>cid:AFC93FC2-DA9C-4F42-96B5-D97054EDDFF7</vt:lpwstr>
      </vt:variant>
      <vt:variant>
        <vt:lpwstr/>
      </vt:variant>
      <vt:variant>
        <vt:i4>5242967</vt:i4>
      </vt:variant>
      <vt:variant>
        <vt:i4>-1</vt:i4>
      </vt:variant>
      <vt:variant>
        <vt:i4>1081</vt:i4>
      </vt:variant>
      <vt:variant>
        <vt:i4>1</vt:i4>
      </vt:variant>
      <vt:variant>
        <vt:lpwstr>cid:DA44EFC7-E7DA-4D29-B93E-AEA0CB89E642</vt:lpwstr>
      </vt:variant>
      <vt:variant>
        <vt:lpwstr/>
      </vt:variant>
      <vt:variant>
        <vt:i4>5963863</vt:i4>
      </vt:variant>
      <vt:variant>
        <vt:i4>-1</vt:i4>
      </vt:variant>
      <vt:variant>
        <vt:i4>1082</vt:i4>
      </vt:variant>
      <vt:variant>
        <vt:i4>1</vt:i4>
      </vt:variant>
      <vt:variant>
        <vt:lpwstr>cid:73BA04A3-F45F-4CBF-881F-107EE496AD51</vt:lpwstr>
      </vt:variant>
      <vt:variant>
        <vt:lpwstr/>
      </vt:variant>
      <vt:variant>
        <vt:i4>5242964</vt:i4>
      </vt:variant>
      <vt:variant>
        <vt:i4>-1</vt:i4>
      </vt:variant>
      <vt:variant>
        <vt:i4>1083</vt:i4>
      </vt:variant>
      <vt:variant>
        <vt:i4>1</vt:i4>
      </vt:variant>
      <vt:variant>
        <vt:lpwstr>cid:045FE048-38F4-41F5-94A9-A08D47789873</vt:lpwstr>
      </vt:variant>
      <vt:variant>
        <vt:lpwstr/>
      </vt:variant>
      <vt:variant>
        <vt:i4>5242880</vt:i4>
      </vt:variant>
      <vt:variant>
        <vt:i4>-1</vt:i4>
      </vt:variant>
      <vt:variant>
        <vt:i4>1084</vt:i4>
      </vt:variant>
      <vt:variant>
        <vt:i4>1</vt:i4>
      </vt:variant>
      <vt:variant>
        <vt:lpwstr>cid:046D4B1B-498D-4553-A250-56CE8E095012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Davies, Al (Staff Comisiwn y Cynulliad | Assembly Commission Staff)</dc:creator>
  <cp:keywords/>
  <cp:lastModifiedBy>Enfys</cp:lastModifiedBy>
  <cp:revision>2</cp:revision>
  <dcterms:created xsi:type="dcterms:W3CDTF">2020-05-04T10:13:00Z</dcterms:created>
  <dcterms:modified xsi:type="dcterms:W3CDTF">2020-05-04T10:13:00Z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0x010100265F3DE05206B844ABB76069FD0F2BA1</vt:lpwstr>
  </property>
</Properties>
</file>