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D65BC2E" w:rsidR="001A39E2" w:rsidRPr="00B5464B" w:rsidRDefault="001A39E2" w:rsidP="00741022">
      <w:pPr>
        <w:jc w:val="both"/>
        <w:rPr>
          <w:b/>
          <w:lang w:val="cy-GB"/>
        </w:rPr>
      </w:pPr>
    </w:p>
    <w:p w14:paraId="3B86EA4C" w14:textId="77777777" w:rsidR="00A845A9" w:rsidRPr="00B5464B" w:rsidRDefault="000C5E9B" w:rsidP="00741022">
      <w:pPr>
        <w:pStyle w:val="Heading1"/>
        <w:jc w:val="both"/>
        <w:rPr>
          <w:color w:val="FF0000"/>
          <w:lang w:val="cy-GB"/>
        </w:rPr>
      </w:pPr>
      <w:r w:rsidRPr="00B5464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EB7B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77ABA1B5" w:rsidR="00A845A9" w:rsidRPr="00B5464B" w:rsidRDefault="00C54562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464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B86EA4E" w14:textId="29C68449" w:rsidR="00A845A9" w:rsidRPr="00B5464B" w:rsidRDefault="00C54562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464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B86EA4F" w14:textId="424AEFC9" w:rsidR="00A845A9" w:rsidRPr="00B5464B" w:rsidRDefault="00C54562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464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B86EA50" w14:textId="77777777" w:rsidR="00A845A9" w:rsidRPr="00B5464B" w:rsidRDefault="000C5E9B" w:rsidP="00741022">
      <w:pPr>
        <w:jc w:val="both"/>
        <w:rPr>
          <w:b/>
          <w:color w:val="FF0000"/>
          <w:lang w:val="cy-GB"/>
        </w:rPr>
      </w:pPr>
      <w:r w:rsidRPr="00B5464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C7CE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B5464B" w14:paraId="3B86EA55" w14:textId="77777777" w:rsidTr="00666758">
        <w:tc>
          <w:tcPr>
            <w:tcW w:w="1383" w:type="dxa"/>
          </w:tcPr>
          <w:p w14:paraId="6FA51DB0" w14:textId="77777777" w:rsidR="00E23DEB" w:rsidRPr="00B5464B" w:rsidRDefault="00E23DEB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86EA52" w14:textId="5BC1513B" w:rsidR="00EA5290" w:rsidRPr="00B5464B" w:rsidRDefault="001825F8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54562"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973" w:type="dxa"/>
          </w:tcPr>
          <w:p w14:paraId="14D53F09" w14:textId="77777777" w:rsidR="00E23DEB" w:rsidRPr="00B5464B" w:rsidRDefault="00E23DEB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  <w:lang w:val="cy-GB"/>
              </w:rPr>
            </w:pPr>
          </w:p>
          <w:p w14:paraId="1677AE69" w14:textId="77777777" w:rsidR="009E641D" w:rsidRDefault="00C54562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  <w:lang w:val="cy-GB"/>
              </w:rPr>
            </w:pPr>
            <w:r w:rsidRPr="00B5464B">
              <w:rPr>
                <w:rFonts w:ascii="Arial" w:hAnsi="Arial" w:cs="Arial"/>
                <w:b/>
                <w:bCs/>
                <w:sz w:val="24"/>
                <w:szCs w:val="22"/>
                <w:lang w:val="cy-GB"/>
              </w:rPr>
              <w:t>Rheoliadau Llygryddion Organig Parhaus (Diwygio) (Rhif 2) 2023</w:t>
            </w:r>
          </w:p>
          <w:p w14:paraId="3B86EA54" w14:textId="44503699" w:rsidR="00367E7A" w:rsidRPr="00B5464B" w:rsidRDefault="00367E7A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  <w:lang w:val="cy-GB"/>
              </w:rPr>
            </w:pPr>
          </w:p>
        </w:tc>
      </w:tr>
      <w:tr w:rsidR="00EA5290" w:rsidRPr="00B5464B" w14:paraId="3B86EA58" w14:textId="77777777" w:rsidTr="00666758">
        <w:tc>
          <w:tcPr>
            <w:tcW w:w="1383" w:type="dxa"/>
          </w:tcPr>
          <w:p w14:paraId="3B86EA56" w14:textId="46D0F708" w:rsidR="00EA5290" w:rsidRPr="00B5464B" w:rsidRDefault="00560F1F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54562"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973" w:type="dxa"/>
          </w:tcPr>
          <w:p w14:paraId="12754137" w14:textId="14AFA112" w:rsidR="00EA5290" w:rsidRPr="00B5464B" w:rsidRDefault="00367E7A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7E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  <w:r w:rsidR="00BA50C5"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54562"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9E641D"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7E07FF"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  <w:p w14:paraId="3B86EA57" w14:textId="7924C3B7" w:rsidR="00E23DEB" w:rsidRPr="00B5464B" w:rsidRDefault="00E23DEB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B5464B" w14:paraId="3B86EA5B" w14:textId="77777777" w:rsidTr="00666758">
        <w:tc>
          <w:tcPr>
            <w:tcW w:w="1383" w:type="dxa"/>
          </w:tcPr>
          <w:p w14:paraId="3B86EA59" w14:textId="6DF49094" w:rsidR="00EA5290" w:rsidRPr="00B5464B" w:rsidRDefault="00C54562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973" w:type="dxa"/>
          </w:tcPr>
          <w:p w14:paraId="063EBF3E" w14:textId="36550C65" w:rsidR="001825F8" w:rsidRPr="00B5464B" w:rsidRDefault="001825F8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AS</w:t>
            </w:r>
            <w:r w:rsidR="00367E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B546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Materion Gwledig a Gogledd Cymru, a’r Trefnydd</w:t>
            </w:r>
          </w:p>
          <w:p w14:paraId="3B86EA5A" w14:textId="4E2CC3A6" w:rsidR="00755DC8" w:rsidRPr="00B5464B" w:rsidRDefault="00755DC8" w:rsidP="00367E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31729BB" w14:textId="687449ED" w:rsidR="00E029CC" w:rsidRPr="00B5464B" w:rsidRDefault="00C54562" w:rsidP="00D33D27">
      <w:pPr>
        <w:jc w:val="both"/>
        <w:rPr>
          <w:rFonts w:ascii="Arial" w:hAnsi="Arial"/>
          <w:sz w:val="24"/>
          <w:lang w:val="cy-GB"/>
        </w:rPr>
      </w:pPr>
      <w:r w:rsidRPr="00B5464B">
        <w:rPr>
          <w:rFonts w:ascii="Arial" w:hAnsi="Arial"/>
          <w:sz w:val="24"/>
          <w:lang w:val="cy-GB"/>
        </w:rPr>
        <w:t xml:space="preserve">Bydd Aelodau o'r Senedd yn dymuno </w:t>
      </w:r>
      <w:r w:rsidR="004B11EE">
        <w:rPr>
          <w:rFonts w:ascii="Arial" w:hAnsi="Arial"/>
          <w:sz w:val="24"/>
          <w:lang w:val="cy-GB"/>
        </w:rPr>
        <w:t>gwybod</w:t>
      </w:r>
      <w:r w:rsidRPr="00B5464B">
        <w:rPr>
          <w:rFonts w:ascii="Arial" w:hAnsi="Arial"/>
          <w:sz w:val="24"/>
          <w:lang w:val="cy-GB"/>
        </w:rPr>
        <w:t xml:space="preserve"> fy mod wedi rhoi caniatâd i</w:t>
      </w:r>
      <w:r w:rsidR="004B11EE">
        <w:rPr>
          <w:rFonts w:ascii="Arial" w:hAnsi="Arial"/>
          <w:sz w:val="24"/>
          <w:lang w:val="cy-GB"/>
        </w:rPr>
        <w:t>’r</w:t>
      </w:r>
      <w:r w:rsidRPr="00B5464B">
        <w:rPr>
          <w:rFonts w:ascii="Arial" w:hAnsi="Arial"/>
          <w:sz w:val="24"/>
          <w:lang w:val="cy-GB"/>
        </w:rPr>
        <w:t xml:space="preserve"> Ysgrifennydd Gwladol </w:t>
      </w:r>
      <w:r w:rsidR="004B11EE">
        <w:rPr>
          <w:rFonts w:ascii="Arial" w:hAnsi="Arial"/>
          <w:sz w:val="24"/>
          <w:lang w:val="cy-GB"/>
        </w:rPr>
        <w:t xml:space="preserve">dros </w:t>
      </w:r>
      <w:r w:rsidRPr="00B5464B">
        <w:rPr>
          <w:rFonts w:ascii="Arial" w:hAnsi="Arial"/>
          <w:sz w:val="24"/>
          <w:lang w:val="cy-GB"/>
        </w:rPr>
        <w:t xml:space="preserve">yr Amgylchedd, Bwyd a Materion Gwledig  arfer </w:t>
      </w:r>
      <w:r w:rsidR="004B11EE">
        <w:rPr>
          <w:rFonts w:ascii="Arial" w:hAnsi="Arial"/>
          <w:sz w:val="24"/>
          <w:lang w:val="cy-GB"/>
        </w:rPr>
        <w:t>p</w:t>
      </w:r>
      <w:r w:rsidR="004B11EE">
        <w:rPr>
          <w:rFonts w:ascii="Arial" w:hAnsi="Arial" w:cs="Arial"/>
          <w:sz w:val="24"/>
          <w:lang w:val="cy-GB"/>
        </w:rPr>
        <w:t>ŵ</w:t>
      </w:r>
      <w:r w:rsidR="004B11EE">
        <w:rPr>
          <w:rFonts w:ascii="Arial" w:hAnsi="Arial"/>
          <w:sz w:val="24"/>
          <w:lang w:val="cy-GB"/>
        </w:rPr>
        <w:t>er is-ddeddfwriaeth</w:t>
      </w:r>
      <w:r w:rsidRPr="00B5464B">
        <w:rPr>
          <w:rFonts w:ascii="Arial" w:hAnsi="Arial"/>
          <w:sz w:val="24"/>
          <w:lang w:val="cy-GB"/>
        </w:rPr>
        <w:t xml:space="preserve"> mewn maes datganoledig mewn perthynas â Chymru</w:t>
      </w:r>
      <w:r w:rsidR="001825F8" w:rsidRPr="00B5464B">
        <w:rPr>
          <w:rFonts w:ascii="Arial" w:hAnsi="Arial"/>
          <w:sz w:val="24"/>
          <w:lang w:val="cy-GB"/>
        </w:rPr>
        <w:t>.</w:t>
      </w:r>
    </w:p>
    <w:p w14:paraId="3F56E05D" w14:textId="77777777" w:rsidR="00D33D27" w:rsidRPr="00B5464B" w:rsidRDefault="00D33D27" w:rsidP="00473242">
      <w:pPr>
        <w:jc w:val="both"/>
        <w:rPr>
          <w:rFonts w:ascii="Arial" w:hAnsi="Arial"/>
          <w:sz w:val="24"/>
          <w:lang w:val="cy-GB"/>
        </w:rPr>
      </w:pPr>
    </w:p>
    <w:p w14:paraId="50F5D28A" w14:textId="7FB94E97" w:rsidR="009E641D" w:rsidRPr="00B5464B" w:rsidRDefault="00C20E7E" w:rsidP="00D33D27">
      <w:pPr>
        <w:jc w:val="both"/>
        <w:rPr>
          <w:rFonts w:ascii="Arial" w:hAnsi="Arial" w:cs="Arial"/>
          <w:sz w:val="24"/>
          <w:szCs w:val="22"/>
          <w:lang w:val="cy-GB"/>
        </w:rPr>
      </w:pPr>
      <w:r w:rsidRPr="00B5464B">
        <w:rPr>
          <w:rFonts w:ascii="Arial" w:hAnsi="Arial" w:cs="Arial"/>
          <w:color w:val="000000" w:themeColor="text1"/>
          <w:sz w:val="24"/>
          <w:szCs w:val="22"/>
          <w:lang w:val="cy-GB"/>
        </w:rPr>
        <w:t xml:space="preserve">Mae Rheoliadau Llygryddion Organig Parhaus (Diwygio) (Rhif 2) 2023 wedi'u gosod gerbron Senedd y DU gan yr Is-ysgrifennydd Gwladol Seneddol wrth arfer pwerau o dan Erthyglau 15(1) a 18(1) o Reoliad (UE) 2019/1021 Senedd Ewrop a'r Cyngor ar </w:t>
      </w:r>
      <w:proofErr w:type="spellStart"/>
      <w:r w:rsidRPr="00B5464B">
        <w:rPr>
          <w:rFonts w:ascii="Arial" w:hAnsi="Arial" w:cs="Arial"/>
          <w:color w:val="000000" w:themeColor="text1"/>
          <w:sz w:val="24"/>
          <w:szCs w:val="22"/>
          <w:lang w:val="cy-GB"/>
        </w:rPr>
        <w:t>lygryddion</w:t>
      </w:r>
      <w:proofErr w:type="spellEnd"/>
      <w:r w:rsidRPr="00B5464B">
        <w:rPr>
          <w:rFonts w:ascii="Arial" w:hAnsi="Arial" w:cs="Arial"/>
          <w:color w:val="000000" w:themeColor="text1"/>
          <w:sz w:val="24"/>
          <w:szCs w:val="22"/>
          <w:lang w:val="cy-GB"/>
        </w:rPr>
        <w:t xml:space="preserve"> organig parhaus (ail-lunio) ("Rheoliad </w:t>
      </w:r>
      <w:proofErr w:type="spellStart"/>
      <w:r w:rsidRPr="00B5464B">
        <w:rPr>
          <w:rFonts w:ascii="Arial" w:hAnsi="Arial" w:cs="Arial"/>
          <w:color w:val="000000" w:themeColor="text1"/>
          <w:sz w:val="24"/>
          <w:szCs w:val="22"/>
          <w:lang w:val="cy-GB"/>
        </w:rPr>
        <w:t>POPs</w:t>
      </w:r>
      <w:proofErr w:type="spellEnd"/>
      <w:r w:rsidRPr="00B5464B">
        <w:rPr>
          <w:rFonts w:ascii="Arial" w:hAnsi="Arial" w:cs="Arial"/>
          <w:color w:val="000000" w:themeColor="text1"/>
          <w:sz w:val="24"/>
          <w:szCs w:val="22"/>
          <w:lang w:val="cy-GB"/>
        </w:rPr>
        <w:t xml:space="preserve">"). Gwnaed hyn i weithredu rhwymedigaethau rhyngwladol, sy'n cael eu gosod ar y DU drwy newidiadau i Gonfensiwn Stockholm ar </w:t>
      </w:r>
      <w:proofErr w:type="spellStart"/>
      <w:r w:rsidRPr="00B5464B">
        <w:rPr>
          <w:rFonts w:ascii="Arial" w:hAnsi="Arial" w:cs="Arial"/>
          <w:color w:val="000000" w:themeColor="text1"/>
          <w:sz w:val="24"/>
          <w:szCs w:val="22"/>
          <w:lang w:val="cy-GB"/>
        </w:rPr>
        <w:t>POPs</w:t>
      </w:r>
      <w:proofErr w:type="spellEnd"/>
      <w:r w:rsidRPr="00B5464B">
        <w:rPr>
          <w:rFonts w:ascii="Arial" w:hAnsi="Arial" w:cs="Arial"/>
          <w:color w:val="000000" w:themeColor="text1"/>
          <w:sz w:val="24"/>
          <w:szCs w:val="22"/>
          <w:lang w:val="cy-GB"/>
        </w:rPr>
        <w:t xml:space="preserve"> a ddaeth i rym ar 16 Tachwedd</w:t>
      </w:r>
      <w:r w:rsidR="00BA50C5" w:rsidRPr="00B5464B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457443C5" w14:textId="77777777" w:rsidR="00D33D27" w:rsidRPr="00B5464B" w:rsidRDefault="00D33D27" w:rsidP="00473242">
      <w:pPr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672A3944" w14:textId="5F02D523" w:rsidR="00BA50C5" w:rsidRPr="00B5464B" w:rsidRDefault="003370C1" w:rsidP="00BA50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OS hwn yn diwygio'r Rheoliad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POPs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. Bydd y digwyddiad yn ychwanegu asid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perfluorohexane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sylffonig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("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PFHxS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"), ei halwynau a chyfansoddion sy'n gysylltiedig â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PFHxS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i'r rhestr o sylweddau y gwaherddir eu gweithgynhyrchu, eu rhoi ar y farchnad a'u defnyddio o dan y Rheoliad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POPs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. Mae hefyd yn gosod gwerthoedd terfyn ar gyfer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PFHxS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, ei halwynau a chyfansoddion sy'n gysylltiedig â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PFHxS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sy'n digwydd fel halogydd olrhain anfwriadol mewn sylweddau, cymysgeddau ac eitemau.</w:t>
      </w:r>
    </w:p>
    <w:p w14:paraId="10F7526E" w14:textId="77777777" w:rsidR="004223D0" w:rsidRPr="00B5464B" w:rsidRDefault="004223D0" w:rsidP="00473242">
      <w:pPr>
        <w:pStyle w:val="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DDFC748" w14:textId="504507CD" w:rsidR="007460E7" w:rsidRPr="00B5464B" w:rsidRDefault="00352CE5" w:rsidP="00D33D27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5464B">
        <w:rPr>
          <w:rFonts w:ascii="Arial" w:hAnsi="Arial" w:cs="Arial"/>
          <w:sz w:val="24"/>
          <w:szCs w:val="24"/>
          <w:lang w:val="cy-GB"/>
        </w:rPr>
        <w:t xml:space="preserve">Nid yw Gweinidogion Cymru yn cynnig cyflwyno OS </w:t>
      </w:r>
      <w:r w:rsidR="004B11EE">
        <w:rPr>
          <w:rFonts w:ascii="Arial" w:hAnsi="Arial" w:cs="Arial"/>
          <w:sz w:val="24"/>
          <w:szCs w:val="24"/>
          <w:lang w:val="cy-GB"/>
        </w:rPr>
        <w:t>Cymraeg cyfatebol</w:t>
      </w:r>
      <w:r w:rsidRPr="00B5464B">
        <w:rPr>
          <w:rFonts w:ascii="Arial" w:hAnsi="Arial" w:cs="Arial"/>
          <w:sz w:val="24"/>
          <w:szCs w:val="24"/>
          <w:lang w:val="cy-GB"/>
        </w:rPr>
        <w:t xml:space="preserve"> gan fod y Rheoliad sy'n cael ei ddiwygio yn </w:t>
      </w:r>
      <w:r w:rsidR="00B00AEE" w:rsidRPr="00B5464B">
        <w:rPr>
          <w:rFonts w:ascii="Arial" w:hAnsi="Arial" w:cs="Arial"/>
          <w:sz w:val="24"/>
          <w:szCs w:val="24"/>
          <w:lang w:val="cy-GB"/>
        </w:rPr>
        <w:t>gymwys ar draws Prydain Fawr</w:t>
      </w:r>
      <w:r w:rsidRPr="00B5464B">
        <w:rPr>
          <w:rFonts w:ascii="Arial" w:hAnsi="Arial" w:cs="Arial"/>
          <w:sz w:val="24"/>
          <w:szCs w:val="24"/>
          <w:lang w:val="cy-GB"/>
        </w:rPr>
        <w:t>, felly rhaid i unrhyw ddiwygiadau iddo fod yn Saesneg yn unig</w:t>
      </w:r>
      <w:r w:rsidR="00E90462" w:rsidRPr="00B5464B">
        <w:rPr>
          <w:rFonts w:ascii="Arial" w:hAnsi="Arial" w:cs="Arial"/>
          <w:sz w:val="24"/>
          <w:szCs w:val="24"/>
          <w:lang w:val="cy-GB"/>
        </w:rPr>
        <w:t>.</w:t>
      </w:r>
    </w:p>
    <w:p w14:paraId="69B1985C" w14:textId="77777777" w:rsidR="00BA50C5" w:rsidRPr="00B5464B" w:rsidRDefault="00BA50C5" w:rsidP="00D33D2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2958C0B" w14:textId="0349233C" w:rsidR="00E90462" w:rsidRPr="00B5464B" w:rsidRDefault="004B11EE" w:rsidP="00D33D27">
      <w:pPr>
        <w:pStyle w:val="EMLevel1Bullet"/>
        <w:spacing w:before="0" w:after="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Yr e</w:t>
      </w:r>
      <w:r w:rsidR="00352CE5" w:rsidRPr="00B5464B">
        <w:rPr>
          <w:rFonts w:ascii="Arial" w:hAnsi="Arial" w:cs="Arial"/>
          <w:b/>
          <w:lang w:val="cy-GB"/>
        </w:rPr>
        <w:t>ffaith y gall yr offeryn ei chael ar gymhwysedd deddfwriaethol y Senedd a/neu gymhwysedd gweithredol Gweinidogion Cymru</w:t>
      </w:r>
      <w:r w:rsidR="00540CF5" w:rsidRPr="00B5464B">
        <w:rPr>
          <w:rFonts w:ascii="Arial" w:hAnsi="Arial" w:cs="Arial"/>
          <w:b/>
          <w:lang w:val="cy-GB"/>
        </w:rPr>
        <w:t>:</w:t>
      </w:r>
    </w:p>
    <w:p w14:paraId="61A4A8A3" w14:textId="77777777" w:rsidR="00D33D27" w:rsidRPr="00B5464B" w:rsidRDefault="00D33D27" w:rsidP="00473242">
      <w:pPr>
        <w:pStyle w:val="EMLevel1Bullet"/>
        <w:spacing w:before="0" w:after="0"/>
        <w:jc w:val="both"/>
        <w:rPr>
          <w:rFonts w:ascii="Arial" w:hAnsi="Arial" w:cs="Arial"/>
          <w:bCs/>
          <w:lang w:val="cy-GB"/>
        </w:rPr>
      </w:pPr>
    </w:p>
    <w:p w14:paraId="59956D1D" w14:textId="27D96D85" w:rsidR="00506E11" w:rsidRPr="00B5464B" w:rsidRDefault="00352CE5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B5464B">
        <w:rPr>
          <w:rFonts w:ascii="Arial" w:hAnsi="Arial" w:cs="Arial"/>
          <w:color w:val="000000"/>
          <w:sz w:val="24"/>
          <w:szCs w:val="24"/>
          <w:lang w:val="cy-GB"/>
        </w:rPr>
        <w:t xml:space="preserve">Nid yw'r Rheoliadau drafft yn lleihau nac yn tanseilio pwerau Gweinidogion Cymru mewn unrhyw ffordd. </w:t>
      </w:r>
      <w:r w:rsidR="004B11EE">
        <w:rPr>
          <w:rFonts w:ascii="Arial" w:hAnsi="Arial" w:cs="Arial"/>
          <w:color w:val="000000"/>
          <w:sz w:val="24"/>
          <w:szCs w:val="24"/>
          <w:lang w:val="cy-GB"/>
        </w:rPr>
        <w:t xml:space="preserve">Ni all </w:t>
      </w:r>
      <w:r w:rsidRPr="00B5464B">
        <w:rPr>
          <w:rFonts w:ascii="Arial" w:hAnsi="Arial" w:cs="Arial"/>
          <w:color w:val="000000"/>
          <w:sz w:val="24"/>
          <w:szCs w:val="24"/>
          <w:lang w:val="cy-GB"/>
        </w:rPr>
        <w:t>yr Ysgrifennydd Gwladol ond arfer swyddogaethau mewn perthynas â Chymru heb gydsyniad yn achos pwerau a gadwyd yn ôl. Gall yr Ysgrifennydd Gwladol arfer swyddogaethau mewn perthynas â Chymru mewn materion datganoledig yn unig, gyda chydsyniad Gweinidogion Cymru.</w:t>
      </w:r>
    </w:p>
    <w:p w14:paraId="1C668AB2" w14:textId="77777777" w:rsidR="00BA50C5" w:rsidRPr="00B5464B" w:rsidRDefault="00BA50C5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9C6E6A3" w14:textId="7FDCDA63" w:rsidR="007460E7" w:rsidRPr="00B5464B" w:rsidRDefault="00F87B70" w:rsidP="0047324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5464B">
        <w:rPr>
          <w:rFonts w:ascii="Arial" w:hAnsi="Arial" w:cs="Arial"/>
          <w:sz w:val="24"/>
          <w:szCs w:val="24"/>
          <w:lang w:val="cy-GB"/>
        </w:rPr>
        <w:lastRenderedPageBreak/>
        <w:t xml:space="preserve">Hoffwn sicrhau'r Senedd mai polisi Llywodraeth Cymru fel arfer yw deddfu dros Gymru mewn materion cymhwysedd datganoledig. Fodd bynnag, mewn rhai amgylchiadau, mae manteision o gydweithio â Llywodraeth y DU lle mae rhesymeg glir dros wneud hynny. Ar yr achlysur hwn, rwyf wedi rhoi fy nghydsyniad i'r Rheoliadau hyn, am resymau effeithlonrwydd a hwylustod, gydymffurfio </w:t>
      </w:r>
      <w:r w:rsidR="003370C1">
        <w:rPr>
          <w:rFonts w:ascii="Arial" w:hAnsi="Arial" w:cs="Arial"/>
          <w:sz w:val="24"/>
          <w:szCs w:val="24"/>
          <w:lang w:val="cy-GB"/>
        </w:rPr>
        <w:t>â</w:t>
      </w:r>
      <w:r w:rsidRPr="00B5464B">
        <w:rPr>
          <w:rFonts w:ascii="Arial" w:hAnsi="Arial" w:cs="Arial"/>
          <w:sz w:val="24"/>
          <w:szCs w:val="24"/>
          <w:lang w:val="cy-GB"/>
        </w:rPr>
        <w:t xml:space="preserve"> rhwymedigaethau rhyngwladol, cydlynu </w:t>
      </w:r>
      <w:proofErr w:type="spellStart"/>
      <w:r w:rsidRPr="00B5464B">
        <w:rPr>
          <w:rFonts w:ascii="Arial" w:hAnsi="Arial" w:cs="Arial"/>
          <w:sz w:val="24"/>
          <w:szCs w:val="24"/>
          <w:lang w:val="cy-GB"/>
        </w:rPr>
        <w:t>trawslywodraethol</w:t>
      </w:r>
      <w:proofErr w:type="spellEnd"/>
      <w:r w:rsidRPr="00B5464B">
        <w:rPr>
          <w:rFonts w:ascii="Arial" w:hAnsi="Arial" w:cs="Arial"/>
          <w:sz w:val="24"/>
          <w:szCs w:val="24"/>
          <w:lang w:val="cy-GB"/>
        </w:rPr>
        <w:t xml:space="preserve"> a chysondeb</w:t>
      </w:r>
      <w:r w:rsidR="007460E7" w:rsidRPr="00B5464B">
        <w:rPr>
          <w:rFonts w:ascii="Arial" w:hAnsi="Arial" w:cs="Arial"/>
          <w:sz w:val="24"/>
          <w:szCs w:val="24"/>
          <w:lang w:val="cy-GB"/>
        </w:rPr>
        <w:t>.</w:t>
      </w:r>
    </w:p>
    <w:p w14:paraId="1655F905" w14:textId="77777777" w:rsidR="00D33D27" w:rsidRPr="00B5464B" w:rsidRDefault="00D33D27" w:rsidP="00D33D27">
      <w:pPr>
        <w:jc w:val="both"/>
        <w:rPr>
          <w:rFonts w:ascii="Arial" w:hAnsi="Arial"/>
          <w:sz w:val="24"/>
          <w:szCs w:val="24"/>
          <w:lang w:val="cy-GB"/>
        </w:rPr>
      </w:pPr>
    </w:p>
    <w:p w14:paraId="204CFD67" w14:textId="7DEBF2C4" w:rsidR="00CE0B25" w:rsidRPr="00B22C10" w:rsidRDefault="00F87B70" w:rsidP="00B22C10">
      <w:pPr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B5464B">
        <w:rPr>
          <w:rFonts w:ascii="Arial" w:hAnsi="Arial"/>
          <w:sz w:val="24"/>
          <w:szCs w:val="24"/>
          <w:lang w:val="cy-GB"/>
        </w:rPr>
        <w:t>Gosodwyd y Rheoliadau drafft gerbron Senedd y DU ar 16 Hydref 2023, gyda'r nod o ddod i rym ar 16 Tachwedd 2023</w:t>
      </w:r>
      <w:r w:rsidR="00A705FC" w:rsidRPr="00B5464B">
        <w:rPr>
          <w:rFonts w:ascii="Arial" w:eastAsia="Arial" w:hAnsi="Arial" w:cs="Arial"/>
          <w:sz w:val="24"/>
          <w:szCs w:val="24"/>
          <w:lang w:val="cy-GB"/>
        </w:rPr>
        <w:t>.</w:t>
      </w:r>
      <w:bookmarkStart w:id="0" w:name="cysill"/>
      <w:bookmarkEnd w:id="0"/>
    </w:p>
    <w:sectPr w:rsidR="00CE0B25" w:rsidRPr="00B22C1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37B5" w14:textId="77777777" w:rsidR="00303B8F" w:rsidRDefault="00303B8F">
      <w:r>
        <w:separator/>
      </w:r>
    </w:p>
  </w:endnote>
  <w:endnote w:type="continuationSeparator" w:id="0">
    <w:p w14:paraId="480ED322" w14:textId="77777777" w:rsidR="00303B8F" w:rsidRDefault="00303B8F">
      <w:r>
        <w:continuationSeparator/>
      </w:r>
    </w:p>
  </w:endnote>
  <w:endnote w:type="continuationNotice" w:id="1">
    <w:p w14:paraId="0F9BDFB2" w14:textId="77777777" w:rsidR="00303B8F" w:rsidRDefault="0030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A0F9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B723" w14:textId="77777777" w:rsidR="00303B8F" w:rsidRDefault="00303B8F">
      <w:r>
        <w:separator/>
      </w:r>
    </w:p>
  </w:footnote>
  <w:footnote w:type="continuationSeparator" w:id="0">
    <w:p w14:paraId="760A38B3" w14:textId="77777777" w:rsidR="00303B8F" w:rsidRDefault="00303B8F">
      <w:r>
        <w:continuationSeparator/>
      </w:r>
    </w:p>
  </w:footnote>
  <w:footnote w:type="continuationNotice" w:id="1">
    <w:p w14:paraId="5F2CB6FF" w14:textId="77777777" w:rsidR="00303B8F" w:rsidRDefault="00303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2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28B1"/>
    <w:rsid w:val="00037D11"/>
    <w:rsid w:val="000463D9"/>
    <w:rsid w:val="000516D9"/>
    <w:rsid w:val="000615CE"/>
    <w:rsid w:val="0006774B"/>
    <w:rsid w:val="000819E7"/>
    <w:rsid w:val="00082B81"/>
    <w:rsid w:val="00090C3D"/>
    <w:rsid w:val="000936F2"/>
    <w:rsid w:val="00097118"/>
    <w:rsid w:val="000C3A52"/>
    <w:rsid w:val="000C53DB"/>
    <w:rsid w:val="000C5E9B"/>
    <w:rsid w:val="000E5DC7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D08FB"/>
    <w:rsid w:val="001D2705"/>
    <w:rsid w:val="001E53BF"/>
    <w:rsid w:val="001F2495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624C8"/>
    <w:rsid w:val="00267B92"/>
    <w:rsid w:val="00274F08"/>
    <w:rsid w:val="0027648B"/>
    <w:rsid w:val="00285567"/>
    <w:rsid w:val="00286064"/>
    <w:rsid w:val="00293B6B"/>
    <w:rsid w:val="002A1647"/>
    <w:rsid w:val="002A5310"/>
    <w:rsid w:val="002C57B6"/>
    <w:rsid w:val="002C5BF3"/>
    <w:rsid w:val="002D5169"/>
    <w:rsid w:val="002E1366"/>
    <w:rsid w:val="002F0EB9"/>
    <w:rsid w:val="002F53A9"/>
    <w:rsid w:val="00303B8F"/>
    <w:rsid w:val="003052E4"/>
    <w:rsid w:val="0030647A"/>
    <w:rsid w:val="00314E36"/>
    <w:rsid w:val="0032003E"/>
    <w:rsid w:val="003212E7"/>
    <w:rsid w:val="003220C1"/>
    <w:rsid w:val="003370C1"/>
    <w:rsid w:val="00352CE5"/>
    <w:rsid w:val="003566AA"/>
    <w:rsid w:val="00356D7B"/>
    <w:rsid w:val="00357893"/>
    <w:rsid w:val="003670C1"/>
    <w:rsid w:val="00367E7A"/>
    <w:rsid w:val="00370471"/>
    <w:rsid w:val="00370F06"/>
    <w:rsid w:val="00375D77"/>
    <w:rsid w:val="003B1503"/>
    <w:rsid w:val="003B1B89"/>
    <w:rsid w:val="003B35F4"/>
    <w:rsid w:val="003B3D64"/>
    <w:rsid w:val="003C06BD"/>
    <w:rsid w:val="003C5133"/>
    <w:rsid w:val="003C6426"/>
    <w:rsid w:val="003D3317"/>
    <w:rsid w:val="003E60D3"/>
    <w:rsid w:val="003F5EFC"/>
    <w:rsid w:val="00405969"/>
    <w:rsid w:val="00412673"/>
    <w:rsid w:val="004126AD"/>
    <w:rsid w:val="004223D0"/>
    <w:rsid w:val="0043031D"/>
    <w:rsid w:val="004649F7"/>
    <w:rsid w:val="0046757C"/>
    <w:rsid w:val="00473242"/>
    <w:rsid w:val="00481722"/>
    <w:rsid w:val="00483E62"/>
    <w:rsid w:val="004951E3"/>
    <w:rsid w:val="00497BD8"/>
    <w:rsid w:val="004B11EE"/>
    <w:rsid w:val="004B460F"/>
    <w:rsid w:val="004B7251"/>
    <w:rsid w:val="004C54DD"/>
    <w:rsid w:val="004F5372"/>
    <w:rsid w:val="00506E11"/>
    <w:rsid w:val="0051231F"/>
    <w:rsid w:val="0051555E"/>
    <w:rsid w:val="0052504F"/>
    <w:rsid w:val="00535237"/>
    <w:rsid w:val="00537C98"/>
    <w:rsid w:val="00540CF5"/>
    <w:rsid w:val="00552A6D"/>
    <w:rsid w:val="0055446C"/>
    <w:rsid w:val="00560F1F"/>
    <w:rsid w:val="00567AA4"/>
    <w:rsid w:val="0057476D"/>
    <w:rsid w:val="00574BB3"/>
    <w:rsid w:val="00593C5A"/>
    <w:rsid w:val="005A22E2"/>
    <w:rsid w:val="005B030B"/>
    <w:rsid w:val="005C79C2"/>
    <w:rsid w:val="005D2A41"/>
    <w:rsid w:val="005D73DF"/>
    <w:rsid w:val="005D7663"/>
    <w:rsid w:val="005E5900"/>
    <w:rsid w:val="005F1659"/>
    <w:rsid w:val="00603548"/>
    <w:rsid w:val="00607B58"/>
    <w:rsid w:val="00622335"/>
    <w:rsid w:val="00634362"/>
    <w:rsid w:val="00642B37"/>
    <w:rsid w:val="006538C5"/>
    <w:rsid w:val="00654C0A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04C8"/>
    <w:rsid w:val="006A1B0C"/>
    <w:rsid w:val="006A4C27"/>
    <w:rsid w:val="006A4E5D"/>
    <w:rsid w:val="006A569B"/>
    <w:rsid w:val="006B340E"/>
    <w:rsid w:val="006B461D"/>
    <w:rsid w:val="006B58A6"/>
    <w:rsid w:val="006C087A"/>
    <w:rsid w:val="006C4132"/>
    <w:rsid w:val="006C414A"/>
    <w:rsid w:val="006E0A2C"/>
    <w:rsid w:val="00703993"/>
    <w:rsid w:val="007273A9"/>
    <w:rsid w:val="00727621"/>
    <w:rsid w:val="0073380E"/>
    <w:rsid w:val="00741022"/>
    <w:rsid w:val="00743B79"/>
    <w:rsid w:val="007460E7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D229C"/>
    <w:rsid w:val="007D2CAD"/>
    <w:rsid w:val="007E07FF"/>
    <w:rsid w:val="007F5E64"/>
    <w:rsid w:val="00800FA0"/>
    <w:rsid w:val="00812370"/>
    <w:rsid w:val="00815693"/>
    <w:rsid w:val="0082411A"/>
    <w:rsid w:val="008303EE"/>
    <w:rsid w:val="00841628"/>
    <w:rsid w:val="00846160"/>
    <w:rsid w:val="00850414"/>
    <w:rsid w:val="0086031C"/>
    <w:rsid w:val="00865499"/>
    <w:rsid w:val="00877921"/>
    <w:rsid w:val="00877BD2"/>
    <w:rsid w:val="00884513"/>
    <w:rsid w:val="008852BB"/>
    <w:rsid w:val="00886E43"/>
    <w:rsid w:val="008A0F9E"/>
    <w:rsid w:val="008A4D03"/>
    <w:rsid w:val="008B7927"/>
    <w:rsid w:val="008C38B1"/>
    <w:rsid w:val="008C5A9C"/>
    <w:rsid w:val="008D1E0B"/>
    <w:rsid w:val="008E05F3"/>
    <w:rsid w:val="008F0CC6"/>
    <w:rsid w:val="008F789E"/>
    <w:rsid w:val="008F7929"/>
    <w:rsid w:val="008F7E19"/>
    <w:rsid w:val="00905771"/>
    <w:rsid w:val="00924B0F"/>
    <w:rsid w:val="0093073B"/>
    <w:rsid w:val="00934EE5"/>
    <w:rsid w:val="00953A46"/>
    <w:rsid w:val="00961173"/>
    <w:rsid w:val="00967473"/>
    <w:rsid w:val="0097073D"/>
    <w:rsid w:val="00973090"/>
    <w:rsid w:val="009738AF"/>
    <w:rsid w:val="00995EEC"/>
    <w:rsid w:val="009A4191"/>
    <w:rsid w:val="009B3559"/>
    <w:rsid w:val="009C5D5F"/>
    <w:rsid w:val="009D0DE0"/>
    <w:rsid w:val="009D144C"/>
    <w:rsid w:val="009D26D8"/>
    <w:rsid w:val="009E3E2A"/>
    <w:rsid w:val="009E4974"/>
    <w:rsid w:val="009E641D"/>
    <w:rsid w:val="009F06C3"/>
    <w:rsid w:val="009F67B8"/>
    <w:rsid w:val="00A166BE"/>
    <w:rsid w:val="00A204C9"/>
    <w:rsid w:val="00A22A34"/>
    <w:rsid w:val="00A23742"/>
    <w:rsid w:val="00A31A7D"/>
    <w:rsid w:val="00A3247B"/>
    <w:rsid w:val="00A51F7E"/>
    <w:rsid w:val="00A67082"/>
    <w:rsid w:val="00A705FC"/>
    <w:rsid w:val="00A72CF3"/>
    <w:rsid w:val="00A8213B"/>
    <w:rsid w:val="00A82A45"/>
    <w:rsid w:val="00A845A9"/>
    <w:rsid w:val="00A86958"/>
    <w:rsid w:val="00AA5651"/>
    <w:rsid w:val="00AA5848"/>
    <w:rsid w:val="00AA7750"/>
    <w:rsid w:val="00AC66FF"/>
    <w:rsid w:val="00AD011A"/>
    <w:rsid w:val="00AD65F1"/>
    <w:rsid w:val="00AE064D"/>
    <w:rsid w:val="00AE1610"/>
    <w:rsid w:val="00AF056B"/>
    <w:rsid w:val="00AF6CFE"/>
    <w:rsid w:val="00B00AEE"/>
    <w:rsid w:val="00B049B1"/>
    <w:rsid w:val="00B127DA"/>
    <w:rsid w:val="00B22C10"/>
    <w:rsid w:val="00B239BA"/>
    <w:rsid w:val="00B468BB"/>
    <w:rsid w:val="00B5464B"/>
    <w:rsid w:val="00B55AA2"/>
    <w:rsid w:val="00B75DFF"/>
    <w:rsid w:val="00B81E95"/>
    <w:rsid w:val="00B81F17"/>
    <w:rsid w:val="00B869EA"/>
    <w:rsid w:val="00BA509D"/>
    <w:rsid w:val="00BA50C5"/>
    <w:rsid w:val="00BB38DE"/>
    <w:rsid w:val="00BD21ED"/>
    <w:rsid w:val="00BD4428"/>
    <w:rsid w:val="00C04612"/>
    <w:rsid w:val="00C058F6"/>
    <w:rsid w:val="00C05B00"/>
    <w:rsid w:val="00C20E7E"/>
    <w:rsid w:val="00C228AE"/>
    <w:rsid w:val="00C256A6"/>
    <w:rsid w:val="00C32FEB"/>
    <w:rsid w:val="00C360DA"/>
    <w:rsid w:val="00C41C87"/>
    <w:rsid w:val="00C43B4A"/>
    <w:rsid w:val="00C51708"/>
    <w:rsid w:val="00C54562"/>
    <w:rsid w:val="00C64FA5"/>
    <w:rsid w:val="00C84A12"/>
    <w:rsid w:val="00C93C03"/>
    <w:rsid w:val="00CD1C04"/>
    <w:rsid w:val="00CE0B25"/>
    <w:rsid w:val="00CE3A9D"/>
    <w:rsid w:val="00CE5873"/>
    <w:rsid w:val="00CE7A11"/>
    <w:rsid w:val="00CF0459"/>
    <w:rsid w:val="00CF3DC5"/>
    <w:rsid w:val="00D017E2"/>
    <w:rsid w:val="00D16D97"/>
    <w:rsid w:val="00D27F42"/>
    <w:rsid w:val="00D33D27"/>
    <w:rsid w:val="00D40F8C"/>
    <w:rsid w:val="00D5398A"/>
    <w:rsid w:val="00D53A76"/>
    <w:rsid w:val="00D830BD"/>
    <w:rsid w:val="00D84713"/>
    <w:rsid w:val="00DA6114"/>
    <w:rsid w:val="00DB003C"/>
    <w:rsid w:val="00DD4B82"/>
    <w:rsid w:val="00DF367B"/>
    <w:rsid w:val="00E00E4D"/>
    <w:rsid w:val="00E029CC"/>
    <w:rsid w:val="00E1556F"/>
    <w:rsid w:val="00E23DEB"/>
    <w:rsid w:val="00E324E8"/>
    <w:rsid w:val="00E33810"/>
    <w:rsid w:val="00E3419E"/>
    <w:rsid w:val="00E40297"/>
    <w:rsid w:val="00E420FD"/>
    <w:rsid w:val="00E47B1A"/>
    <w:rsid w:val="00E502EB"/>
    <w:rsid w:val="00E528E6"/>
    <w:rsid w:val="00E56AA9"/>
    <w:rsid w:val="00E631B1"/>
    <w:rsid w:val="00E84EF7"/>
    <w:rsid w:val="00E90462"/>
    <w:rsid w:val="00E907E3"/>
    <w:rsid w:val="00E94FC9"/>
    <w:rsid w:val="00E964D4"/>
    <w:rsid w:val="00E9789D"/>
    <w:rsid w:val="00EA3AA1"/>
    <w:rsid w:val="00EA5290"/>
    <w:rsid w:val="00EA72FA"/>
    <w:rsid w:val="00EB09A2"/>
    <w:rsid w:val="00EB248F"/>
    <w:rsid w:val="00EB3C0D"/>
    <w:rsid w:val="00EB5F93"/>
    <w:rsid w:val="00EC0568"/>
    <w:rsid w:val="00ED363A"/>
    <w:rsid w:val="00EE721A"/>
    <w:rsid w:val="00EF6742"/>
    <w:rsid w:val="00F02316"/>
    <w:rsid w:val="00F0272E"/>
    <w:rsid w:val="00F028B9"/>
    <w:rsid w:val="00F077EE"/>
    <w:rsid w:val="00F10F9C"/>
    <w:rsid w:val="00F134C3"/>
    <w:rsid w:val="00F2438B"/>
    <w:rsid w:val="00F30A8F"/>
    <w:rsid w:val="00F33B2E"/>
    <w:rsid w:val="00F501E0"/>
    <w:rsid w:val="00F51CAC"/>
    <w:rsid w:val="00F81C33"/>
    <w:rsid w:val="00F87B70"/>
    <w:rsid w:val="00F923C2"/>
    <w:rsid w:val="00F97613"/>
    <w:rsid w:val="00FB3257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A46542938</value>
    </field>
    <field name="Objective-Title">
      <value order="0">MA/LG/2193/23 - Doc 5a - Written Statement (Welsh)</value>
    </field>
    <field name="Objective-Description">
      <value order="0"/>
    </field>
    <field name="Objective-CreationStamp">
      <value order="0">2023-08-29T12:35:02Z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2023-08-29T12:37:43Z</value>
    </field>
    <field name="Objective-ModificationStamp">
      <value order="0">2023-08-29T12:37:43Z</value>
    </field>
    <field name="Objective-Owner">
      <value order="0">McVay, Martin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- 2023:Lesley Griffiths - Minister for Rural Affairs, North Wales and Trefnydd - Environmental Protection Division - Ministerial Advice - 2023:MA/LG/2193/23 - Further amendment to the Persistent Organic Pollutants (POPs) Regulation</value>
    </field>
    <field name="Objective-Parent">
      <value order="0">MA/LG/2193/23 - Further amendment to the Persistent Organic Pollutants (POPs) Regulation</value>
    </field>
    <field name="Objective-State">
      <value order="0">Published</value>
    </field>
    <field name="Objective-VersionId">
      <value order="0">vA88214167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qA1674219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2023-10-19T13:12:00Z</dcterms:created>
  <dcterms:modified xsi:type="dcterms:W3CDTF">2023-10-19T13:12:00Z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A46542938</vt:lpwstr>
  </property>
  <property fmtid="{D5CDD505-2E9C-101B-9397-08002B2CF9AE}" pid="4" name="Objective-Title">
    <vt:lpwstr>MA/LG/2193/23 - Doc 5a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2023-08-29T12:35:21Z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2023-08-29T12:37:43Z</vt:filetime>
  </property>
  <property fmtid="{D5CDD505-2E9C-101B-9397-08002B2CF9AE}" pid="10" name="Objective-ModificationStamp">
    <vt:filetime>2023-08-29T12:37:43Z</vt:filetime>
  </property>
  <property fmtid="{D5CDD505-2E9C-101B-9397-08002B2CF9AE}" pid="11" name="Objective-Owner">
    <vt:lpwstr>McVay, Martin (CCRA - ERA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- 2023:Lesley Griffiths - Minister for Rural Affairs, North Wales and Trefnydd - Environmental Protection Division - Ministerial Advice - 2023:MA/LG/2193/23 - Further amendment to the Persistent Organic Pollutants (POPs) Regulation:</vt:lpwstr>
  </property>
  <property fmtid="{D5CDD505-2E9C-101B-9397-08002B2CF9AE}" pid="13" name="Objective-Parent">
    <vt:lpwstr>MA/LG/2193/23 - Further amendment to the Persistent Organic Pollutants (POPs) Regulation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qA1674219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vA88214167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2023-08-28T23:00:00Z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