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A6FF" w14:textId="77777777" w:rsidR="001A39E2" w:rsidRDefault="001A39E2" w:rsidP="001A39E2">
      <w:pPr>
        <w:jc w:val="right"/>
        <w:rPr>
          <w:b/>
        </w:rPr>
      </w:pPr>
    </w:p>
    <w:p w14:paraId="4C0E4EA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CC51FD" wp14:editId="00725B8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39B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BECBB4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3D985B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AEC493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5C1037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2E5DBA" wp14:editId="13CE82F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45D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8ADDEB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CA3B7C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5019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0CA3" w14:textId="1BFE438C" w:rsidR="003C4920" w:rsidRPr="004F23E1" w:rsidRDefault="00C813C5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2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Datblygu Strategaeth </w:t>
            </w:r>
            <w:r w:rsidRPr="00AF2C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Ddiwylliant i</w:t>
            </w:r>
            <w:r w:rsidRPr="005602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Gymru</w:t>
            </w:r>
          </w:p>
        </w:tc>
      </w:tr>
      <w:tr w:rsidR="00C813C5" w:rsidRPr="00A011A1" w14:paraId="6AE202E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F5DEF" w14:textId="77777777" w:rsidR="00C813C5" w:rsidRPr="00BB62A8" w:rsidRDefault="00C813C5" w:rsidP="00C813C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7CA8" w14:textId="05D1872D" w:rsidR="00C813C5" w:rsidRPr="004F23E1" w:rsidRDefault="00643DB2" w:rsidP="00C813C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="00C813C5" w:rsidRPr="00643D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 2022</w:t>
            </w:r>
          </w:p>
        </w:tc>
      </w:tr>
      <w:tr w:rsidR="00817906" w:rsidRPr="00A011A1" w14:paraId="4EA6F6B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823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EE654" w14:textId="4BC4B744" w:rsidR="00817906" w:rsidRPr="004F23E1" w:rsidRDefault="00C813C5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2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Dawn Bowden AS, Dirprwy Weinidog y Celfyddydau a Chwaraeon, a'r Prif Chwip</w:t>
            </w:r>
          </w:p>
        </w:tc>
      </w:tr>
    </w:tbl>
    <w:p w14:paraId="765387EB" w14:textId="77777777" w:rsidR="00A845A9" w:rsidRPr="00A011A1" w:rsidRDefault="00A845A9" w:rsidP="00A845A9"/>
    <w:p w14:paraId="7D924079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42DF7996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  <w:r w:rsidRPr="00560240">
        <w:rPr>
          <w:rFonts w:ascii="Arial" w:hAnsi="Arial"/>
          <w:sz w:val="24"/>
          <w:lang w:val="cy-GB"/>
        </w:rPr>
        <w:t xml:space="preserve">Mae Datblygu Strategaeth Ddiwylliant i Gymru yn un o ymrwymiadau allweddol y Rhaglen Lywodraethu a'r Cytundeb </w:t>
      </w:r>
      <w:r w:rsidRPr="00AF2C5F">
        <w:rPr>
          <w:rFonts w:ascii="Arial" w:hAnsi="Arial"/>
          <w:sz w:val="24"/>
          <w:lang w:val="cy-GB"/>
        </w:rPr>
        <w:t>Cydweithio, sy</w:t>
      </w:r>
      <w:r>
        <w:rPr>
          <w:rFonts w:ascii="Arial" w:hAnsi="Arial"/>
          <w:sz w:val="24"/>
          <w:lang w:val="cy-GB"/>
        </w:rPr>
        <w:t xml:space="preserve">dd yn fy </w:t>
      </w:r>
      <w:r w:rsidRPr="00AF2C5F">
        <w:rPr>
          <w:rFonts w:ascii="Arial" w:hAnsi="Arial"/>
          <w:sz w:val="24"/>
          <w:lang w:val="cy-GB"/>
        </w:rPr>
        <w:t>mhortffolio</w:t>
      </w:r>
      <w:r w:rsidRPr="00560240">
        <w:rPr>
          <w:rFonts w:ascii="Arial" w:hAnsi="Arial"/>
          <w:sz w:val="24"/>
          <w:lang w:val="cy-GB"/>
        </w:rPr>
        <w:t xml:space="preserve">. </w:t>
      </w:r>
    </w:p>
    <w:p w14:paraId="124855C6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</w:p>
    <w:p w14:paraId="7C0F3E14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  <w:r w:rsidRPr="00560240">
        <w:rPr>
          <w:rFonts w:ascii="Arial" w:hAnsi="Arial"/>
          <w:sz w:val="24"/>
          <w:lang w:val="cy-GB"/>
        </w:rPr>
        <w:t xml:space="preserve">Wrth i Gymru ddechrau adfer o effeithiau pandemig Covid-19, ac ar adeg pan fo </w:t>
      </w:r>
      <w:r>
        <w:rPr>
          <w:rFonts w:ascii="Arial" w:hAnsi="Arial"/>
          <w:sz w:val="24"/>
          <w:lang w:val="cy-GB"/>
        </w:rPr>
        <w:t>c</w:t>
      </w:r>
      <w:r w:rsidRPr="00560240">
        <w:rPr>
          <w:rFonts w:ascii="Arial" w:hAnsi="Arial"/>
          <w:sz w:val="24"/>
          <w:lang w:val="cy-GB"/>
        </w:rPr>
        <w:t>ostau byw cynyddol a rhagolygon ariannol anodd</w:t>
      </w:r>
      <w:r>
        <w:rPr>
          <w:rFonts w:ascii="Arial" w:hAnsi="Arial"/>
          <w:sz w:val="24"/>
          <w:lang w:val="cy-GB"/>
        </w:rPr>
        <w:t xml:space="preserve"> yn effeithio’n andwyol ar</w:t>
      </w:r>
      <w:r w:rsidRPr="00560240">
        <w:rPr>
          <w:rFonts w:ascii="Arial" w:hAnsi="Arial"/>
          <w:sz w:val="24"/>
          <w:lang w:val="cy-GB"/>
        </w:rPr>
        <w:t xml:space="preserve"> les a gwydnwch pobl, rhaid i ni gynnal </w:t>
      </w:r>
      <w:r w:rsidRPr="003B31EF">
        <w:rPr>
          <w:rFonts w:ascii="Arial" w:hAnsi="Arial"/>
          <w:sz w:val="24"/>
          <w:lang w:val="cy-GB"/>
        </w:rPr>
        <w:t>ffocws</w:t>
      </w:r>
      <w:r w:rsidRPr="00560240">
        <w:rPr>
          <w:rFonts w:ascii="Arial" w:hAnsi="Arial"/>
          <w:sz w:val="24"/>
          <w:lang w:val="cy-GB"/>
        </w:rPr>
        <w:t xml:space="preserve"> ar y meysydd hynny sy'n gwneud gwahaniaeth cadarnhaol i fywydau bob dydd pobl. Rydym yn gwybod bod y cyhoedd yn gwerthfawrogi profiadau diwylliannol a chreadigol, a bod ein sectorau celfyddydau, diwylliant a threftadaeth yn cyfrannu at les personol a </w:t>
      </w:r>
      <w:proofErr w:type="spellStart"/>
      <w:r w:rsidRPr="0076675D">
        <w:rPr>
          <w:rFonts w:ascii="Arial" w:hAnsi="Arial"/>
          <w:sz w:val="24"/>
          <w:lang w:val="cy-GB"/>
        </w:rPr>
        <w:t>chydlyniant</w:t>
      </w:r>
      <w:proofErr w:type="spellEnd"/>
      <w:r w:rsidRPr="00560240">
        <w:rPr>
          <w:rFonts w:ascii="Arial" w:hAnsi="Arial"/>
          <w:sz w:val="24"/>
          <w:lang w:val="cy-GB"/>
        </w:rPr>
        <w:t xml:space="preserve"> cymunedol. Rwy'n falch</w:t>
      </w:r>
      <w:r>
        <w:rPr>
          <w:rFonts w:ascii="Arial" w:hAnsi="Arial"/>
          <w:sz w:val="24"/>
          <w:lang w:val="cy-GB"/>
        </w:rPr>
        <w:t>,</w:t>
      </w:r>
      <w:r w:rsidRPr="00560240">
        <w:rPr>
          <w:rFonts w:ascii="Arial" w:hAnsi="Arial"/>
          <w:sz w:val="24"/>
          <w:lang w:val="cy-GB"/>
        </w:rPr>
        <w:t xml:space="preserve"> felly</w:t>
      </w:r>
      <w:r>
        <w:rPr>
          <w:rFonts w:ascii="Arial" w:hAnsi="Arial"/>
          <w:sz w:val="24"/>
          <w:lang w:val="cy-GB"/>
        </w:rPr>
        <w:t>,</w:t>
      </w:r>
      <w:r w:rsidRPr="00560240">
        <w:rPr>
          <w:rFonts w:ascii="Arial" w:hAnsi="Arial"/>
          <w:sz w:val="24"/>
          <w:lang w:val="cy-GB"/>
        </w:rPr>
        <w:t xml:space="preserve"> o allu rhannu </w:t>
      </w:r>
      <w:r w:rsidRPr="00F22315">
        <w:rPr>
          <w:rFonts w:ascii="Arial" w:hAnsi="Arial"/>
          <w:sz w:val="24"/>
          <w:lang w:val="cy-GB"/>
        </w:rPr>
        <w:t>diweddariad byr ar gynnydd</w:t>
      </w:r>
      <w:r w:rsidRPr="00560240">
        <w:rPr>
          <w:rFonts w:ascii="Arial" w:hAnsi="Arial"/>
          <w:sz w:val="24"/>
          <w:lang w:val="cy-GB"/>
        </w:rPr>
        <w:t xml:space="preserve"> o ran datblygiad strategaeth ddiwylliant newydd i Gymru.</w:t>
      </w:r>
    </w:p>
    <w:p w14:paraId="6FCD8B76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</w:p>
    <w:p w14:paraId="3B6C13FF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  <w:r w:rsidRPr="00560240">
        <w:rPr>
          <w:rFonts w:ascii="Arial" w:hAnsi="Arial"/>
          <w:sz w:val="24"/>
          <w:lang w:val="cy-GB"/>
        </w:rPr>
        <w:t>Gan weithio gydag aelodau dynodedig Plaid Cymru, rydym wedi cytuno y bydd cwmpas y strategaeth yn cynnwys y celfyddydau, amgueddfeydd, llyfrgelloedd, archifau a'r amgylchedd hanesyddol, a bydd yn edrych ar y ffordd orau y gallwn gefnogi a datblygu'r sectorau hyn yng Nghymru.</w:t>
      </w:r>
      <w:r>
        <w:rPr>
          <w:rFonts w:ascii="Arial" w:hAnsi="Arial"/>
          <w:sz w:val="24"/>
          <w:lang w:val="cy-GB"/>
        </w:rPr>
        <w:t xml:space="preserve"> </w:t>
      </w:r>
      <w:r w:rsidRPr="009E085F">
        <w:rPr>
          <w:rFonts w:ascii="Arial" w:hAnsi="Arial"/>
          <w:sz w:val="24"/>
          <w:lang w:val="cy-GB"/>
        </w:rPr>
        <w:t xml:space="preserve">Dylai'r strategaeth ystyried, </w:t>
      </w:r>
      <w:r>
        <w:rPr>
          <w:rFonts w:ascii="Arial" w:hAnsi="Arial"/>
          <w:sz w:val="24"/>
          <w:lang w:val="cy-GB"/>
        </w:rPr>
        <w:t xml:space="preserve">ymhlith pethau eraill, </w:t>
      </w:r>
      <w:r w:rsidRPr="009E085F">
        <w:rPr>
          <w:rFonts w:ascii="Arial" w:hAnsi="Arial"/>
          <w:sz w:val="24"/>
          <w:lang w:val="cy-GB"/>
        </w:rPr>
        <w:t>rôl diwylliant a'r celfyddydau wrth hyrwyddo iechyd a lles cadarnhaol, cydraddoldeb, dysgu gydol oes a sgiliau, cefnogi datblygiadau digidol yng Nghymru, yr economi ymwelwyr, a'r iaith Gymraeg, ynghyd ag adeiladu gwydnwch i alluogi adferiad effeithiol o'r pandemig a</w:t>
      </w:r>
      <w:r>
        <w:rPr>
          <w:rFonts w:ascii="Arial" w:hAnsi="Arial"/>
          <w:sz w:val="24"/>
          <w:lang w:val="cy-GB"/>
        </w:rPr>
        <w:t>c</w:t>
      </w:r>
      <w:r w:rsidRPr="009E085F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i g</w:t>
      </w:r>
      <w:r w:rsidRPr="009E085F">
        <w:rPr>
          <w:rFonts w:ascii="Arial" w:hAnsi="Arial"/>
          <w:sz w:val="24"/>
          <w:lang w:val="cy-GB"/>
        </w:rPr>
        <w:t>yflawni gofynion Deddf Cenedlaethau'r Dyfodol.</w:t>
      </w:r>
    </w:p>
    <w:p w14:paraId="3C47E74B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</w:p>
    <w:p w14:paraId="2D80F0EE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  <w:r w:rsidRPr="00560240">
        <w:rPr>
          <w:rFonts w:ascii="Arial" w:hAnsi="Arial"/>
          <w:sz w:val="24"/>
          <w:lang w:val="cy-GB"/>
        </w:rPr>
        <w:t>Bydd y Strategaeth yn canolbwyntio ar sut y gallwn ddiogelu, gwarchod, a hyrwyddo</w:t>
      </w:r>
      <w:r>
        <w:rPr>
          <w:rFonts w:ascii="Arial" w:hAnsi="Arial"/>
          <w:sz w:val="24"/>
          <w:lang w:val="cy-GB"/>
        </w:rPr>
        <w:t xml:space="preserve">’r celfyddydau, </w:t>
      </w:r>
      <w:r w:rsidRPr="00560240">
        <w:rPr>
          <w:rFonts w:ascii="Arial" w:hAnsi="Arial"/>
          <w:sz w:val="24"/>
          <w:lang w:val="cy-GB"/>
        </w:rPr>
        <w:t>diwylliant</w:t>
      </w:r>
      <w:r>
        <w:rPr>
          <w:rFonts w:ascii="Arial" w:hAnsi="Arial"/>
          <w:sz w:val="24"/>
          <w:lang w:val="cy-GB"/>
        </w:rPr>
        <w:t xml:space="preserve">, ac </w:t>
      </w:r>
      <w:r w:rsidRPr="00560240">
        <w:rPr>
          <w:rFonts w:ascii="Arial" w:hAnsi="Arial"/>
          <w:sz w:val="24"/>
          <w:lang w:val="cy-GB"/>
        </w:rPr>
        <w:t>asedau a c</w:t>
      </w:r>
      <w:r>
        <w:rPr>
          <w:rFonts w:ascii="Arial" w:hAnsi="Arial"/>
          <w:sz w:val="24"/>
          <w:lang w:val="cy-GB"/>
        </w:rPr>
        <w:t>h</w:t>
      </w:r>
      <w:r w:rsidRPr="00560240">
        <w:rPr>
          <w:rFonts w:ascii="Arial" w:hAnsi="Arial"/>
          <w:sz w:val="24"/>
          <w:lang w:val="cy-GB"/>
        </w:rPr>
        <w:t xml:space="preserve">asgliadau hanesyddol nawr ac ar gyfer cenedlaethau'r dyfodol. Bydd yn datblygu dull cynhwysol, </w:t>
      </w:r>
      <w:r w:rsidRPr="0076675D">
        <w:rPr>
          <w:rFonts w:ascii="Arial" w:hAnsi="Arial"/>
          <w:sz w:val="24"/>
          <w:lang w:val="cy-GB"/>
        </w:rPr>
        <w:t>cyfannol</w:t>
      </w:r>
      <w:r w:rsidRPr="00560240">
        <w:rPr>
          <w:rFonts w:ascii="Arial" w:hAnsi="Arial"/>
          <w:sz w:val="24"/>
          <w:lang w:val="cy-GB"/>
        </w:rPr>
        <w:t xml:space="preserve"> o gefnogi ein sectorau a bydd yn canolbwyntio ar wella </w:t>
      </w:r>
      <w:r w:rsidRPr="006F0BCF">
        <w:rPr>
          <w:rFonts w:ascii="Arial" w:hAnsi="Arial"/>
          <w:sz w:val="24"/>
          <w:lang w:val="cy-GB"/>
        </w:rPr>
        <w:t>mynediad teg i bob</w:t>
      </w:r>
      <w:r w:rsidRPr="00560240">
        <w:rPr>
          <w:rFonts w:ascii="Arial" w:hAnsi="Arial"/>
          <w:sz w:val="24"/>
          <w:lang w:val="cy-GB"/>
        </w:rPr>
        <w:t xml:space="preserve"> agwedd ar fywyd diwylliannol yng Nghymru a </w:t>
      </w:r>
      <w:r>
        <w:rPr>
          <w:rFonts w:ascii="Arial" w:hAnsi="Arial"/>
          <w:sz w:val="24"/>
          <w:lang w:val="cy-GB"/>
        </w:rPr>
        <w:t>sicrhau bod pawb yn gallu cymryd rhan ynddynt</w:t>
      </w:r>
      <w:r w:rsidRPr="00560240">
        <w:rPr>
          <w:rFonts w:ascii="Arial" w:hAnsi="Arial"/>
          <w:sz w:val="24"/>
          <w:lang w:val="cy-GB"/>
        </w:rPr>
        <w:t xml:space="preserve">. </w:t>
      </w:r>
      <w:r w:rsidRPr="00560240">
        <w:rPr>
          <w:rFonts w:ascii="Arial" w:hAnsi="Arial"/>
          <w:sz w:val="24"/>
          <w:szCs w:val="24"/>
          <w:lang w:val="cy-GB"/>
        </w:rPr>
        <w:t xml:space="preserve">Bydd hefyd yn ceisio </w:t>
      </w:r>
      <w:r w:rsidRPr="006F0BCF">
        <w:rPr>
          <w:rFonts w:ascii="Arial" w:hAnsi="Arial"/>
          <w:sz w:val="24"/>
          <w:szCs w:val="24"/>
          <w:lang w:val="cy-GB"/>
        </w:rPr>
        <w:t xml:space="preserve">gwella </w:t>
      </w:r>
      <w:r w:rsidRPr="006F0BC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gallu </w:t>
      </w:r>
      <w:r w:rsidRPr="006F0BCF">
        <w:rPr>
          <w:rFonts w:ascii="Arial" w:hAnsi="Arial"/>
          <w:sz w:val="24"/>
          <w:szCs w:val="24"/>
          <w:lang w:val="cy-GB"/>
        </w:rPr>
        <w:t>sectorau’r</w:t>
      </w:r>
      <w:r w:rsidRPr="00560240">
        <w:rPr>
          <w:rFonts w:ascii="Arial" w:hAnsi="Arial"/>
          <w:sz w:val="24"/>
          <w:szCs w:val="24"/>
          <w:lang w:val="cy-GB"/>
        </w:rPr>
        <w:t xml:space="preserve"> celfyddydau, diwylliant a threftadaeth </w:t>
      </w:r>
      <w:r w:rsidRPr="0056024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i </w:t>
      </w:r>
      <w:proofErr w:type="spellStart"/>
      <w:r w:rsidRPr="00560240">
        <w:rPr>
          <w:rFonts w:ascii="Arial" w:hAnsi="Arial" w:cs="Arial"/>
          <w:sz w:val="24"/>
          <w:szCs w:val="24"/>
          <w:shd w:val="clear" w:color="auto" w:fill="FFFFFF"/>
          <w:lang w:val="cy-GB"/>
        </w:rPr>
        <w:t>ryngweithredu’n</w:t>
      </w:r>
      <w:proofErr w:type="spellEnd"/>
      <w:r w:rsidRPr="0056024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agos</w:t>
      </w:r>
      <w:r w:rsidRPr="00560240">
        <w:rPr>
          <w:rFonts w:ascii="Arial" w:hAnsi="Arial"/>
          <w:sz w:val="24"/>
          <w:szCs w:val="24"/>
          <w:lang w:val="cy-GB"/>
        </w:rPr>
        <w:t>, fel</w:t>
      </w:r>
      <w:r w:rsidRPr="00560240">
        <w:rPr>
          <w:rFonts w:ascii="Arial" w:hAnsi="Arial"/>
          <w:sz w:val="24"/>
          <w:lang w:val="cy-GB"/>
        </w:rPr>
        <w:t xml:space="preserve"> y </w:t>
      </w:r>
      <w:proofErr w:type="spellStart"/>
      <w:r w:rsidRPr="00560240">
        <w:rPr>
          <w:rFonts w:ascii="Arial" w:hAnsi="Arial"/>
          <w:sz w:val="24"/>
          <w:lang w:val="cy-GB"/>
        </w:rPr>
        <w:t>gallant</w:t>
      </w:r>
      <w:proofErr w:type="spellEnd"/>
      <w:r w:rsidRPr="00560240">
        <w:rPr>
          <w:rFonts w:ascii="Arial" w:hAnsi="Arial"/>
          <w:sz w:val="24"/>
          <w:lang w:val="cy-GB"/>
        </w:rPr>
        <w:t xml:space="preserve"> gydweithio'n fwy effeithiol, ar draws sectorau ac mewn partneriaeth â grwpiau cymunedol a rhanddeiliaid eraill.</w:t>
      </w:r>
    </w:p>
    <w:p w14:paraId="2616B530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</w:p>
    <w:p w14:paraId="5031B798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  <w:r w:rsidRPr="00560240">
        <w:rPr>
          <w:rFonts w:ascii="Arial" w:hAnsi="Arial"/>
          <w:sz w:val="24"/>
          <w:lang w:val="cy-GB"/>
        </w:rPr>
        <w:lastRenderedPageBreak/>
        <w:t xml:space="preserve">Yn dilyn ymarfer caffael diweddar, </w:t>
      </w:r>
      <w:r>
        <w:rPr>
          <w:rFonts w:ascii="Arial" w:hAnsi="Arial"/>
          <w:sz w:val="24"/>
          <w:lang w:val="cy-GB"/>
        </w:rPr>
        <w:t>mae partner arweiniol wedi’i benodi i</w:t>
      </w:r>
      <w:r w:rsidRPr="00560240">
        <w:rPr>
          <w:rFonts w:ascii="Arial" w:hAnsi="Arial"/>
          <w:sz w:val="24"/>
          <w:lang w:val="cy-GB"/>
        </w:rPr>
        <w:t xml:space="preserve"> weithio ar y cyd â Llywodraeth Cymru i lunio strategaeth newydd </w:t>
      </w:r>
      <w:r>
        <w:rPr>
          <w:rFonts w:ascii="Arial" w:hAnsi="Arial"/>
          <w:sz w:val="24"/>
          <w:lang w:val="cy-GB"/>
        </w:rPr>
        <w:t>i’w</w:t>
      </w:r>
      <w:r w:rsidRPr="00560240">
        <w:rPr>
          <w:rFonts w:ascii="Arial" w:hAnsi="Arial"/>
          <w:sz w:val="24"/>
          <w:lang w:val="cy-GB"/>
        </w:rPr>
        <w:t xml:space="preserve"> chyhoeddi yn 2023. </w:t>
      </w:r>
    </w:p>
    <w:p w14:paraId="1E5D3529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</w:p>
    <w:p w14:paraId="78CD31CB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  <w:r w:rsidRPr="00560240">
        <w:rPr>
          <w:rFonts w:ascii="Arial" w:hAnsi="Arial"/>
          <w:sz w:val="24"/>
          <w:lang w:val="cy-GB"/>
        </w:rPr>
        <w:t>Dros y misoedd nesaf, bydd y contractwr yn ymgymryd â gweithgarwch ymchwil ac ymgysylltu dwys. Bydd hyn yn golygu gweithio'n agos gyda phartneriaid ar draws sectorau</w:t>
      </w:r>
      <w:r>
        <w:rPr>
          <w:rFonts w:ascii="Arial" w:hAnsi="Arial"/>
          <w:sz w:val="24"/>
          <w:lang w:val="cy-GB"/>
        </w:rPr>
        <w:t>’r</w:t>
      </w:r>
      <w:r w:rsidRPr="00560240">
        <w:rPr>
          <w:rFonts w:ascii="Arial" w:hAnsi="Arial"/>
          <w:sz w:val="24"/>
          <w:lang w:val="cy-GB"/>
        </w:rPr>
        <w:t xml:space="preserve"> celfyddydau, diwylliant a threftadaeth, gan gynnwys, ond heb fod yn gyfyngedig i'r pedwar corff diwylliannol a noddir, Cadw, sefydliadau sector lleol a phobl sy'n gweithio yn y sectorau hyn</w:t>
      </w:r>
      <w:r>
        <w:rPr>
          <w:rFonts w:ascii="Arial" w:hAnsi="Arial"/>
          <w:sz w:val="24"/>
          <w:lang w:val="cy-GB"/>
        </w:rPr>
        <w:t xml:space="preserve"> ar lawr gwlad</w:t>
      </w:r>
      <w:r w:rsidRPr="00560240">
        <w:rPr>
          <w:rFonts w:ascii="Arial" w:hAnsi="Arial"/>
          <w:sz w:val="24"/>
          <w:lang w:val="cy-GB"/>
        </w:rPr>
        <w:t xml:space="preserve">. Bydd y contractwr hefyd yn </w:t>
      </w:r>
      <w:r>
        <w:rPr>
          <w:rFonts w:ascii="Arial" w:hAnsi="Arial"/>
          <w:sz w:val="24"/>
          <w:lang w:val="cy-GB"/>
        </w:rPr>
        <w:t>chwilio</w:t>
      </w:r>
      <w:r w:rsidRPr="00560240">
        <w:rPr>
          <w:rFonts w:ascii="Arial" w:hAnsi="Arial"/>
          <w:sz w:val="24"/>
          <w:lang w:val="cy-GB"/>
        </w:rPr>
        <w:t xml:space="preserve"> am fewnbwn gan gymunedau ledled Cymru, yn enwedig y rhai sydd </w:t>
      </w:r>
      <w:r w:rsidRPr="001B5729">
        <w:rPr>
          <w:rFonts w:ascii="Arial" w:hAnsi="Arial"/>
          <w:sz w:val="24"/>
          <w:lang w:val="cy-GB"/>
        </w:rPr>
        <w:t>wedi'u heithrio neu heb wasanaeth digonol yn draddodiadol</w:t>
      </w:r>
      <w:r w:rsidRPr="00560240">
        <w:rPr>
          <w:rFonts w:ascii="Arial" w:hAnsi="Arial"/>
          <w:sz w:val="24"/>
          <w:lang w:val="cy-GB"/>
        </w:rPr>
        <w:t>.</w:t>
      </w:r>
    </w:p>
    <w:p w14:paraId="72FC3905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</w:p>
    <w:p w14:paraId="512473D2" w14:textId="77777777" w:rsidR="00643DB2" w:rsidRPr="00560240" w:rsidRDefault="00643DB2" w:rsidP="00643DB2">
      <w:pPr>
        <w:rPr>
          <w:rFonts w:ascii="Arial" w:hAnsi="Arial"/>
          <w:sz w:val="24"/>
          <w:lang w:val="cy-GB"/>
        </w:rPr>
      </w:pPr>
      <w:r w:rsidRPr="00560240">
        <w:rPr>
          <w:rFonts w:ascii="Arial" w:hAnsi="Arial"/>
          <w:sz w:val="24"/>
          <w:lang w:val="cy-GB"/>
        </w:rPr>
        <w:t xml:space="preserve">Bydd y gwaith o ddatblygu'r strategaeth yn cael ei gefnogi gan Grŵp Llywio </w:t>
      </w:r>
      <w:r w:rsidRPr="00A374AB">
        <w:rPr>
          <w:rFonts w:ascii="Arial" w:hAnsi="Arial"/>
          <w:sz w:val="24"/>
          <w:lang w:val="cy-GB"/>
        </w:rPr>
        <w:t>Cyffredinol</w:t>
      </w:r>
      <w:r w:rsidRPr="00560240">
        <w:rPr>
          <w:rFonts w:ascii="Arial" w:hAnsi="Arial"/>
          <w:sz w:val="24"/>
          <w:lang w:val="cy-GB"/>
        </w:rPr>
        <w:t xml:space="preserve">, a fydd yn craffu ar y cynnydd o </w:t>
      </w:r>
      <w:r>
        <w:rPr>
          <w:rFonts w:ascii="Arial" w:hAnsi="Arial"/>
          <w:sz w:val="24"/>
          <w:lang w:val="cy-GB"/>
        </w:rPr>
        <w:t xml:space="preserve">ran </w:t>
      </w:r>
      <w:r w:rsidRPr="00560240">
        <w:rPr>
          <w:rFonts w:ascii="Arial" w:hAnsi="Arial"/>
          <w:sz w:val="24"/>
          <w:lang w:val="cy-GB"/>
        </w:rPr>
        <w:t xml:space="preserve">datblygu'r strategaeth a'i gwerthuso'n feirniadol, gan </w:t>
      </w:r>
      <w:r>
        <w:rPr>
          <w:rFonts w:ascii="Arial" w:hAnsi="Arial"/>
          <w:sz w:val="24"/>
          <w:lang w:val="cy-GB"/>
        </w:rPr>
        <w:t>ddarparu</w:t>
      </w:r>
      <w:r w:rsidRPr="00560240">
        <w:rPr>
          <w:rFonts w:ascii="Arial" w:hAnsi="Arial"/>
          <w:sz w:val="24"/>
          <w:lang w:val="cy-GB"/>
        </w:rPr>
        <w:t xml:space="preserve"> </w:t>
      </w:r>
      <w:r w:rsidRPr="00883332">
        <w:rPr>
          <w:rFonts w:ascii="Arial" w:hAnsi="Arial"/>
          <w:sz w:val="24"/>
          <w:lang w:val="cy-GB"/>
        </w:rPr>
        <w:t>syniadau cysyniadol a her</w:t>
      </w:r>
      <w:r w:rsidRPr="00744249">
        <w:rPr>
          <w:rFonts w:ascii="Arial" w:hAnsi="Arial"/>
          <w:sz w:val="24"/>
          <w:lang w:val="cy-GB"/>
        </w:rPr>
        <w:t xml:space="preserve"> wybodus i Lywodraeth Cymru yn ôl y galw.</w:t>
      </w:r>
    </w:p>
    <w:p w14:paraId="7E7C14A1" w14:textId="77777777" w:rsidR="00643DB2" w:rsidRPr="00560240" w:rsidRDefault="00643DB2" w:rsidP="00643DB2">
      <w:pPr>
        <w:rPr>
          <w:rFonts w:ascii="Arial" w:hAnsi="Arial" w:cs="Arial"/>
          <w:sz w:val="24"/>
          <w:szCs w:val="24"/>
          <w:lang w:val="cy-GB"/>
        </w:rPr>
      </w:pPr>
    </w:p>
    <w:p w14:paraId="7930606B" w14:textId="77777777" w:rsidR="00643DB2" w:rsidRPr="00560240" w:rsidRDefault="00643DB2" w:rsidP="00643DB2">
      <w:pPr>
        <w:rPr>
          <w:rFonts w:ascii="Arial" w:hAnsi="Arial" w:cs="Arial"/>
          <w:sz w:val="24"/>
          <w:szCs w:val="24"/>
          <w:lang w:val="cy-GB"/>
        </w:rPr>
      </w:pPr>
      <w:r w:rsidRPr="00560240">
        <w:rPr>
          <w:rFonts w:ascii="Arial" w:hAnsi="Arial" w:cs="Arial"/>
          <w:sz w:val="24"/>
          <w:szCs w:val="24"/>
          <w:lang w:val="cy-GB"/>
        </w:rPr>
        <w:t xml:space="preserve">Rwy'n canolbwyntio ar sicrhau bod y strategaeth newydd yn arloesol, yn uchelgeisiol ac yn addas i'r diben, a'i bod yn strategaeth fydd yn cael ei chroesawu gan y sectorau diwylliant a threftadaeth a chan bobl Cymru. Byddaf yn rhoi gwybod i'r Senedd am gerrig milltir </w:t>
      </w:r>
      <w:r w:rsidRPr="001B5729">
        <w:rPr>
          <w:rFonts w:ascii="Arial" w:hAnsi="Arial" w:cs="Arial"/>
          <w:sz w:val="24"/>
          <w:szCs w:val="24"/>
          <w:lang w:val="cy-GB"/>
        </w:rPr>
        <w:t>arwyddocaol</w:t>
      </w:r>
      <w:r w:rsidRPr="00560240">
        <w:rPr>
          <w:rFonts w:ascii="Arial" w:hAnsi="Arial" w:cs="Arial"/>
          <w:sz w:val="24"/>
          <w:szCs w:val="24"/>
          <w:lang w:val="cy-GB"/>
        </w:rPr>
        <w:t xml:space="preserve"> wrth i'r gwaith fynd rhagddo.  </w:t>
      </w:r>
    </w:p>
    <w:p w14:paraId="0CC4C528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B88E" w14:textId="77777777" w:rsidR="002A155A" w:rsidRDefault="002A155A">
      <w:r>
        <w:separator/>
      </w:r>
    </w:p>
  </w:endnote>
  <w:endnote w:type="continuationSeparator" w:id="0">
    <w:p w14:paraId="6F02A577" w14:textId="77777777" w:rsidR="002A155A" w:rsidRDefault="002A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1F28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3360796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9600" w14:textId="77777777" w:rsidR="002A155A" w:rsidRDefault="002A155A">
      <w:r>
        <w:separator/>
      </w:r>
    </w:p>
  </w:footnote>
  <w:footnote w:type="continuationSeparator" w:id="0">
    <w:p w14:paraId="24C8F06B" w14:textId="77777777" w:rsidR="002A155A" w:rsidRDefault="002A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E85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3E06BD" wp14:editId="7E957A7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32D80" w14:textId="77777777" w:rsidR="00DD4B82" w:rsidRDefault="00DD4B82">
    <w:pPr>
      <w:pStyle w:val="Header"/>
    </w:pPr>
  </w:p>
  <w:p w14:paraId="5E4548B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260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155A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C1725"/>
    <w:rsid w:val="005D1C49"/>
    <w:rsid w:val="005D7663"/>
    <w:rsid w:val="005E6152"/>
    <w:rsid w:val="00643DB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24261"/>
    <w:rsid w:val="00B468BB"/>
    <w:rsid w:val="00BB62A8"/>
    <w:rsid w:val="00BD16FA"/>
    <w:rsid w:val="00C25E02"/>
    <w:rsid w:val="00C813C5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17A80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A42331690</value>
    </field>
    <field name="Objective-Title">
      <value order="0">Written Statement - Culture Strategy Announcement - Final version (Cym)</value>
    </field>
    <field name="Objective-Description">
      <value order="0"/>
    </field>
    <field name="Objective-CreationStamp">
      <value order="0">2022-10-03T11:21:32Z</value>
    </field>
    <field name="Objective-IsApproved">
      <value order="0">false</value>
    </field>
    <field name="Objective-IsPublished">
      <value order="0">true</value>
    </field>
    <field name="Objective-DatePublished">
      <value order="0">2022-11-14T12:59:25Z</value>
    </field>
    <field name="Objective-ModificationStamp">
      <value order="0">2022-11-14T12:59:41Z</value>
    </field>
    <field name="Objective-Owner">
      <value order="0">Jones, Gethin (ETC - Culture, Sport &amp; Tourism - CyMAL)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Culture Strategy Announcement</value>
    </field>
    <field name="Objective-Parent">
      <value order="0">Written Statement - Culture Strategy Announcement</value>
    </field>
    <field name="Objective-State">
      <value order="0">Published</value>
    </field>
    <field name="Objective-VersionId">
      <value order="0">vA81944430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qA1475530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2022-11-14T13:40:00Z</dcterms:created>
  <dcterms:modified xsi:type="dcterms:W3CDTF">2022-11-14T13:40:00Z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A42331690</vt:lpwstr>
  </property>
  <property fmtid="{D5CDD505-2E9C-101B-9397-08002B2CF9AE}" pid="4" name="Objective-Title">
    <vt:lpwstr>Written Statement - Culture Strategy Announcement - Final version (Cym)</vt:lpwstr>
  </property>
  <property fmtid="{D5CDD505-2E9C-101B-9397-08002B2CF9AE}" pid="5" name="Objective-Comment">
    <vt:lpwstr/>
  </property>
  <property fmtid="{D5CDD505-2E9C-101B-9397-08002B2CF9AE}" pid="6" name="Objective-CreationStamp">
    <vt:filetime>2022-10-03T11:22:43Z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2022-11-14T12:59:25Z</vt:filetime>
  </property>
  <property fmtid="{D5CDD505-2E9C-101B-9397-08002B2CF9AE}" pid="10" name="Objective-ModificationStamp">
    <vt:filetime>2022-11-14T12:59:41Z</vt:filetime>
  </property>
  <property fmtid="{D5CDD505-2E9C-101B-9397-08002B2CF9AE}" pid="11" name="Objective-Owner">
    <vt:lpwstr>Jones, Gethin (ETC - Culture, Sport &amp; Tourism - CyMAL)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Culture Strategy Announcement:</vt:lpwstr>
  </property>
  <property fmtid="{D5CDD505-2E9C-101B-9397-08002B2CF9AE}" pid="13" name="Objective-Parent">
    <vt:lpwstr>Written Statement - Culture Strategy Announcement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vA81944430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