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D5D57" w14:textId="77777777" w:rsidR="001A39E2" w:rsidRDefault="001A39E2" w:rsidP="001A39E2">
      <w:pPr>
        <w:jc w:val="right"/>
        <w:rPr>
          <w:b/>
        </w:rPr>
      </w:pPr>
    </w:p>
    <w:p w14:paraId="7EE2CDEF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A16B2AE" wp14:editId="03D1AB96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280306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5E03496D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 xml:space="preserve">DATGANIAD YSGRIFENEDIG </w:t>
      </w:r>
    </w:p>
    <w:p w14:paraId="3F24C153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GAN</w:t>
      </w:r>
    </w:p>
    <w:p w14:paraId="0019681F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LYWODRAETH CYMRU</w:t>
      </w:r>
    </w:p>
    <w:p w14:paraId="69BC0E01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DB03BF6" wp14:editId="0CF91520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7549B8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38B1282A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F56F3E" w14:textId="04307A79" w:rsidR="00EA5290" w:rsidRPr="00BB62A8" w:rsidRDefault="006C1F58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TEITL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6E9B9" w14:textId="1976FFF9" w:rsidR="00EA5290" w:rsidRPr="00670227" w:rsidRDefault="00FA4B5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Canlyniad yr ymgynghoriad ar newidiadau i Gynllun Gostyngiadau'r Dreth Gyngor</w:t>
            </w:r>
          </w:p>
        </w:tc>
      </w:tr>
      <w:tr w:rsidR="00EA5290" w:rsidRPr="00A011A1" w14:paraId="2A8F4549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EA873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DYDDIAD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131C5" w14:textId="298E18B2" w:rsidR="00EA5290" w:rsidRPr="00670227" w:rsidRDefault="001C2792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2792">
              <w:rPr>
                <w:rFonts w:ascii="Arial" w:hAnsi="Arial"/>
                <w:b/>
                <w:sz w:val="24"/>
              </w:rPr>
              <w:t>15 Awst 2024</w:t>
            </w:r>
          </w:p>
        </w:tc>
      </w:tr>
      <w:tr w:rsidR="00EA5290" w:rsidRPr="00A011A1" w14:paraId="34A0C6D7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1B897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3661A" w14:textId="3F19A83F" w:rsidR="00EA5290" w:rsidRPr="00670227" w:rsidRDefault="000332DF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Rebecca Evans</w:t>
            </w:r>
            <w:r w:rsidR="00DF4A30">
              <w:rPr>
                <w:rFonts w:ascii="Arial" w:hAnsi="Arial"/>
                <w:b/>
                <w:sz w:val="24"/>
              </w:rPr>
              <w:t xml:space="preserve"> AS</w:t>
            </w:r>
            <w:r>
              <w:rPr>
                <w:rFonts w:ascii="Arial" w:hAnsi="Arial"/>
                <w:b/>
                <w:sz w:val="24"/>
              </w:rPr>
              <w:t xml:space="preserve">, Ysgrifennydd y Cabinet dros Gyllid, y Cyfansoddiad a Swyddfa'r Cabinet </w:t>
            </w:r>
          </w:p>
        </w:tc>
      </w:tr>
    </w:tbl>
    <w:p w14:paraId="5131F267" w14:textId="53F862D1" w:rsidR="00A763FE" w:rsidRPr="00C76974" w:rsidRDefault="00B22030" w:rsidP="00203735">
      <w:pPr>
        <w:pStyle w:val="Heading3"/>
        <w:spacing w:before="120" w:after="0"/>
        <w:rPr>
          <w:b w:val="0"/>
          <w:bCs w:val="0"/>
          <w:sz w:val="24"/>
          <w:szCs w:val="24"/>
        </w:rPr>
      </w:pPr>
      <w:r>
        <w:rPr>
          <w:b w:val="0"/>
          <w:color w:val="1F1F1F"/>
          <w:sz w:val="24"/>
        </w:rPr>
        <w:t xml:space="preserve">Heddiw, rwyf wedi cyhoeddi </w:t>
      </w:r>
      <w:hyperlink r:id="rId8" w:history="1">
        <w:r w:rsidRPr="00076C8F">
          <w:rPr>
            <w:rStyle w:val="Hyperlink"/>
            <w:b w:val="0"/>
            <w:sz w:val="24"/>
          </w:rPr>
          <w:t>crynodeb</w:t>
        </w:r>
      </w:hyperlink>
      <w:r>
        <w:rPr>
          <w:b w:val="0"/>
          <w:color w:val="1F1F1F"/>
          <w:sz w:val="24"/>
        </w:rPr>
        <w:t xml:space="preserve"> o'r ymatebion i ymgynghoriad Llywodraeth Cymru ar newidiadau technegol posibl </w:t>
      </w:r>
      <w:r>
        <w:rPr>
          <w:b w:val="0"/>
          <w:sz w:val="24"/>
        </w:rPr>
        <w:t xml:space="preserve">i Gynllun Gostyngiadau'r Dreth Gyngor. Cynhaliwyd yr ymgynghoriad rhwng 12 Mawrth a 6 Mehefin 2024 ac rwy'n ddiolchgar iawn am yr ymatebion a gafwyd gan amrywiaeth o randdeiliaid ac aelodau o'r cyhoedd. </w:t>
      </w:r>
    </w:p>
    <w:p w14:paraId="634026CC" w14:textId="77777777" w:rsidR="000E671A" w:rsidRDefault="000E671A" w:rsidP="00203735">
      <w:pPr>
        <w:rPr>
          <w:rFonts w:ascii="Arial" w:hAnsi="Arial" w:cs="Arial"/>
          <w:color w:val="1F1F1F"/>
          <w:sz w:val="24"/>
          <w:szCs w:val="24"/>
          <w:lang w:eastAsia="en-GB"/>
        </w:rPr>
      </w:pPr>
    </w:p>
    <w:p w14:paraId="41FEEA4B" w14:textId="5F63E691" w:rsidR="00540B71" w:rsidRDefault="009C4DAD" w:rsidP="00203735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color w:val="1F1F1F"/>
          <w:sz w:val="24"/>
        </w:rPr>
        <w:t xml:space="preserve">Mae Cynllun Gostyngiadau’r Dreth Gyngor yn system sy'n rhoi cymorth sylweddol ac yn ffordd bwysig o fynd i'r afael â thlodi ledled Cymru. Caiff </w:t>
      </w:r>
      <w:r>
        <w:rPr>
          <w:rFonts w:ascii="Arial" w:hAnsi="Arial"/>
          <w:sz w:val="24"/>
        </w:rPr>
        <w:t>y Cynllun ei weinyddu'n lleol gan gynghorau, ond yn hanesyddol, niferoedd bach o breswylwyr a allai fod yn gymwys sydd wedi manteisio arno,</w:t>
      </w:r>
      <w:r>
        <w:rPr>
          <w:rFonts w:ascii="Arial" w:hAnsi="Arial"/>
          <w:color w:val="000000"/>
          <w:sz w:val="24"/>
          <w:shd w:val="clear" w:color="auto" w:fill="FFFFFF"/>
        </w:rPr>
        <w:t xml:space="preserve"> ac mae nifer yr aelwydydd sy'n cael gostyngiad yn y dreth gyngor yn parhau i ostwng. Roedd yr ymgynghoriad yn cynnig gwneud nifer o newidiadau i'r Cynllun </w:t>
      </w:r>
      <w:r>
        <w:rPr>
          <w:rFonts w:ascii="Arial" w:hAnsi="Arial"/>
          <w:sz w:val="24"/>
        </w:rPr>
        <w:t xml:space="preserve">er mwyn ei gwneud yn haws i fanteisio arno ac yn symlach i'w weinyddu. </w:t>
      </w:r>
    </w:p>
    <w:p w14:paraId="5CC6E905" w14:textId="77777777" w:rsidR="00540B71" w:rsidRDefault="00540B71" w:rsidP="00203735">
      <w:pPr>
        <w:rPr>
          <w:rFonts w:ascii="Arial" w:hAnsi="Arial" w:cs="Arial"/>
          <w:sz w:val="24"/>
          <w:szCs w:val="24"/>
        </w:rPr>
      </w:pPr>
    </w:p>
    <w:p w14:paraId="44B777C6" w14:textId="2BF50C85" w:rsidR="005C3046" w:rsidRDefault="00A26B2B" w:rsidP="00203735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Roedd y mwyafrif o'r ymatebwyr i'r ymgynghoriad yn cytuno â'r cynnig y gallai cyngor gydnabod person sy'n cael Credyd Cynhwysol fel un sydd wedi gwneud cais am ostyngiad yn y dreth gyngor. O ganlyniad, bydd y newid hwn yn cael ei wneud yn yr iteriad nesaf o'r rheoliadau, "Rheoliadau Cynlluniau Gostyngiadau'r Dreth Gyngor (Gofynion Rhagnodedig a'r Cynllun Diofyn) (Diwygiadau Amrywiol) (Cymru) 2025", a bydd y newid yn dod i rym ar 1 Ebrill 2025. Rwy'n gobeithio y bydd y newid hwn yn rhoi mwy o adnoddau ac eglurder deddfwriaethol i gynghorau ddyfarnu gostyngiadau yn y dreth gyngor o dan amgylchiadau penodol.</w:t>
      </w:r>
    </w:p>
    <w:p w14:paraId="7970152A" w14:textId="77777777" w:rsidR="005C3046" w:rsidRDefault="005C3046" w:rsidP="00203735">
      <w:pPr>
        <w:rPr>
          <w:rFonts w:ascii="Arial" w:hAnsi="Arial" w:cs="Arial"/>
          <w:sz w:val="24"/>
          <w:szCs w:val="24"/>
        </w:rPr>
      </w:pPr>
    </w:p>
    <w:p w14:paraId="444B96C1" w14:textId="34A047B2" w:rsidR="00A26B2B" w:rsidRPr="00A26B2B" w:rsidRDefault="00A26B2B" w:rsidP="00203735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Roedd y safbwyntiau a gafwyd ar y cynigion yn yr ymgynghoriad yn ymwneud â didyniadau annibynyddion o blaid symleiddio'r cyfrifiadau cymhleth i ddau fand incwm. Fel y nodir yn yr ymgynghoriad, bydd newidiadau i ddidyniadau annibynyddion yn cael eu cadarnhau yn 2026 pan fydd fforddiadwyedd unrhyw newidiadau yn dod yn gliriach.</w:t>
      </w:r>
    </w:p>
    <w:p w14:paraId="42CF64BD" w14:textId="77777777" w:rsidR="00B22030" w:rsidRDefault="00B22030" w:rsidP="00203735">
      <w:pPr>
        <w:rPr>
          <w:rFonts w:ascii="Arial" w:hAnsi="Arial" w:cs="Arial"/>
          <w:sz w:val="24"/>
          <w:szCs w:val="24"/>
        </w:rPr>
      </w:pPr>
    </w:p>
    <w:p w14:paraId="71C50F0C" w14:textId="03EB4D50" w:rsidR="00CC4E08" w:rsidRDefault="00CC4E08" w:rsidP="00203735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Mae canlyniad yr ymgynghoriad yn cyfrannu at gyflawni ymrwymiad y Rhaglen Lywodraethu i wneud y dreth gyngor yn decach, wrth inni barhau i adolygu Cynllun Gostyngiadau'r Dreth Gyngor i sicrhau bod aelwydydd incwm isel yn cael y cymorth sydd ei angen arnynt. </w:t>
      </w:r>
    </w:p>
    <w:p w14:paraId="0DF349D9" w14:textId="77777777" w:rsidR="00CC4E08" w:rsidRDefault="00CC4E08" w:rsidP="00203735">
      <w:pPr>
        <w:rPr>
          <w:rFonts w:ascii="Arial" w:hAnsi="Arial" w:cs="Arial"/>
          <w:sz w:val="24"/>
          <w:szCs w:val="24"/>
        </w:rPr>
      </w:pPr>
    </w:p>
    <w:p w14:paraId="6ABDD4BA" w14:textId="502A5FAC" w:rsidR="009C4DAD" w:rsidRPr="000767AE" w:rsidRDefault="00687E3E" w:rsidP="00203735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lastRenderedPageBreak/>
        <w:t xml:space="preserve">Mae'r datganiad hwn yn cael ei gyhoeddi yn ystod y toriad er mwyn rhoi'r wybodaeth ddiweddaraf i'r Aelodau. Os bydd yr Aelodau am imi wneud datganiad pellach neu ateb cwestiynau am hyn pan fydd y Senedd yn dychwelyd yn yr hydref, byddwn yn falch o wneud hynny. </w:t>
      </w:r>
    </w:p>
    <w:sectPr w:rsidR="009C4DAD" w:rsidRPr="000767AE" w:rsidSect="00BE65C4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92032" w14:textId="77777777" w:rsidR="00CA4CDA" w:rsidRDefault="00CA4CDA">
      <w:r>
        <w:separator/>
      </w:r>
    </w:p>
  </w:endnote>
  <w:endnote w:type="continuationSeparator" w:id="0">
    <w:p w14:paraId="520DC025" w14:textId="77777777" w:rsidR="00CA4CDA" w:rsidRDefault="00CA4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5002C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748BAC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C66D2" w14:textId="69495AF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4DAD">
      <w:rPr>
        <w:rStyle w:val="PageNumber"/>
      </w:rPr>
      <w:t>2</w:t>
    </w:r>
    <w:r>
      <w:rPr>
        <w:rStyle w:val="PageNumber"/>
      </w:rPr>
      <w:fldChar w:fldCharType="end"/>
    </w:r>
  </w:p>
  <w:p w14:paraId="4C2162AD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6C0B8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</w:rPr>
      <w:fldChar w:fldCharType="begin"/>
    </w:r>
    <w:r w:rsidRPr="005D2A41">
      <w:rPr>
        <w:rStyle w:val="PageNumber"/>
        <w:rFonts w:ascii="Arial" w:hAnsi="Arial" w:cs="Arial"/>
        <w:sz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</w:rPr>
      <w:fldChar w:fldCharType="separate"/>
    </w:r>
    <w:r w:rsidR="001E53BF">
      <w:rPr>
        <w:rStyle w:val="PageNumber"/>
        <w:rFonts w:ascii="Arial" w:hAnsi="Arial" w:cs="Arial"/>
        <w:sz w:val="24"/>
      </w:rPr>
      <w:t>1</w:t>
    </w:r>
    <w:r w:rsidRPr="005D2A41">
      <w:rPr>
        <w:rStyle w:val="PageNumber"/>
        <w:rFonts w:ascii="Arial" w:hAnsi="Arial" w:cs="Arial"/>
        <w:sz w:val="24"/>
      </w:rPr>
      <w:fldChar w:fldCharType="end"/>
    </w:r>
  </w:p>
  <w:p w14:paraId="36EC3680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F39228" w14:textId="77777777" w:rsidR="00CA4CDA" w:rsidRDefault="00CA4CDA">
      <w:r>
        <w:separator/>
      </w:r>
    </w:p>
  </w:footnote>
  <w:footnote w:type="continuationSeparator" w:id="0">
    <w:p w14:paraId="5B8A5088" w14:textId="77777777" w:rsidR="00CA4CDA" w:rsidRDefault="00CA4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A7411" w14:textId="77777777" w:rsidR="00AE064D" w:rsidRDefault="000C5E9B">
    <w:r>
      <w:rPr>
        <w:noProof/>
      </w:rPr>
      <w:drawing>
        <wp:anchor distT="0" distB="0" distL="114300" distR="114300" simplePos="0" relativeHeight="251657728" behindDoc="1" locked="0" layoutInCell="1" allowOverlap="1" wp14:anchorId="23FCDD95" wp14:editId="36CD67E9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438B24" w14:textId="77777777" w:rsidR="00DD4B82" w:rsidRDefault="00DD4B82">
    <w:pPr>
      <w:pStyle w:val="Header"/>
    </w:pPr>
  </w:p>
  <w:p w14:paraId="433DAB2F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7084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1504E"/>
    <w:rsid w:val="000222D1"/>
    <w:rsid w:val="00023B69"/>
    <w:rsid w:val="000332DF"/>
    <w:rsid w:val="000516D9"/>
    <w:rsid w:val="00064BF5"/>
    <w:rsid w:val="0006774B"/>
    <w:rsid w:val="000767AE"/>
    <w:rsid w:val="00076C8F"/>
    <w:rsid w:val="00082B81"/>
    <w:rsid w:val="00090C3D"/>
    <w:rsid w:val="00097118"/>
    <w:rsid w:val="000C3A52"/>
    <w:rsid w:val="000C53DB"/>
    <w:rsid w:val="000C5E9B"/>
    <w:rsid w:val="000C611D"/>
    <w:rsid w:val="000E0250"/>
    <w:rsid w:val="000E671A"/>
    <w:rsid w:val="00134918"/>
    <w:rsid w:val="001460B1"/>
    <w:rsid w:val="0017102C"/>
    <w:rsid w:val="00175ABA"/>
    <w:rsid w:val="001A39E2"/>
    <w:rsid w:val="001A6AF1"/>
    <w:rsid w:val="001B027C"/>
    <w:rsid w:val="001B288D"/>
    <w:rsid w:val="001C2792"/>
    <w:rsid w:val="001C532F"/>
    <w:rsid w:val="001E53BF"/>
    <w:rsid w:val="00203735"/>
    <w:rsid w:val="00214B25"/>
    <w:rsid w:val="00223E62"/>
    <w:rsid w:val="00274F08"/>
    <w:rsid w:val="002A5310"/>
    <w:rsid w:val="002C57B6"/>
    <w:rsid w:val="002E26C3"/>
    <w:rsid w:val="002F0EB9"/>
    <w:rsid w:val="002F53A9"/>
    <w:rsid w:val="00302525"/>
    <w:rsid w:val="00314E36"/>
    <w:rsid w:val="003220C1"/>
    <w:rsid w:val="003277D3"/>
    <w:rsid w:val="00356D7B"/>
    <w:rsid w:val="00357893"/>
    <w:rsid w:val="003670C1"/>
    <w:rsid w:val="00370471"/>
    <w:rsid w:val="003B1503"/>
    <w:rsid w:val="003B3D64"/>
    <w:rsid w:val="003B4C44"/>
    <w:rsid w:val="003C1C18"/>
    <w:rsid w:val="003C5133"/>
    <w:rsid w:val="00412492"/>
    <w:rsid w:val="00412673"/>
    <w:rsid w:val="0043031D"/>
    <w:rsid w:val="0046757C"/>
    <w:rsid w:val="004A486E"/>
    <w:rsid w:val="00540B71"/>
    <w:rsid w:val="00560F1F"/>
    <w:rsid w:val="00573625"/>
    <w:rsid w:val="0057423D"/>
    <w:rsid w:val="00574BB3"/>
    <w:rsid w:val="005A22E2"/>
    <w:rsid w:val="005B030B"/>
    <w:rsid w:val="005C3046"/>
    <w:rsid w:val="005D2A41"/>
    <w:rsid w:val="005D7663"/>
    <w:rsid w:val="005E5AFE"/>
    <w:rsid w:val="005F1659"/>
    <w:rsid w:val="00603548"/>
    <w:rsid w:val="00654C0A"/>
    <w:rsid w:val="006633C7"/>
    <w:rsid w:val="00663F04"/>
    <w:rsid w:val="00670227"/>
    <w:rsid w:val="006814BD"/>
    <w:rsid w:val="00687E3E"/>
    <w:rsid w:val="0069133F"/>
    <w:rsid w:val="006A7F53"/>
    <w:rsid w:val="006B340E"/>
    <w:rsid w:val="006B461D"/>
    <w:rsid w:val="006C1F58"/>
    <w:rsid w:val="006E0A2C"/>
    <w:rsid w:val="006E29B8"/>
    <w:rsid w:val="006F7882"/>
    <w:rsid w:val="00703944"/>
    <w:rsid w:val="00703993"/>
    <w:rsid w:val="0073380E"/>
    <w:rsid w:val="00743B79"/>
    <w:rsid w:val="007523BC"/>
    <w:rsid w:val="00752C48"/>
    <w:rsid w:val="007576D2"/>
    <w:rsid w:val="00786B76"/>
    <w:rsid w:val="007A05FB"/>
    <w:rsid w:val="007A6B5B"/>
    <w:rsid w:val="007B5260"/>
    <w:rsid w:val="007C24E7"/>
    <w:rsid w:val="007C71E5"/>
    <w:rsid w:val="007D1402"/>
    <w:rsid w:val="007F5E64"/>
    <w:rsid w:val="00800FA0"/>
    <w:rsid w:val="00812370"/>
    <w:rsid w:val="0082411A"/>
    <w:rsid w:val="00837D00"/>
    <w:rsid w:val="00841628"/>
    <w:rsid w:val="00842E2C"/>
    <w:rsid w:val="00846160"/>
    <w:rsid w:val="008467B9"/>
    <w:rsid w:val="00852DC6"/>
    <w:rsid w:val="00877BD2"/>
    <w:rsid w:val="008B7927"/>
    <w:rsid w:val="008D1E0B"/>
    <w:rsid w:val="008F0CC6"/>
    <w:rsid w:val="008F789E"/>
    <w:rsid w:val="00905771"/>
    <w:rsid w:val="00920386"/>
    <w:rsid w:val="00946B22"/>
    <w:rsid w:val="00953A46"/>
    <w:rsid w:val="00967473"/>
    <w:rsid w:val="0097174C"/>
    <w:rsid w:val="00973090"/>
    <w:rsid w:val="00995EEC"/>
    <w:rsid w:val="009C4DAD"/>
    <w:rsid w:val="009D26D8"/>
    <w:rsid w:val="009E4974"/>
    <w:rsid w:val="009E7266"/>
    <w:rsid w:val="009F06C3"/>
    <w:rsid w:val="00A04205"/>
    <w:rsid w:val="00A204C9"/>
    <w:rsid w:val="00A23742"/>
    <w:rsid w:val="00A26B2B"/>
    <w:rsid w:val="00A3247B"/>
    <w:rsid w:val="00A72CF3"/>
    <w:rsid w:val="00A763FE"/>
    <w:rsid w:val="00A82A45"/>
    <w:rsid w:val="00A845A9"/>
    <w:rsid w:val="00A86958"/>
    <w:rsid w:val="00AA5651"/>
    <w:rsid w:val="00AA5848"/>
    <w:rsid w:val="00AA7750"/>
    <w:rsid w:val="00AD65F1"/>
    <w:rsid w:val="00AE064D"/>
    <w:rsid w:val="00AF056B"/>
    <w:rsid w:val="00B049B1"/>
    <w:rsid w:val="00B12A84"/>
    <w:rsid w:val="00B22030"/>
    <w:rsid w:val="00B239BA"/>
    <w:rsid w:val="00B36DF1"/>
    <w:rsid w:val="00B468BB"/>
    <w:rsid w:val="00B81F17"/>
    <w:rsid w:val="00BE65C4"/>
    <w:rsid w:val="00C26F4E"/>
    <w:rsid w:val="00C43B4A"/>
    <w:rsid w:val="00C64FA5"/>
    <w:rsid w:val="00C76974"/>
    <w:rsid w:val="00C84A12"/>
    <w:rsid w:val="00CA4CDA"/>
    <w:rsid w:val="00CC4E08"/>
    <w:rsid w:val="00CF0F2A"/>
    <w:rsid w:val="00CF3DC5"/>
    <w:rsid w:val="00CF5D95"/>
    <w:rsid w:val="00D017E2"/>
    <w:rsid w:val="00D16D97"/>
    <w:rsid w:val="00D27F42"/>
    <w:rsid w:val="00D41BA9"/>
    <w:rsid w:val="00D84713"/>
    <w:rsid w:val="00DD4B82"/>
    <w:rsid w:val="00DF4A30"/>
    <w:rsid w:val="00E05FB5"/>
    <w:rsid w:val="00E1556F"/>
    <w:rsid w:val="00E3419E"/>
    <w:rsid w:val="00E47B1A"/>
    <w:rsid w:val="00E631B1"/>
    <w:rsid w:val="00EA5290"/>
    <w:rsid w:val="00EB248F"/>
    <w:rsid w:val="00EB5F93"/>
    <w:rsid w:val="00EC0568"/>
    <w:rsid w:val="00EE4372"/>
    <w:rsid w:val="00EE721A"/>
    <w:rsid w:val="00F0272E"/>
    <w:rsid w:val="00F2438B"/>
    <w:rsid w:val="00F81C33"/>
    <w:rsid w:val="00F923C2"/>
    <w:rsid w:val="00F97613"/>
    <w:rsid w:val="00FA4B50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2D61DE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y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aliases w:val="Dot pt,No Spacing1,List Paragraph Char Char Char,Indicator Text,Numbered Para 1,List Paragraph1,Bullet 1,Bullet Points,MAIN CONTENT,OBC Bullet,List Paragraph12,F5 List Paragraph,List Paragraph11,Colorful List - Accent 11,Normal numbered"/>
    <w:basedOn w:val="Normal"/>
    <w:link w:val="ListParagraphChar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Heading3Char">
    <w:name w:val="Heading 3 Char"/>
    <w:basedOn w:val="DefaultParagraphFont"/>
    <w:link w:val="Heading3"/>
    <w:rsid w:val="008467B9"/>
    <w:rPr>
      <w:rFonts w:ascii="Arial" w:hAnsi="Arial" w:cs="Arial"/>
      <w:b/>
      <w:bCs/>
      <w:sz w:val="26"/>
      <w:szCs w:val="26"/>
      <w:lang w:eastAsia="en-US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1 Char,Bullet Points Char,MAIN CONTENT Char,OBC Bullet Char,List Paragraph12 Char"/>
    <w:basedOn w:val="DefaultParagraphFont"/>
    <w:link w:val="ListParagraph"/>
    <w:uiPriority w:val="34"/>
    <w:locked/>
    <w:rsid w:val="009C4DAD"/>
    <w:rPr>
      <w:rFonts w:ascii="TradeGothic" w:hAnsi="TradeGothic"/>
      <w:sz w:val="22"/>
      <w:lang w:eastAsia="en-US"/>
    </w:rPr>
  </w:style>
  <w:style w:type="table" w:styleId="TableGrid">
    <w:name w:val="Table Grid"/>
    <w:basedOn w:val="TableNormal"/>
    <w:uiPriority w:val="59"/>
    <w:rsid w:val="00FA4B5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C4E08"/>
    <w:rPr>
      <w:rFonts w:ascii="TradeGothic" w:hAnsi="TradeGothic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76C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lyw.cymru/newidiadau-arfaethedig-i-gynllun-gostyngiadaur-dreth-gyngo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A54537251</value>
    </field>
    <field name="Objective-Title">
      <value order="0">Outcome of the Council Tax Reduction Scheme consultation 2024 - Written Statement - Cymraeg</value>
    </field>
    <field name="Objective-Description">
      <value order="0"/>
    </field>
    <field name="Objective-CreationStamp">
      <value order="0">2024-08-05T12:33:15Z</value>
    </field>
    <field name="Objective-IsApproved">
      <value order="0">false</value>
    </field>
    <field name="Objective-IsPublished">
      <value order="0">true</value>
    </field>
    <field name="Objective-DatePublished">
      <value order="0">2024-08-09T08:56:16Z</value>
    </field>
    <field name="Objective-ModificationStamp">
      <value order="0">2024-08-09T08:56:16Z</value>
    </field>
    <field name="Objective-Owner">
      <value order="0">Shaw, Caroline (LGHCCRA - Local Government - Local Government Finance Reform)</value>
    </field>
    <field name="Objective-Path">
      <value order="0">Objective Global Folder:#Business File Plan:WG Organisational Groups:Post April 2024 - Local Government, Housing, Climate Change &amp; Rural Affairs:Local Government, Housing, Climate Change &amp; Rural Affairs (LGHCCRA) - Local Government - Finance Policy &amp; Sustainability:1 - Save:Government Business:2024 - Rebecca Evans MS - Cabinet Secretary for Finance, Constitution &amp; Cabinet Office - Local Government Department Government Business - wef March 2024:Rebecca Evans MS - Cabinet Secretary for Finance, Constitution &amp; Cabinet Office - Ministerial Advice - Local Government Department - 2024:CTPR - MA-RE-5934-24 - Outcome of the Council Tax Reduction Scheme consultation 2024</value>
    </field>
    <field name="Objective-Parent">
      <value order="0">CTPR - MA-RE-5934-24 - Outcome of the Council Tax Reduction Scheme consultation 2024</value>
    </field>
    <field name="Objective-State">
      <value order="0">Published</value>
    </field>
    <field name="Objective-VersionId">
      <value order="0">vA99399254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qA2121522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410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Dowding, Thomas (FMG - Office of the First Minister - Cabinet Division)</cp:lastModifiedBy>
  <cp:revision>4</cp:revision>
  <cp:lastPrinted>2011-05-27T10:19:00Z</cp:lastPrinted>
  <dcterms:created xsi:type="dcterms:W3CDTF">2024-08-05T11:54:00Z</dcterms:created>
  <dcterms:modified xsi:type="dcterms:W3CDTF">2024-08-15T08:09:00Z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A54537251</vt:lpwstr>
  </property>
  <property fmtid="{D5CDD505-2E9C-101B-9397-08002B2CF9AE}" pid="4" name="Objective-Title">
    <vt:lpwstr>Outcome of the Council Tax Reduction Scheme consultation 2024 - Written Statement - Cymraeg</vt:lpwstr>
  </property>
  <property fmtid="{D5CDD505-2E9C-101B-9397-08002B2CF9AE}" pid="5" name="Objective-Comment">
    <vt:lpwstr/>
  </property>
  <property fmtid="{D5CDD505-2E9C-101B-9397-08002B2CF9AE}" pid="6" name="Objective-CreationStamp">
    <vt:filetime>2024-08-05T12:33:15Z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2024-08-09T08:56:16Z</vt:filetime>
  </property>
  <property fmtid="{D5CDD505-2E9C-101B-9397-08002B2CF9AE}" pid="10" name="Objective-ModificationStamp">
    <vt:filetime>2024-08-09T08:56:16Z</vt:filetime>
  </property>
  <property fmtid="{D5CDD505-2E9C-101B-9397-08002B2CF9AE}" pid="11" name="Objective-Owner">
    <vt:lpwstr>Shaw, Caroline (LGHCCRA - Local Government - Local Government Finance Reform)</vt:lpwstr>
  </property>
  <property fmtid="{D5CDD505-2E9C-101B-9397-08002B2CF9AE}" pid="12" name="Objective-Path">
    <vt:lpwstr>Objective Global Folder:#Business File Plan:WG Organisational Groups:Post April 2024 - Local Government, Housing, Climate Change &amp; Rural Affairs:Local Government, Housing, Climate Change &amp; Rural Affairs (LGHCCRA) - Local Government - Finance Policy &amp; Sustainability:1 - Save:Government Business:2024 - Rebecca Evans MS - Cabinet Secretary for Finance, Constitution &amp; Cabinet Office - Local Government Department Government Business - wef March 2024:Rebecca Evans MS - Cabinet Secretary for Finance, Constitution &amp; Cabinet Office - Ministerial Advice - Local Government Department - 2024:CTPR - MA-RE-5934-24 - Outcome of the Council Tax Reduction Scheme consultation 2024:</vt:lpwstr>
  </property>
  <property fmtid="{D5CDD505-2E9C-101B-9397-08002B2CF9AE}" pid="13" name="Objective-Parent">
    <vt:lpwstr>CTPR - MA-RE-5934-24 - Outcome of the Council Tax Reduction Scheme consultation 2024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vA99399254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