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82206" w14:paraId="4C573915" w14:textId="77777777" w:rsidTr="0048220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73038" w14:textId="77777777" w:rsidR="00482206" w:rsidRPr="008271D3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 w:val="28"/>
                <w:szCs w:val="28"/>
                <w:lang w:val="cy-GB" w:bidi="cy-GB"/>
              </w:rPr>
              <w:t>Manyleb y swydd a’r person</w:t>
            </w:r>
          </w:p>
          <w:p w14:paraId="60E1AA82" w14:textId="77777777" w:rsidR="00482206" w:rsidRPr="008271D3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:rsidRPr="00BD4074" w14:paraId="34EF2655" w14:textId="77777777" w:rsidTr="00482206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935BE22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Teitl y swydd:</w:t>
            </w:r>
          </w:p>
          <w:p w14:paraId="2DCC0096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63F32FE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Cyfeirnod:</w:t>
            </w:r>
          </w:p>
          <w:p w14:paraId="4193EC1A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57344" w14:textId="77777777" w:rsidR="00482206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Uwch-gynghorydd</w:t>
            </w:r>
          </w:p>
          <w:p w14:paraId="2BB58040" w14:textId="77777777" w:rsidR="00216554" w:rsidRDefault="0021655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</w:p>
          <w:p w14:paraId="16D99E39" w14:textId="46650DA1" w:rsidR="00216554" w:rsidRDefault="0021655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MBS-056-24</w:t>
            </w:r>
          </w:p>
          <w:p w14:paraId="31B3DF08" w14:textId="77777777" w:rsidR="00BC499D" w:rsidRDefault="00BC499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i/>
                <w:szCs w:val="24"/>
                <w:lang w:val="cy-GB" w:bidi="cy-GB"/>
              </w:rPr>
            </w:pPr>
          </w:p>
          <w:p w14:paraId="5C7FFBE3" w14:textId="77777777" w:rsidR="00BC499D" w:rsidRPr="008271D3" w:rsidRDefault="00BC499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</w:tc>
      </w:tr>
      <w:tr w:rsidR="00482206" w14:paraId="0E1811DA" w14:textId="77777777" w:rsidTr="00482206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59E4FD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Aelod </w:t>
            </w:r>
            <w:r w:rsidR="00910CA1"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o’r Senedd</w:t>
            </w: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8BC99" w14:textId="77777777" w:rsidR="00482206" w:rsidRPr="008271D3" w:rsidRDefault="00BC499D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Julie James</w:t>
            </w:r>
          </w:p>
        </w:tc>
      </w:tr>
      <w:tr w:rsidR="00482206" w14:paraId="38936874" w14:textId="77777777" w:rsidTr="00482206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C718A9F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Band cyflog: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FD8F8" w14:textId="77777777" w:rsidR="00482206" w:rsidRPr="008271D3" w:rsidRDefault="006F0B0B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Uwch-gynghorydd</w:t>
            </w:r>
            <w:r w:rsidRPr="008271D3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</w:p>
        </w:tc>
      </w:tr>
      <w:tr w:rsidR="00482206" w14:paraId="707F4197" w14:textId="77777777" w:rsidTr="0048220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A1AF32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Ystod cyflog:</w:t>
            </w:r>
            <w:r w:rsidR="00C44483"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</w:t>
            </w:r>
            <w:r w:rsidR="00C44483" w:rsidRPr="008271D3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DC2F4" w14:textId="77777777" w:rsidR="00550BC3" w:rsidRPr="00AF170F" w:rsidRDefault="00CF790E" w:rsidP="00550B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="00550BC3" w:rsidRPr="00AF170F">
              <w:rPr>
                <w:rFonts w:ascii="Segoe UI" w:hAnsi="Segoe UI" w:cs="Segoe UI"/>
                <w:b/>
                <w:szCs w:val="24"/>
                <w:lang w:val="en-GB"/>
              </w:rPr>
              <w:t>40,845 - £49,752</w:t>
            </w:r>
          </w:p>
          <w:p w14:paraId="2A5CEA8D" w14:textId="77777777" w:rsidR="003B702D" w:rsidRPr="008271D3" w:rsidRDefault="003B702D" w:rsidP="00CF79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99EE9E1" w14:textId="77777777" w:rsidR="00482206" w:rsidRPr="008271D3" w:rsidRDefault="003B702D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 w:val="22"/>
                <w:szCs w:val="22"/>
                <w:lang w:val="en-GB"/>
              </w:rPr>
            </w:pPr>
            <w:r w:rsidRPr="008271D3">
              <w:rPr>
                <w:rFonts w:ascii="Segoe UI" w:eastAsia="Lucida Sans" w:hAnsi="Segoe UI" w:cs="Segoe UI"/>
                <w:i/>
                <w:iCs/>
                <w:sz w:val="22"/>
                <w:szCs w:val="22"/>
                <w:lang w:val="cy-GB" w:bidi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482206" w14:paraId="3C1DDA2B" w14:textId="77777777" w:rsidTr="00482206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D042A6D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Oriau gwaith: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C7915" w14:textId="77777777" w:rsidR="00482206" w:rsidRPr="008271D3" w:rsidRDefault="00BC49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37</w:t>
            </w:r>
          </w:p>
        </w:tc>
      </w:tr>
      <w:tr w:rsidR="00482206" w14:paraId="0306CAC7" w14:textId="77777777" w:rsidTr="00482206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0477EA8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Natur y penodiad: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2E779" w14:textId="77777777" w:rsidR="00482206" w:rsidRPr="008271D3" w:rsidRDefault="00BC499D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Parhaol</w:t>
            </w:r>
          </w:p>
        </w:tc>
      </w:tr>
      <w:tr w:rsidR="00482206" w14:paraId="424608C1" w14:textId="77777777" w:rsidTr="00482206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DE226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Lleoliad: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BF0" w14:textId="77777777" w:rsidR="00482206" w:rsidRPr="008271D3" w:rsidRDefault="00BC499D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 xml:space="preserve">Swyddfa’r </w:t>
            </w:r>
            <w:proofErr w:type="spellStart"/>
            <w:r>
              <w:rPr>
                <w:rFonts w:ascii="Segoe UI" w:hAnsi="Segoe UI" w:cs="Segoe UI"/>
                <w:b/>
                <w:szCs w:val="24"/>
                <w:lang w:val="en-GB"/>
              </w:rPr>
              <w:t>Etholaeth</w:t>
            </w:r>
            <w:proofErr w:type="spellEnd"/>
            <w:r>
              <w:rPr>
                <w:rFonts w:ascii="Segoe UI" w:hAnsi="Segoe UI" w:cs="Segoe UI"/>
                <w:b/>
                <w:szCs w:val="24"/>
                <w:lang w:val="en-GB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Cs w:val="24"/>
                <w:lang w:val="en-GB"/>
              </w:rPr>
              <w:t>Adref</w:t>
            </w:r>
            <w:proofErr w:type="spellEnd"/>
          </w:p>
        </w:tc>
      </w:tr>
      <w:tr w:rsidR="00482206" w14:paraId="5FF0AD4A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AA38A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Diben y swydd </w:t>
            </w:r>
          </w:p>
        </w:tc>
      </w:tr>
      <w:tr w:rsidR="00482206" w14:paraId="4373EF9B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6A7" w14:textId="77777777" w:rsidR="00482206" w:rsidRPr="008271D3" w:rsidRDefault="00482206" w:rsidP="00482206">
            <w:pPr>
              <w:rPr>
                <w:rFonts w:ascii="Segoe UI" w:hAnsi="Segoe UI" w:cs="Segoe UI"/>
                <w:szCs w:val="24"/>
              </w:rPr>
            </w:pPr>
          </w:p>
          <w:p w14:paraId="16B5B52F" w14:textId="77777777" w:rsidR="00482206" w:rsidRPr="008271D3" w:rsidRDefault="00791D14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Swyddogaethau craidd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yw cynrychioli buddiannau Cymru a’i phobl, deddfu ar gyfer Cymru, cytuno ar drethi yng Nghymru a dwyn Llywodraeth Cymru i gyfrif. 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Mae'r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cyflawni ei brif swyddogaethau yn bennaf drwy ei fusnes ffurfiol yn y Cyfarfod Llawn ac yng nghyfarfodydd y pwyllgorau. Y swyddogaethau hyn yw dwyn Llywodraeth Cymru i gyfrif, trafod a datblygu syniadau polisi, a cheisio gwella cynigion deddfwriaethol, cynigion polisi a chynigion gwariant drwy graffu arnynt.</w:t>
            </w:r>
          </w:p>
          <w:p w14:paraId="53F48E9C" w14:textId="77777777" w:rsidR="00482206" w:rsidRPr="008271D3" w:rsidRDefault="00A711E2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Bwriad 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rôl yr Uwch-gynghorydd yw ychwanegu dimensiwn arall at y cyngor a'r cymorth sydd ar gael i Aelodau'r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wrth iddynt ymgymryd â'r gwaith hwn. </w:t>
            </w:r>
          </w:p>
          <w:p w14:paraId="680FDBE6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2EAB44FB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BBDA1C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Prif Ddyletswyddau</w:t>
            </w:r>
          </w:p>
        </w:tc>
      </w:tr>
      <w:tr w:rsidR="00482206" w14:paraId="25E343FB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C10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u w:val="single"/>
                <w:lang w:val="en-GB"/>
              </w:rPr>
            </w:pPr>
          </w:p>
          <w:p w14:paraId="7B29ECAA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Rhoi cyngor arbenigol fel arbenigwr mewn maes penodol;</w:t>
            </w:r>
          </w:p>
          <w:p w14:paraId="12692135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662BB403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Rhoi cyngor ar faterion polisi, cyllid a deddfwriaeth gerbron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, ac unrhyw agwedd arall ar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35A5B50D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311F8505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Canfod materion lleol, cenedlaethol a rhyngwladol sy'n berthnasol i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, a briffio'r Aelod yn unol â hynny;</w:t>
            </w:r>
          </w:p>
          <w:p w14:paraId="213EEDB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0632DB68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Cyfrannu at y broses o feddwl am bolisïau a'u cynllunio, gan gynnwys materion sy'n deillio o waith achos yr Aelod neu unrhyw weithgarwch arall yn yr etholaeth 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>neu ranbarth;</w:t>
            </w:r>
          </w:p>
          <w:p w14:paraId="6817C84C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736BE931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Paratoi papurau polisi i gefnogi polisïau hirdymor i'r Aelod a/neu'r Grŵp;</w:t>
            </w:r>
          </w:p>
          <w:p w14:paraId="0DDDF7FC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177F49B4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Datblygu strategaeth er mwyn i'r Aelod ymdrin â materion etholaethol/rhanbarthol sy'n arbennig o bwysig ar lefel leol neu genedlaethol;</w:t>
            </w:r>
          </w:p>
          <w:p w14:paraId="093B38FD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4005F709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Cysylltu â grwpiau diddordeb allanol, gan gynnwys o fewn etholaeth/rhanbarth yr Aelod, i gynorthwyo cyfraniad yr Aelod at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3FE2E5C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7E966832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Darparu cymorth strategol gyda chyfathrebu a materion cyhoeddus;</w:t>
            </w:r>
          </w:p>
          <w:p w14:paraId="6B2842FE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029EFBCB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Paratoi a chyflwyno deunydd o fewn terfynau amser tyn i gynorthwyo'r Aelod gyda busnes ffurfiol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282E556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148FA5F8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Ysgrifennu areithiau, llunio cwestiynau a gwelliannau a gwaith ymchwil cysylltiedig, gan gynnwys ychwanegu cynnwys at ddeunydd a baratowyd gan staff Comisiwn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eraill;</w:t>
            </w:r>
          </w:p>
          <w:p w14:paraId="65DED922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313CD67A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Ymgymryd â thasgau ymchwil cymhleth a gwerthuso a dehongli'r canlyniadau;</w:t>
            </w:r>
          </w:p>
          <w:p w14:paraId="05FCDA18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5047810B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Cysylltu â staff Comisiwn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eraill i wneud y mwyaf o gyngor ac arbenigedd ategol.</w:t>
            </w:r>
          </w:p>
          <w:p w14:paraId="622E50EB" w14:textId="77777777" w:rsidR="00482206" w:rsidRPr="008271D3" w:rsidRDefault="00482206" w:rsidP="0048220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67626FBD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B3AA49" w14:textId="77777777" w:rsidR="00482206" w:rsidRPr="008271D3" w:rsidRDefault="00482206" w:rsidP="00482206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Manyleb y Person (cyfeiriwch at y meini prawf 'hanfodol' isod wrth lenwi'r rhan</w:t>
            </w:r>
            <w:r w:rsidRPr="008271D3">
              <w:rPr>
                <w:rFonts w:ascii="Segoe UI" w:eastAsia="Lucida Sans" w:hAnsi="Segoe UI" w:cs="Segoe UI"/>
                <w:b/>
                <w:bCs/>
                <w:i/>
                <w:iCs/>
                <w:szCs w:val="24"/>
                <w:lang w:val="cy-GB" w:bidi="cy-GB"/>
              </w:rPr>
              <w:t xml:space="preserve"> ‘Gwybodaeth i gefnogi eich cais’</w:t>
            </w: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yn y ffurflen gais.</w:t>
            </w:r>
          </w:p>
          <w:p w14:paraId="79986B89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50EFBF3E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0FF" w14:textId="421E9001" w:rsidR="00482206" w:rsidRPr="008271D3" w:rsidRDefault="00482206" w:rsidP="00482206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Gwybodaeth a Phrofiad Hanfodol </w:t>
            </w:r>
          </w:p>
          <w:p w14:paraId="3F12A096" w14:textId="77777777" w:rsidR="00482206" w:rsidRPr="008271D3" w:rsidRDefault="00482206" w:rsidP="00482206">
            <w:pPr>
              <w:rPr>
                <w:rFonts w:ascii="Segoe UI" w:hAnsi="Segoe UI" w:cs="Segoe UI"/>
              </w:rPr>
            </w:pPr>
          </w:p>
          <w:p w14:paraId="48A76E30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Profiad o weithio'n effeithiol mewn amgylchedd gwleidyddol, gan gynnwys datrys materion cymhleth gyda synnwyr cyffredin a doethineb;</w:t>
            </w:r>
          </w:p>
          <w:p w14:paraId="5A3AFD27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Cyfrifoldeb am reoli tîm aml-ddisgybledig o staff sydd â hanes profedig o sicrhau canlyniadau; </w:t>
            </w:r>
          </w:p>
          <w:p w14:paraId="240EB994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Gwybodaeth arbenigol mewn maes perthnasol, a phrofiad o ddatblygu polisïau a strategaethau o fewn y maes;</w:t>
            </w:r>
          </w:p>
          <w:p w14:paraId="63F238A2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Dealltwriaeth o frwydro yn erbyn gwahaniaethu a hyrwyddo cyfle cyfartal, ac ymrwymiad i'r rheini ac i Egwyddorion Bywyd Cyhoeddus Nolan.</w:t>
            </w:r>
          </w:p>
          <w:p w14:paraId="5E737ED5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FD5A55F" w14:textId="2DC8B580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Cymwysterau Hanfodol </w:t>
            </w:r>
          </w:p>
          <w:p w14:paraId="1235E7E2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90D8FAF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Gradd neu gymhwyster cyfatebol mewn pwnc perthnasol.</w:t>
            </w:r>
          </w:p>
          <w:p w14:paraId="584E0A75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Cymhwyster NVQ lefel 4 neu gymhwyster cyfatebol mewn pwnc perthnasol</w:t>
            </w:r>
          </w:p>
          <w:p w14:paraId="44F41B32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63C42E32" w14:textId="07E7CB71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Sgiliau ac ymddygiadau hanfodol </w:t>
            </w:r>
          </w:p>
          <w:p w14:paraId="782D169E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4C99F29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Barn a meddwl clir o ran dyrannu adnoddau ac ymateb i alwadau sy'n cystadlu â'i gilydd, a'r gallu i wneud penderfyniadau doeth mewn amgylchedd gwleidyddol sensitif sy'n newid yn gyflym;</w:t>
            </w:r>
          </w:p>
          <w:p w14:paraId="75EBDA28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cyfathrebu, sensitifrwydd a'r bersonoliaeth i ennyn ymddiriedaeth Aelodau ac uwch-swyddogion eraill;</w:t>
            </w:r>
          </w:p>
          <w:p w14:paraId="741D30E1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dadansoddi ac ymchwil ar lefel uchel i ddeall a beirniadu polisi cymhleth a deunydd deddfwriaethol;</w:t>
            </w:r>
          </w:p>
          <w:p w14:paraId="1EE92DCA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drafftio a chyflwyno rhagorol i gyflwyno materion cymhleth ac opsiynau polisi yn glir, yn gryno ac yn gywir, ar lafar ac yn ysgrifenedig;</w:t>
            </w:r>
          </w:p>
          <w:p w14:paraId="728E5035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Lefel uchel o ymwybyddiaeth wleidyddol a'r gallu i deilwra cynnyrch i anghenion a blaenoriaethau'r Aelod;</w:t>
            </w:r>
          </w:p>
          <w:p w14:paraId="58A7F970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waith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Aelodau'r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3F192504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 ar y cyd mewn tîm bach.</w:t>
            </w:r>
          </w:p>
          <w:p w14:paraId="42ADD070" w14:textId="77777777" w:rsidR="00482206" w:rsidRPr="008271D3" w:rsidRDefault="00482206" w:rsidP="00482206">
            <w:pPr>
              <w:tabs>
                <w:tab w:val="left" w:pos="284"/>
              </w:tabs>
              <w:rPr>
                <w:rFonts w:ascii="Segoe UI" w:hAnsi="Segoe UI" w:cs="Segoe UI"/>
              </w:rPr>
            </w:pPr>
          </w:p>
          <w:p w14:paraId="21222531" w14:textId="62745CA8" w:rsidR="00482206" w:rsidRPr="008271D3" w:rsidRDefault="00482206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Meini prawf dymunol </w:t>
            </w:r>
          </w:p>
          <w:p w14:paraId="35F98DBC" w14:textId="77777777" w:rsidR="00482206" w:rsidRPr="008271D3" w:rsidRDefault="00482206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1BF4355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faterion cyfoes a phynciau sy’n berthnasol i Gymru a'r ardal leol, a diddordeb yn system wleidyddol Cymru. </w:t>
            </w:r>
          </w:p>
          <w:p w14:paraId="6186EC25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 yn Gymraeg a Saesneg</w:t>
            </w:r>
          </w:p>
          <w:p w14:paraId="101E203C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Yn arddel nodau a gwerthoedd y Blaid.</w:t>
            </w:r>
          </w:p>
          <w:p w14:paraId="6EC75AA3" w14:textId="760DE7F9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Profiad blaenorol o weithio i A</w:t>
            </w:r>
            <w:r w:rsidR="00216554">
              <w:rPr>
                <w:rFonts w:ascii="Segoe UI" w:eastAsia="Lucida Sans" w:hAnsi="Segoe UI" w:cs="Segoe UI"/>
                <w:szCs w:val="24"/>
                <w:lang w:val="cy-GB" w:bidi="cy-GB"/>
              </w:rPr>
              <w:t>S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/AS/ASE</w:t>
            </w:r>
          </w:p>
          <w:p w14:paraId="70ED0BEF" w14:textId="77777777" w:rsidR="00482206" w:rsidRPr="008271D3" w:rsidRDefault="00482206" w:rsidP="00482206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82206" w14:paraId="495345BB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888B43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Gwybodaeth Ychwanegol</w:t>
            </w:r>
          </w:p>
        </w:tc>
      </w:tr>
      <w:tr w:rsidR="00112101" w:rsidRPr="00C769A9" w14:paraId="2A25293D" w14:textId="77777777" w:rsidTr="00032002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0036" w14:textId="77777777" w:rsidR="00112101" w:rsidRPr="008271D3" w:rsidRDefault="00112101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Nodwch y bydd y penodiad yn amodol ar dystlythyrau a gwiriad diogelwch.</w:t>
            </w:r>
          </w:p>
          <w:p w14:paraId="13BFD2F7" w14:textId="77777777" w:rsidR="00112101" w:rsidRPr="008271D3" w:rsidRDefault="00112101" w:rsidP="00482206">
            <w:pPr>
              <w:rPr>
                <w:rFonts w:ascii="Segoe UI" w:hAnsi="Segoe UI" w:cs="Segoe UI"/>
                <w:szCs w:val="24"/>
              </w:rPr>
            </w:pPr>
          </w:p>
          <w:p w14:paraId="410CFBD0" w14:textId="77777777" w:rsidR="00112101" w:rsidRPr="008271D3" w:rsidRDefault="00A61C0A" w:rsidP="00482206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Aelod </w:t>
            </w:r>
            <w:r w:rsidR="00910CA1"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482206" w:rsidRPr="00FF6B50" w14:paraId="51981B09" w14:textId="77777777" w:rsidTr="00482206">
        <w:trPr>
          <w:trHeight w:val="7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85B" w14:textId="77777777" w:rsidR="00482206" w:rsidRPr="008271D3" w:rsidRDefault="00482206" w:rsidP="0048220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53520B66" w14:textId="77777777" w:rsidR="00482206" w:rsidRDefault="00482206" w:rsidP="004822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i/>
          <w:szCs w:val="24"/>
          <w:lang w:val="en-GB"/>
        </w:rPr>
      </w:pPr>
    </w:p>
    <w:sectPr w:rsidR="00482206" w:rsidSect="000B4C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C02A" w14:textId="77777777" w:rsidR="00D7194D" w:rsidRDefault="00D7194D" w:rsidP="00482206">
      <w:r>
        <w:separator/>
      </w:r>
    </w:p>
  </w:endnote>
  <w:endnote w:type="continuationSeparator" w:id="0">
    <w:p w14:paraId="5515074C" w14:textId="77777777" w:rsidR="00D7194D" w:rsidRDefault="00D7194D" w:rsidP="0048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AC3D" w14:textId="77777777" w:rsidR="00482206" w:rsidRDefault="00482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43F">
      <w:rPr>
        <w:noProof/>
      </w:rPr>
      <w:t>3</w:t>
    </w:r>
    <w:r>
      <w:fldChar w:fldCharType="end"/>
    </w:r>
  </w:p>
  <w:p w14:paraId="184F8684" w14:textId="77777777" w:rsidR="00482206" w:rsidRDefault="00482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FF4B" w14:textId="77777777" w:rsidR="00D7194D" w:rsidRDefault="00D7194D" w:rsidP="00482206">
      <w:r>
        <w:separator/>
      </w:r>
    </w:p>
  </w:footnote>
  <w:footnote w:type="continuationSeparator" w:id="0">
    <w:p w14:paraId="5664E153" w14:textId="77777777" w:rsidR="00D7194D" w:rsidRDefault="00D7194D" w:rsidP="0048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987C" w14:textId="77777777" w:rsidR="00482206" w:rsidRPr="008271D3" w:rsidRDefault="00482206" w:rsidP="0048220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 w:rsidRPr="008271D3">
      <w:rPr>
        <w:rFonts w:ascii="Segoe UI" w:eastAsia="Lucida Sans" w:hAnsi="Segoe UI" w:cs="Segoe UI"/>
        <w:noProof/>
        <w:sz w:val="20"/>
        <w:lang w:val="cy-GB" w:bidi="cy-GB"/>
      </w:rPr>
      <w:t>Uwch-gynghorydd</w:t>
    </w:r>
  </w:p>
  <w:p w14:paraId="72857DAC" w14:textId="77777777" w:rsidR="00482206" w:rsidRDefault="00482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0FE"/>
    <w:multiLevelType w:val="hybridMultilevel"/>
    <w:tmpl w:val="86C00B24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E123AA"/>
    <w:multiLevelType w:val="hybridMultilevel"/>
    <w:tmpl w:val="C568D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50F8"/>
    <w:multiLevelType w:val="hybridMultilevel"/>
    <w:tmpl w:val="FBF6C0D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913E64"/>
    <w:multiLevelType w:val="hybridMultilevel"/>
    <w:tmpl w:val="284AF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EF2"/>
    <w:multiLevelType w:val="hybridMultilevel"/>
    <w:tmpl w:val="168C3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674D"/>
    <w:multiLevelType w:val="hybridMultilevel"/>
    <w:tmpl w:val="97341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A15A0"/>
    <w:multiLevelType w:val="hybridMultilevel"/>
    <w:tmpl w:val="A0CA11B2"/>
    <w:lvl w:ilvl="0" w:tplc="FFFFFFFF">
      <w:start w:val="1"/>
      <w:numFmt w:val="decimal"/>
      <w:suff w:val="nothing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66733"/>
    <w:multiLevelType w:val="hybridMultilevel"/>
    <w:tmpl w:val="96C6C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5091"/>
    <w:multiLevelType w:val="hybridMultilevel"/>
    <w:tmpl w:val="54887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–"/>
      <w:lvlJc w:val="left"/>
      <w:pPr>
        <w:ind w:left="1800" w:hanging="720"/>
      </w:pPr>
      <w:rPr>
        <w:rFonts w:ascii="Lucida Sans" w:eastAsia="Times New Roman" w:hAnsi="Lucida San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5AAB"/>
    <w:multiLevelType w:val="hybridMultilevel"/>
    <w:tmpl w:val="25660A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D7939"/>
    <w:multiLevelType w:val="hybridMultilevel"/>
    <w:tmpl w:val="C8FCF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932"/>
    <w:multiLevelType w:val="hybridMultilevel"/>
    <w:tmpl w:val="4B46473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2712623">
    <w:abstractNumId w:val="0"/>
  </w:num>
  <w:num w:numId="2" w16cid:durableId="1762028467">
    <w:abstractNumId w:val="1"/>
  </w:num>
  <w:num w:numId="3" w16cid:durableId="1945650727">
    <w:abstractNumId w:val="11"/>
  </w:num>
  <w:num w:numId="4" w16cid:durableId="364332078">
    <w:abstractNumId w:val="2"/>
  </w:num>
  <w:num w:numId="5" w16cid:durableId="1330331945">
    <w:abstractNumId w:val="4"/>
  </w:num>
  <w:num w:numId="6" w16cid:durableId="135531966">
    <w:abstractNumId w:val="10"/>
  </w:num>
  <w:num w:numId="7" w16cid:durableId="1395080657">
    <w:abstractNumId w:val="14"/>
  </w:num>
  <w:num w:numId="8" w16cid:durableId="762914485">
    <w:abstractNumId w:val="0"/>
    <w:lvlOverride w:ilvl="0">
      <w:startOverride w:val="1"/>
    </w:lvlOverride>
  </w:num>
  <w:num w:numId="9" w16cid:durableId="79101995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87024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04459708">
    <w:abstractNumId w:val="6"/>
  </w:num>
  <w:num w:numId="12" w16cid:durableId="1215460300">
    <w:abstractNumId w:val="12"/>
  </w:num>
  <w:num w:numId="13" w16cid:durableId="907691048">
    <w:abstractNumId w:val="7"/>
  </w:num>
  <w:num w:numId="14" w16cid:durableId="1714647403">
    <w:abstractNumId w:val="13"/>
  </w:num>
  <w:num w:numId="15" w16cid:durableId="1562670066">
    <w:abstractNumId w:val="8"/>
  </w:num>
  <w:num w:numId="16" w16cid:durableId="1631206257">
    <w:abstractNumId w:val="5"/>
  </w:num>
  <w:num w:numId="17" w16cid:durableId="463155056">
    <w:abstractNumId w:val="15"/>
  </w:num>
  <w:num w:numId="18" w16cid:durableId="181021247">
    <w:abstractNumId w:val="3"/>
  </w:num>
  <w:num w:numId="19" w16cid:durableId="20557657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SortMethod w:val="00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FAB"/>
    <w:rsid w:val="00032002"/>
    <w:rsid w:val="000B4CBE"/>
    <w:rsid w:val="00112101"/>
    <w:rsid w:val="00117EDA"/>
    <w:rsid w:val="0018130C"/>
    <w:rsid w:val="001924FA"/>
    <w:rsid w:val="001C7056"/>
    <w:rsid w:val="00200DCB"/>
    <w:rsid w:val="00216554"/>
    <w:rsid w:val="002376CD"/>
    <w:rsid w:val="00251CB2"/>
    <w:rsid w:val="0031743F"/>
    <w:rsid w:val="00376922"/>
    <w:rsid w:val="003A3C88"/>
    <w:rsid w:val="003B498E"/>
    <w:rsid w:val="003B702D"/>
    <w:rsid w:val="003F6AD9"/>
    <w:rsid w:val="004322E4"/>
    <w:rsid w:val="00482206"/>
    <w:rsid w:val="00487BD2"/>
    <w:rsid w:val="00495C26"/>
    <w:rsid w:val="00550BC3"/>
    <w:rsid w:val="0060294D"/>
    <w:rsid w:val="00672DFD"/>
    <w:rsid w:val="006F0B0B"/>
    <w:rsid w:val="00703407"/>
    <w:rsid w:val="00791D14"/>
    <w:rsid w:val="008271D3"/>
    <w:rsid w:val="0083545E"/>
    <w:rsid w:val="00860F43"/>
    <w:rsid w:val="008C6520"/>
    <w:rsid w:val="00903E5D"/>
    <w:rsid w:val="00910CA1"/>
    <w:rsid w:val="00A61C0A"/>
    <w:rsid w:val="00A711E2"/>
    <w:rsid w:val="00AC7D19"/>
    <w:rsid w:val="00B27034"/>
    <w:rsid w:val="00B32139"/>
    <w:rsid w:val="00BC499D"/>
    <w:rsid w:val="00BF2343"/>
    <w:rsid w:val="00C44483"/>
    <w:rsid w:val="00CE3CA8"/>
    <w:rsid w:val="00CF790E"/>
    <w:rsid w:val="00D40C26"/>
    <w:rsid w:val="00D7194D"/>
    <w:rsid w:val="00DC2EBC"/>
    <w:rsid w:val="00E651DB"/>
    <w:rsid w:val="00E843D0"/>
    <w:rsid w:val="00EA4B2A"/>
    <w:rsid w:val="00F124E4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C0BD1DA"/>
  <w15:chartTrackingRefBased/>
  <w15:docId w15:val="{139C01AA-2E1C-4C53-AFB4-4BD77E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8" ma:contentTypeDescription="Create a new document." ma:contentTypeScope="" ma:versionID="468b8536e1321fd36bdf7eb358bf123f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ba49c0f268070730f1d4398408d6aaf1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53587-9589-4759-89f5-2f86926639e7}" ma:internalName="TaxCatchAll" ma:showField="CatchAllData" ma:web="0ed427d0-d61f-4e65-9fbe-144576a19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792fb-21f4-4520-92e0-218cdf2211bd">
      <Terms xmlns="http://schemas.microsoft.com/office/infopath/2007/PartnerControls"/>
    </lcf76f155ced4ddcb4097134ff3c332f>
    <TaxCatchAll xmlns="0ed427d0-d61f-4e65-9fbe-144576a1972c"/>
    <_Flow_SignoffStatus xmlns="8e6792fb-21f4-4520-92e0-218cdf2211bd" xsi:nil="true"/>
  </documentManagement>
</p:properties>
</file>

<file path=customXml/itemProps1.xml><?xml version="1.0" encoding="utf-8"?>
<ds:datastoreItem xmlns:ds="http://schemas.openxmlformats.org/officeDocument/2006/customXml" ds:itemID="{6CAAE13D-37CB-4914-8694-604B912529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BF44A5-FCD4-4589-8A83-B513BF17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3E2D4-835C-4540-8934-ACC5C10CB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F0DE0-9E11-4849-AFB8-6B073D0052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4B06C7-EB49-431D-84AC-41930C1CA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officer band 2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band 2</dc:title>
  <dc:subject/>
  <dc:creator>RDahl</dc:creator>
  <cp:keywords/>
  <cp:lastModifiedBy>George, Nia (Staff Comisiwn y Senedd | Senedd Commission Staff)</cp:lastModifiedBy>
  <cp:revision>2</cp:revision>
  <cp:lastPrinted>2016-02-04T10:40:00Z</cp:lastPrinted>
  <dcterms:created xsi:type="dcterms:W3CDTF">2025-02-25T13:58:00Z</dcterms:created>
  <dcterms:modified xsi:type="dcterms:W3CDTF">2025-02-25T13:58:00Z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9272900.00000000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0x010100DEEE4CDBC0CC6445B36C5E4519C090C3</vt:lpwstr>
  </property>
</Properties>
</file>