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79" w:rsidRPr="00214EA5" w:rsidRDefault="00C86EC4" w:rsidP="00C86EC4">
      <w:pPr>
        <w:autoSpaceDN w:val="0"/>
        <w:jc w:val="right"/>
        <w:rPr>
          <w:rFonts w:ascii="Arial" w:hAnsi="Arial"/>
          <w:szCs w:val="20"/>
        </w:rPr>
      </w:pPr>
      <w:r w:rsidRPr="00214EA5">
        <w:rPr>
          <w:rFonts w:ascii="Arial" w:hAnsi="Arial"/>
          <w:noProof/>
          <w:szCs w:val="20"/>
          <w:lang w:val="en-GB" w:eastAsia="en-GB" w:bidi="ar-SA"/>
        </w:rPr>
        <w:drawing>
          <wp:inline distT="0" distB="0" distL="0" distR="0" wp14:anchorId="46A4115D" wp14:editId="1F3AF67A">
            <wp:extent cx="17716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79" w:rsidRPr="00214EA5" w:rsidRDefault="00E06A79" w:rsidP="00E06A79">
      <w:pPr>
        <w:autoSpaceDN w:val="0"/>
        <w:rPr>
          <w:rFonts w:ascii="Arial" w:hAnsi="Arial"/>
          <w:szCs w:val="20"/>
        </w:rPr>
      </w:pPr>
    </w:p>
    <w:p w:rsidR="00E06A79" w:rsidRPr="00214EA5" w:rsidRDefault="00E06A79" w:rsidP="00E06A79">
      <w:pPr>
        <w:autoSpaceDN w:val="0"/>
        <w:jc w:val="right"/>
        <w:rPr>
          <w:rFonts w:ascii="Arial" w:hAnsi="Arial"/>
          <w:b/>
          <w:bCs/>
          <w:sz w:val="20"/>
          <w:szCs w:val="20"/>
        </w:rPr>
      </w:pPr>
    </w:p>
    <w:p w:rsidR="00E06A79" w:rsidRPr="00214EA5" w:rsidRDefault="00E06A79" w:rsidP="00E06A79">
      <w:pPr>
        <w:keepNext/>
        <w:autoSpaceDN w:val="0"/>
        <w:ind w:left="720"/>
        <w:outlineLvl w:val="0"/>
        <w:rPr>
          <w:rFonts w:ascii="Arial" w:hAnsi="Arial"/>
          <w:szCs w:val="20"/>
          <w:u w:val="single"/>
        </w:rPr>
      </w:pPr>
      <w:r w:rsidRPr="00214EA5">
        <w:rPr>
          <w:rFonts w:ascii="Arial" w:hAnsi="Arial"/>
          <w:noProof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1298F1" wp14:editId="288224D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i+/rO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C86EC4" w:rsidRPr="00327902" w:rsidRDefault="00C86EC4" w:rsidP="00C86EC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27902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:rsidR="00C86EC4" w:rsidRPr="00327902" w:rsidRDefault="00C86EC4" w:rsidP="00C86EC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2790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C86EC4" w:rsidRPr="00327902" w:rsidRDefault="00C86EC4" w:rsidP="00C86EC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27902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E06A79" w:rsidRPr="00214EA5" w:rsidRDefault="00E06A79" w:rsidP="00E06A79">
      <w:pPr>
        <w:autoSpaceDN w:val="0"/>
        <w:rPr>
          <w:rFonts w:ascii="Arial" w:hAnsi="Arial"/>
          <w:szCs w:val="20"/>
        </w:rPr>
      </w:pPr>
      <w:r w:rsidRPr="00214EA5">
        <w:rPr>
          <w:rFonts w:ascii="Arial" w:hAnsi="Arial"/>
          <w:noProof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CB933D" wp14:editId="53DC43C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zRbLpB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E06A79" w:rsidRPr="00214EA5" w:rsidRDefault="00E06A79" w:rsidP="00E06A79">
      <w:pPr>
        <w:autoSpaceDE w:val="0"/>
        <w:autoSpaceDN w:val="0"/>
        <w:rPr>
          <w:rFonts w:ascii="Arial" w:hAnsi="Arial" w:cs="Arial"/>
        </w:rPr>
      </w:pPr>
    </w:p>
    <w:p w:rsidR="00E06A79" w:rsidRPr="00C86EC4" w:rsidRDefault="00E06A79" w:rsidP="00E06A79">
      <w:pPr>
        <w:autoSpaceDN w:val="0"/>
        <w:rPr>
          <w:rFonts w:ascii="Arial" w:hAnsi="Arial"/>
          <w:b/>
          <w:bCs/>
          <w:szCs w:val="20"/>
        </w:rPr>
      </w:pPr>
      <w:r w:rsidRPr="00C86EC4">
        <w:rPr>
          <w:rFonts w:ascii="Arial" w:hAnsi="Arial"/>
          <w:b/>
        </w:rPr>
        <w:t>Teitl:</w:t>
      </w:r>
      <w:r w:rsidR="005D4646" w:rsidRPr="00C86EC4">
        <w:rPr>
          <w:b/>
        </w:rPr>
        <w:tab/>
      </w:r>
      <w:r w:rsidR="005D4646" w:rsidRPr="00C86EC4">
        <w:rPr>
          <w:b/>
        </w:rPr>
        <w:tab/>
      </w:r>
      <w:r w:rsidR="005D4646" w:rsidRPr="00C86EC4">
        <w:rPr>
          <w:rFonts w:ascii="Arial" w:hAnsi="Arial"/>
          <w:b/>
        </w:rPr>
        <w:t>Y S</w:t>
      </w:r>
      <w:r w:rsidRPr="00C86EC4">
        <w:rPr>
          <w:rFonts w:ascii="Arial" w:hAnsi="Arial"/>
          <w:b/>
        </w:rPr>
        <w:t>trategaeth Camddefnyddio Sylweddau - Adroddiad Blynyddol 2015</w:t>
      </w:r>
    </w:p>
    <w:p w:rsidR="00E06A79" w:rsidRPr="00C86EC4" w:rsidRDefault="00E06A79" w:rsidP="00E06A79">
      <w:pPr>
        <w:autoSpaceDN w:val="0"/>
        <w:rPr>
          <w:rFonts w:ascii="Arial" w:hAnsi="Arial"/>
          <w:b/>
          <w:bCs/>
          <w:szCs w:val="20"/>
        </w:rPr>
      </w:pPr>
    </w:p>
    <w:p w:rsidR="00E06A79" w:rsidRPr="00C86EC4" w:rsidRDefault="00E06A79" w:rsidP="00E06A79">
      <w:pPr>
        <w:keepNext/>
        <w:tabs>
          <w:tab w:val="left" w:pos="1418"/>
        </w:tabs>
        <w:autoSpaceDN w:val="0"/>
        <w:jc w:val="both"/>
        <w:outlineLvl w:val="0"/>
        <w:rPr>
          <w:rFonts w:ascii="Arial" w:hAnsi="Arial"/>
          <w:b/>
          <w:szCs w:val="20"/>
        </w:rPr>
      </w:pPr>
      <w:r w:rsidRPr="00C86EC4">
        <w:rPr>
          <w:rFonts w:ascii="Arial" w:hAnsi="Arial" w:cs="Arial"/>
          <w:b/>
        </w:rPr>
        <w:t>Dyddiad:</w:t>
      </w:r>
      <w:r w:rsidRPr="00C86EC4">
        <w:rPr>
          <w:rFonts w:ascii="Arial" w:hAnsi="Arial"/>
          <w:b/>
        </w:rPr>
        <w:t xml:space="preserve">   </w:t>
      </w:r>
      <w:r w:rsidRPr="00C86EC4">
        <w:rPr>
          <w:b/>
        </w:rPr>
        <w:tab/>
      </w:r>
      <w:r w:rsidR="005D4646" w:rsidRPr="00C86EC4">
        <w:rPr>
          <w:b/>
        </w:rPr>
        <w:tab/>
      </w:r>
      <w:r w:rsidR="00F3638E" w:rsidRPr="00C86EC4">
        <w:rPr>
          <w:rFonts w:ascii="Arial" w:hAnsi="Arial"/>
          <w:b/>
        </w:rPr>
        <w:t>11</w:t>
      </w:r>
      <w:r w:rsidRPr="00C86EC4">
        <w:rPr>
          <w:rFonts w:ascii="Arial" w:hAnsi="Arial"/>
          <w:b/>
        </w:rPr>
        <w:t xml:space="preserve"> Tachwedd 2015</w:t>
      </w:r>
    </w:p>
    <w:p w:rsidR="00E06A79" w:rsidRPr="00C86EC4" w:rsidRDefault="00E06A79" w:rsidP="00E06A79">
      <w:pPr>
        <w:autoSpaceDN w:val="0"/>
        <w:rPr>
          <w:rFonts w:ascii="Arial" w:hAnsi="Arial"/>
          <w:b/>
          <w:bCs/>
          <w:szCs w:val="20"/>
        </w:rPr>
      </w:pPr>
    </w:p>
    <w:p w:rsidR="00E06A79" w:rsidRPr="00C86EC4" w:rsidRDefault="00214EA5" w:rsidP="005D4646">
      <w:pPr>
        <w:autoSpaceDN w:val="0"/>
        <w:ind w:left="1440" w:hanging="1440"/>
        <w:rPr>
          <w:rFonts w:ascii="Arial" w:hAnsi="Arial"/>
          <w:b/>
          <w:bCs/>
          <w:szCs w:val="20"/>
          <w:u w:val="single"/>
        </w:rPr>
      </w:pPr>
      <w:r w:rsidRPr="00C86EC4">
        <w:rPr>
          <w:rFonts w:ascii="Arial" w:hAnsi="Arial"/>
          <w:b/>
        </w:rPr>
        <w:t>Ga</w:t>
      </w:r>
      <w:r w:rsidR="00E06A79" w:rsidRPr="00C86EC4">
        <w:rPr>
          <w:rFonts w:ascii="Arial" w:hAnsi="Arial"/>
          <w:b/>
        </w:rPr>
        <w:t xml:space="preserve">n:      </w:t>
      </w:r>
      <w:r w:rsidR="00E06A79" w:rsidRPr="00C86EC4">
        <w:rPr>
          <w:b/>
        </w:rPr>
        <w:tab/>
      </w:r>
      <w:r w:rsidR="00E06A79" w:rsidRPr="00C86EC4">
        <w:rPr>
          <w:rFonts w:ascii="Arial" w:hAnsi="Arial"/>
          <w:b/>
        </w:rPr>
        <w:t xml:space="preserve">Vaughan </w:t>
      </w:r>
      <w:proofErr w:type="spellStart"/>
      <w:r w:rsidR="00E06A79" w:rsidRPr="00C86EC4">
        <w:rPr>
          <w:rFonts w:ascii="Arial" w:hAnsi="Arial"/>
          <w:b/>
        </w:rPr>
        <w:t>Gething</w:t>
      </w:r>
      <w:proofErr w:type="spellEnd"/>
      <w:r w:rsidR="00E06A79" w:rsidRPr="00C86EC4">
        <w:rPr>
          <w:rFonts w:ascii="Arial" w:hAnsi="Arial"/>
          <w:b/>
        </w:rPr>
        <w:t>, Y Dirprwy</w:t>
      </w:r>
      <w:r w:rsidR="005D4646" w:rsidRPr="00C86EC4">
        <w:rPr>
          <w:rFonts w:ascii="Arial" w:hAnsi="Arial"/>
          <w:b/>
        </w:rPr>
        <w:t xml:space="preserve"> Weinidog Iechyd a Gwasanaethau </w:t>
      </w:r>
      <w:r w:rsidR="00E06A79" w:rsidRPr="00C86EC4">
        <w:rPr>
          <w:rFonts w:ascii="Arial" w:hAnsi="Arial"/>
          <w:b/>
        </w:rPr>
        <w:t>Cymdeithasol</w:t>
      </w:r>
    </w:p>
    <w:p w:rsidR="00E06A79" w:rsidRPr="00214EA5" w:rsidRDefault="00E06A79" w:rsidP="00E06A79">
      <w:pPr>
        <w:pBdr>
          <w:bottom w:val="single" w:sz="4" w:space="1" w:color="auto"/>
        </w:pBdr>
        <w:autoSpaceDN w:val="0"/>
        <w:rPr>
          <w:rFonts w:ascii="Arial" w:hAnsi="Arial"/>
          <w:b/>
          <w:bCs/>
          <w:szCs w:val="20"/>
        </w:rPr>
      </w:pPr>
    </w:p>
    <w:p w:rsidR="00E06A79" w:rsidRPr="00214EA5" w:rsidRDefault="00E06A79" w:rsidP="00E06A79">
      <w:pPr>
        <w:pBdr>
          <w:bottom w:val="single" w:sz="4" w:space="1" w:color="auto"/>
        </w:pBdr>
        <w:autoSpaceDN w:val="0"/>
        <w:rPr>
          <w:rFonts w:ascii="Arial" w:hAnsi="Arial"/>
          <w:szCs w:val="20"/>
        </w:rPr>
      </w:pPr>
    </w:p>
    <w:p w:rsidR="00E06A79" w:rsidRPr="00214EA5" w:rsidRDefault="00E06A79" w:rsidP="00E06A79">
      <w:pPr>
        <w:autoSpaceDN w:val="0"/>
        <w:rPr>
          <w:rFonts w:ascii="Arial" w:hAnsi="Arial"/>
          <w:b/>
          <w:bCs/>
          <w:szCs w:val="20"/>
        </w:rPr>
      </w:pPr>
    </w:p>
    <w:p w:rsidR="00CA3729" w:rsidRPr="00214EA5" w:rsidRDefault="00CA3729" w:rsidP="00212FEA">
      <w:pPr>
        <w:tabs>
          <w:tab w:val="num" w:pos="0"/>
        </w:tabs>
        <w:spacing w:line="360" w:lineRule="auto"/>
        <w:ind w:right="-45"/>
        <w:jc w:val="both"/>
        <w:rPr>
          <w:rFonts w:ascii="Arial" w:hAnsi="Arial" w:cs="Arial"/>
        </w:rPr>
      </w:pPr>
      <w:r w:rsidRPr="00214EA5">
        <w:rPr>
          <w:rFonts w:ascii="Arial" w:hAnsi="Arial"/>
        </w:rPr>
        <w:t>Wrth i ni nesáu at y cyfnod sy'n weddill o'n strategaeth 2008-18, "Gweithio gyda'n gilydd i Leihau Niwed", mae Llywodraeth Cymru'n parhau i fuddsoddi bron i £50 miliwn yn flynyddol i fynd i'r af</w:t>
      </w:r>
      <w:r w:rsidR="005A00CB">
        <w:rPr>
          <w:rFonts w:ascii="Arial" w:hAnsi="Arial"/>
        </w:rPr>
        <w:t>ael â chamddefnyddio sylweddau.</w:t>
      </w:r>
      <w:r w:rsidRPr="00214EA5">
        <w:rPr>
          <w:rFonts w:ascii="Arial" w:hAnsi="Arial"/>
        </w:rPr>
        <w:t xml:space="preserve"> Mae ein strategaeth yn gosod agenda genedlaethol glir ar gyfer ymdrin â'r niwed sy'n gysylltiedig â chamddefnyddio sylweddau</w:t>
      </w:r>
      <w:r w:rsidR="00F43827">
        <w:rPr>
          <w:rFonts w:ascii="Arial" w:hAnsi="Arial"/>
        </w:rPr>
        <w:t>,</w:t>
      </w:r>
      <w:r w:rsidRPr="00214EA5">
        <w:rPr>
          <w:rFonts w:ascii="Arial" w:hAnsi="Arial"/>
        </w:rPr>
        <w:t xml:space="preserve"> sy'n cael effaith mor ddinistriol ar unigoli</w:t>
      </w:r>
      <w:r w:rsidR="005A00CB">
        <w:rPr>
          <w:rFonts w:ascii="Arial" w:hAnsi="Arial"/>
        </w:rPr>
        <w:t>on, eu teuluoedd a'n cymunedau.</w:t>
      </w:r>
      <w:r w:rsidRPr="00214EA5">
        <w:rPr>
          <w:rFonts w:ascii="Arial" w:hAnsi="Arial"/>
        </w:rPr>
        <w:t xml:space="preserve"> </w:t>
      </w:r>
    </w:p>
    <w:p w:rsidR="00E619B0" w:rsidRPr="00214EA5" w:rsidRDefault="00E06A79" w:rsidP="005D4646">
      <w:pPr>
        <w:tabs>
          <w:tab w:val="num" w:pos="0"/>
        </w:tabs>
        <w:spacing w:line="360" w:lineRule="auto"/>
        <w:ind w:right="-45"/>
        <w:jc w:val="both"/>
        <w:rPr>
          <w:rFonts w:ascii="Arial" w:hAnsi="Arial" w:cs="Arial"/>
        </w:rPr>
      </w:pPr>
      <w:r w:rsidRPr="00214EA5">
        <w:rPr>
          <w:rFonts w:ascii="Arial" w:hAnsi="Arial"/>
        </w:rPr>
        <w:t xml:space="preserve"> </w:t>
      </w:r>
    </w:p>
    <w:p w:rsidR="00CA3729" w:rsidRDefault="00E619B0" w:rsidP="00212FEA">
      <w:pPr>
        <w:spacing w:line="360" w:lineRule="auto"/>
        <w:ind w:right="-46"/>
        <w:jc w:val="both"/>
        <w:rPr>
          <w:rFonts w:ascii="Arial" w:hAnsi="Arial"/>
        </w:rPr>
      </w:pPr>
      <w:r w:rsidRPr="00214EA5">
        <w:rPr>
          <w:rFonts w:ascii="Arial" w:hAnsi="Arial"/>
        </w:rPr>
        <w:t xml:space="preserve">Heddiw, rydym yn cyhoeddi'r Adroddiad Blynyddol </w:t>
      </w:r>
      <w:r w:rsidR="00815491">
        <w:rPr>
          <w:rFonts w:ascii="Arial" w:hAnsi="Arial"/>
        </w:rPr>
        <w:t>ar G</w:t>
      </w:r>
      <w:r w:rsidRPr="00214EA5">
        <w:rPr>
          <w:rFonts w:ascii="Arial" w:hAnsi="Arial"/>
        </w:rPr>
        <w:t>amddefnyddio Sylweddau ar gyfer 2015</w:t>
      </w:r>
      <w:r w:rsidR="00815491">
        <w:rPr>
          <w:rFonts w:ascii="Arial" w:hAnsi="Arial"/>
        </w:rPr>
        <w:t>,</w:t>
      </w:r>
      <w:r w:rsidRPr="00214EA5">
        <w:rPr>
          <w:rFonts w:ascii="Arial" w:hAnsi="Arial"/>
        </w:rPr>
        <w:t xml:space="preserve"> sy'n amlinellu'r cynnydd yr ydym wedi ei wneud yn ystod y 12 mis </w:t>
      </w:r>
      <w:r w:rsidR="005A00CB">
        <w:rPr>
          <w:rFonts w:ascii="Arial" w:hAnsi="Arial"/>
        </w:rPr>
        <w:t xml:space="preserve">diwethaf. </w:t>
      </w:r>
      <w:r w:rsidRPr="00214EA5">
        <w:rPr>
          <w:rFonts w:ascii="Arial" w:hAnsi="Arial"/>
        </w:rPr>
        <w:t>Yn hollbwysig, gallwn ddangos bod ein gwaith yn</w:t>
      </w:r>
      <w:r w:rsidR="005A00CB">
        <w:rPr>
          <w:rFonts w:ascii="Arial" w:hAnsi="Arial"/>
        </w:rPr>
        <w:t xml:space="preserve"> y maes hwn yn gwneud argraff. </w:t>
      </w:r>
      <w:r w:rsidRPr="00214EA5">
        <w:rPr>
          <w:rFonts w:ascii="Arial" w:hAnsi="Arial"/>
        </w:rPr>
        <w:t xml:space="preserve">Rydym wedi gweld tuedd gyffredinol o welliant </w:t>
      </w:r>
      <w:r w:rsidR="00F81746" w:rsidRPr="00214EA5">
        <w:rPr>
          <w:rFonts w:ascii="Arial" w:hAnsi="Arial"/>
        </w:rPr>
        <w:t>dros y 5 mlynedd ddiwethaf</w:t>
      </w:r>
      <w:r w:rsidR="00F81746">
        <w:rPr>
          <w:rFonts w:ascii="Arial" w:hAnsi="Arial"/>
        </w:rPr>
        <w:t xml:space="preserve"> </w:t>
      </w:r>
      <w:r w:rsidR="00815491">
        <w:rPr>
          <w:rFonts w:ascii="Arial" w:hAnsi="Arial"/>
        </w:rPr>
        <w:t>o ran</w:t>
      </w:r>
      <w:r w:rsidRPr="00214EA5">
        <w:rPr>
          <w:rFonts w:ascii="Arial" w:hAnsi="Arial"/>
        </w:rPr>
        <w:t xml:space="preserve"> amseroedd </w:t>
      </w:r>
      <w:r w:rsidR="00CE13A6">
        <w:rPr>
          <w:rFonts w:ascii="Arial" w:hAnsi="Arial"/>
        </w:rPr>
        <w:t>disgwyl</w:t>
      </w:r>
      <w:r w:rsidRPr="00214EA5">
        <w:rPr>
          <w:rFonts w:ascii="Arial" w:hAnsi="Arial"/>
        </w:rPr>
        <w:t xml:space="preserve"> ar gyfer y rheiny sy’n </w:t>
      </w:r>
      <w:r w:rsidR="00F81746">
        <w:rPr>
          <w:rFonts w:ascii="Arial" w:hAnsi="Arial"/>
        </w:rPr>
        <w:t>defnyddio g</w:t>
      </w:r>
      <w:r w:rsidRPr="00214EA5">
        <w:rPr>
          <w:rFonts w:ascii="Arial" w:hAnsi="Arial"/>
        </w:rPr>
        <w:t>wasanaethau triniaeth</w:t>
      </w:r>
      <w:r w:rsidR="00F81746">
        <w:rPr>
          <w:rFonts w:ascii="Arial" w:hAnsi="Arial"/>
        </w:rPr>
        <w:t>,</w:t>
      </w:r>
      <w:r w:rsidRPr="00214EA5">
        <w:rPr>
          <w:rFonts w:ascii="Arial" w:hAnsi="Arial"/>
        </w:rPr>
        <w:t xml:space="preserve"> ac mae'r ystadegau diweddaraf yn dangos g</w:t>
      </w:r>
      <w:r w:rsidR="00F81746">
        <w:rPr>
          <w:rFonts w:ascii="Arial" w:hAnsi="Arial"/>
        </w:rPr>
        <w:t>ostyngiadau mewn marwolaethau sy’n g</w:t>
      </w:r>
      <w:r w:rsidRPr="00214EA5">
        <w:rPr>
          <w:rFonts w:ascii="Arial" w:hAnsi="Arial"/>
        </w:rPr>
        <w:t>ysylltiedig â chyffuriau ac</w:t>
      </w:r>
      <w:r w:rsidR="00F81746">
        <w:rPr>
          <w:rFonts w:ascii="Arial" w:hAnsi="Arial"/>
        </w:rPr>
        <w:t xml:space="preserve"> mewn marwolaethau cysylltiedig ag</w:t>
      </w:r>
      <w:r w:rsidRPr="00214EA5">
        <w:rPr>
          <w:rFonts w:ascii="Arial" w:hAnsi="Arial"/>
        </w:rPr>
        <w:t xml:space="preserve"> alcohol hefyd yng Nghymru.  </w:t>
      </w:r>
    </w:p>
    <w:p w:rsidR="00C86EC4" w:rsidRDefault="00C86EC4" w:rsidP="00212FEA">
      <w:pPr>
        <w:spacing w:line="360" w:lineRule="auto"/>
        <w:ind w:right="-46"/>
        <w:jc w:val="both"/>
        <w:rPr>
          <w:rFonts w:ascii="Arial" w:hAnsi="Arial"/>
        </w:rPr>
      </w:pPr>
    </w:p>
    <w:p w:rsidR="00C86EC4" w:rsidRDefault="00C86EC4" w:rsidP="00C86EC4">
      <w:pPr>
        <w:rPr>
          <w:rFonts w:ascii="Arial" w:hAnsi="Arial" w:cs="Arial"/>
          <w:color w:val="1F497D"/>
        </w:rPr>
      </w:pPr>
      <w:hyperlink r:id="rId8" w:history="1">
        <w:r w:rsidRPr="0070723C">
          <w:rPr>
            <w:rStyle w:val="Hyperlink"/>
            <w:rFonts w:ascii="Arial" w:hAnsi="Arial" w:cs="Arial"/>
          </w:rPr>
          <w:t>http://gov.wales/topics/people-and-communities/communities/safety/substancemisuse/publications/strategy0818/?lang=cy</w:t>
        </w:r>
      </w:hyperlink>
    </w:p>
    <w:p w:rsidR="00CA3729" w:rsidRPr="00214EA5" w:rsidRDefault="00CA3729" w:rsidP="00212FEA">
      <w:pPr>
        <w:spacing w:line="360" w:lineRule="auto"/>
        <w:ind w:right="-46"/>
        <w:jc w:val="both"/>
        <w:rPr>
          <w:rFonts w:ascii="Arial" w:hAnsi="Arial" w:cs="Arial"/>
        </w:rPr>
      </w:pPr>
    </w:p>
    <w:p w:rsidR="005D4646" w:rsidRPr="005D4646" w:rsidRDefault="00266F35" w:rsidP="00212FEA">
      <w:pPr>
        <w:spacing w:line="360" w:lineRule="auto"/>
        <w:ind w:right="-46"/>
        <w:jc w:val="both"/>
        <w:rPr>
          <w:rFonts w:ascii="Arial" w:hAnsi="Arial"/>
        </w:rPr>
      </w:pPr>
      <w:r w:rsidRPr="00214EA5">
        <w:rPr>
          <w:rFonts w:ascii="Arial" w:hAnsi="Arial"/>
        </w:rPr>
        <w:t>Bydd ein cynllun cyflawni nesaf yn glir ynghylch y cyfraniad y gall yr agenda camddefnyddio sylweddau ei wneud i gyrraedd y nodau a osodwyd yn Neddf Llesiant Cenedl</w:t>
      </w:r>
      <w:r w:rsidR="005A00CB">
        <w:rPr>
          <w:rFonts w:ascii="Arial" w:hAnsi="Arial"/>
        </w:rPr>
        <w:t xml:space="preserve">aethau'r Dyfodol (Cymru) 2015. </w:t>
      </w:r>
      <w:r w:rsidRPr="00214EA5">
        <w:rPr>
          <w:rFonts w:ascii="Arial" w:hAnsi="Arial"/>
        </w:rPr>
        <w:t>Cafodd y cynllun hefyd ei ddatblygu yn unol ag egwydd</w:t>
      </w:r>
      <w:r w:rsidR="005A00CB">
        <w:rPr>
          <w:rFonts w:ascii="Arial" w:hAnsi="Arial"/>
        </w:rPr>
        <w:t xml:space="preserve">orion iechyd a gofal darbodus. </w:t>
      </w:r>
      <w:r w:rsidRPr="00214EA5">
        <w:rPr>
          <w:rFonts w:ascii="Arial" w:hAnsi="Arial"/>
        </w:rPr>
        <w:t xml:space="preserve">Yn wir, mae’r ffordd y mae gwasanaethau camddefnyddio sylweddau wedi cael eu siapio a’u darparu yn y blynyddoedd diwethaf yn darparu tystiolaeth dda o iechyd </w:t>
      </w:r>
      <w:r w:rsidR="00F81746">
        <w:rPr>
          <w:rFonts w:ascii="Arial" w:hAnsi="Arial"/>
        </w:rPr>
        <w:t>a gofal darbodus</w:t>
      </w:r>
      <w:r w:rsidR="005A00CB">
        <w:rPr>
          <w:rFonts w:ascii="Arial" w:hAnsi="Arial"/>
        </w:rPr>
        <w:t xml:space="preserve"> ymarferol. </w:t>
      </w:r>
      <w:r w:rsidRPr="00214EA5">
        <w:rPr>
          <w:rFonts w:ascii="Arial" w:hAnsi="Arial"/>
        </w:rPr>
        <w:t xml:space="preserve">Mae'r maes polisi hwn, </w:t>
      </w:r>
      <w:r w:rsidR="00F81746">
        <w:rPr>
          <w:rFonts w:ascii="Arial" w:hAnsi="Arial"/>
        </w:rPr>
        <w:t>sy</w:t>
      </w:r>
      <w:r w:rsidR="00123601">
        <w:rPr>
          <w:rFonts w:ascii="Arial" w:hAnsi="Arial"/>
        </w:rPr>
        <w:t xml:space="preserve">’n rhoi pwys ar </w:t>
      </w:r>
      <w:r w:rsidRPr="00214EA5">
        <w:rPr>
          <w:rFonts w:ascii="Arial" w:hAnsi="Arial"/>
        </w:rPr>
        <w:t xml:space="preserve">adeiladu anghenion defnyddwyr y gwasanaeth i mewn </w:t>
      </w:r>
      <w:r w:rsidR="00ED242E">
        <w:rPr>
          <w:rFonts w:ascii="Arial" w:hAnsi="Arial"/>
        </w:rPr>
        <w:t>o’r</w:t>
      </w:r>
      <w:r w:rsidRPr="00214EA5">
        <w:rPr>
          <w:rFonts w:ascii="Arial" w:hAnsi="Arial"/>
        </w:rPr>
        <w:t xml:space="preserve"> dechrau ac </w:t>
      </w:r>
      <w:r w:rsidR="00123601">
        <w:rPr>
          <w:rFonts w:ascii="Arial" w:hAnsi="Arial"/>
        </w:rPr>
        <w:t>s</w:t>
      </w:r>
      <w:r w:rsidRPr="00214EA5">
        <w:rPr>
          <w:rFonts w:ascii="Arial" w:hAnsi="Arial"/>
        </w:rPr>
        <w:t>y</w:t>
      </w:r>
      <w:r w:rsidR="00123601">
        <w:rPr>
          <w:rFonts w:ascii="Arial" w:hAnsi="Arial"/>
        </w:rPr>
        <w:t>’</w:t>
      </w:r>
      <w:r w:rsidRPr="00214EA5">
        <w:rPr>
          <w:rFonts w:ascii="Arial" w:hAnsi="Arial"/>
        </w:rPr>
        <w:t>n cael ei gyflawni gan weithwyr proffesiynol yn y sector statudol ac yn y trydydd sector, yn enghraifft dda o'r modd y mae'r egwyddorion hyn yn sylfaen i</w:t>
      </w:r>
      <w:r w:rsidR="00123601">
        <w:rPr>
          <w:rFonts w:ascii="Arial" w:hAnsi="Arial"/>
        </w:rPr>
        <w:t>’r gwasanaeth a ddarperir</w:t>
      </w:r>
      <w:r w:rsidRPr="00214EA5">
        <w:rPr>
          <w:rFonts w:ascii="Arial" w:hAnsi="Arial"/>
        </w:rPr>
        <w:t xml:space="preserve"> ac mae enghreifftiau o'r dull hwn wedi cael eu rhannu drwy gyfrwng ein hadnodd</w:t>
      </w:r>
      <w:r w:rsidR="005D4646">
        <w:rPr>
          <w:rFonts w:ascii="Arial" w:hAnsi="Arial"/>
        </w:rPr>
        <w:t>,</w:t>
      </w:r>
      <w:r w:rsidRPr="00214EA5">
        <w:rPr>
          <w:rFonts w:ascii="Arial" w:hAnsi="Arial"/>
        </w:rPr>
        <w:t xml:space="preserve"> rhoi gofal iechyd darbodus</w:t>
      </w:r>
      <w:r w:rsidR="005D4646">
        <w:rPr>
          <w:rFonts w:ascii="Arial" w:hAnsi="Arial"/>
        </w:rPr>
        <w:t xml:space="preserve"> ar waith: </w:t>
      </w:r>
      <w:hyperlink r:id="rId9" w:history="1">
        <w:r w:rsidR="005D4646" w:rsidRPr="0021194B">
          <w:rPr>
            <w:rStyle w:val="Hyperlink"/>
            <w:rFonts w:ascii="Arial" w:hAnsi="Arial"/>
          </w:rPr>
          <w:t>http://www.prudenthealthcare.org.uk/cy</w:t>
        </w:r>
      </w:hyperlink>
      <w:r w:rsidR="005D4646">
        <w:rPr>
          <w:rFonts w:ascii="Arial" w:hAnsi="Arial"/>
        </w:rPr>
        <w:t>.</w:t>
      </w:r>
    </w:p>
    <w:p w:rsidR="00304D5D" w:rsidRPr="00214EA5" w:rsidRDefault="00304D5D" w:rsidP="00212FEA">
      <w:pPr>
        <w:spacing w:line="360" w:lineRule="auto"/>
        <w:ind w:right="-46"/>
        <w:jc w:val="both"/>
        <w:rPr>
          <w:rFonts w:ascii="Arial" w:hAnsi="Arial" w:cs="Arial"/>
        </w:rPr>
      </w:pPr>
    </w:p>
    <w:p w:rsidR="00A5492A" w:rsidRDefault="00B0671C" w:rsidP="00212FE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214EA5">
        <w:rPr>
          <w:rFonts w:ascii="Arial" w:hAnsi="Arial"/>
        </w:rPr>
        <w:t>Mae adroddiad 2015</w:t>
      </w:r>
      <w:r w:rsidR="00123601">
        <w:rPr>
          <w:rFonts w:ascii="Arial" w:hAnsi="Arial"/>
        </w:rPr>
        <w:t>,</w:t>
      </w:r>
      <w:r w:rsidRPr="00214EA5">
        <w:rPr>
          <w:rFonts w:ascii="Arial" w:hAnsi="Arial"/>
        </w:rPr>
        <w:t xml:space="preserve"> sy'n cael ei gyhoeddi heddiw</w:t>
      </w:r>
      <w:r w:rsidR="00123601">
        <w:rPr>
          <w:rFonts w:ascii="Arial" w:hAnsi="Arial"/>
        </w:rPr>
        <w:t>,</w:t>
      </w:r>
      <w:r w:rsidRPr="00214EA5">
        <w:rPr>
          <w:rFonts w:ascii="Arial" w:hAnsi="Arial"/>
        </w:rPr>
        <w:t xml:space="preserve"> yn canolbwyntio ar y cynnydd a wnaed dros y deuddeng mis diwethaf</w:t>
      </w:r>
      <w:r w:rsidR="00ED242E">
        <w:rPr>
          <w:rFonts w:ascii="Arial" w:hAnsi="Arial"/>
        </w:rPr>
        <w:t>,</w:t>
      </w:r>
      <w:r w:rsidRPr="00214EA5">
        <w:rPr>
          <w:rFonts w:ascii="Arial" w:hAnsi="Arial"/>
        </w:rPr>
        <w:t xml:space="preserve"> sy'n cynnwys gwaith pellach i adeiladu ar lansiad y 'Fframwaith A</w:t>
      </w:r>
      <w:r w:rsidR="005A00CB">
        <w:rPr>
          <w:rFonts w:ascii="Arial" w:hAnsi="Arial"/>
        </w:rPr>
        <w:t xml:space="preserve">dferiad' ym mis Chwefror 2014. </w:t>
      </w:r>
      <w:r w:rsidRPr="00214EA5">
        <w:rPr>
          <w:rFonts w:ascii="Arial" w:hAnsi="Arial"/>
        </w:rPr>
        <w:t xml:space="preserve">Rydym wedi gweithio mewn partneriaeth gydag ymarferwyr i ddatblygu a lledaenu hyfforddiant 'O Theori i Ymarfer' ar gyfer comisiynwyr a darparwyr er mwyn sicrhau bod dulliau sy'n seiliedig ar adferiad wedi eu hintegreiddio'n llawn i'r gwasanaethau </w:t>
      </w:r>
      <w:r w:rsidR="00ED242E">
        <w:rPr>
          <w:rFonts w:ascii="Arial" w:hAnsi="Arial"/>
        </w:rPr>
        <w:t xml:space="preserve">craidd ar gyfer </w:t>
      </w:r>
      <w:r w:rsidRPr="00214EA5">
        <w:rPr>
          <w:rFonts w:ascii="Arial" w:hAnsi="Arial"/>
        </w:rPr>
        <w:t>trin camddefn</w:t>
      </w:r>
      <w:r w:rsidR="00214EA5">
        <w:rPr>
          <w:rFonts w:ascii="Arial" w:hAnsi="Arial"/>
        </w:rPr>
        <w:t>y</w:t>
      </w:r>
      <w:r w:rsidR="00ED242E">
        <w:rPr>
          <w:rFonts w:ascii="Arial" w:hAnsi="Arial"/>
        </w:rPr>
        <w:t xml:space="preserve">dd </w:t>
      </w:r>
      <w:r w:rsidRPr="00214EA5">
        <w:rPr>
          <w:rFonts w:ascii="Arial" w:hAnsi="Arial"/>
        </w:rPr>
        <w:t xml:space="preserve">o sylweddau. </w:t>
      </w:r>
    </w:p>
    <w:p w:rsidR="00612633" w:rsidRPr="00214EA5" w:rsidRDefault="00612633" w:rsidP="00212FE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Cs w:val="20"/>
        </w:rPr>
      </w:pPr>
    </w:p>
    <w:p w:rsidR="00D67686" w:rsidRPr="00214EA5" w:rsidRDefault="00E06A79" w:rsidP="00212FEA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214EA5">
        <w:rPr>
          <w:rFonts w:ascii="Arial" w:hAnsi="Arial"/>
        </w:rPr>
        <w:t>Mae lleihau nifer y ma</w:t>
      </w:r>
      <w:r w:rsidR="0097437D">
        <w:rPr>
          <w:rFonts w:ascii="Arial" w:hAnsi="Arial"/>
        </w:rPr>
        <w:t>rwolaethau o ganlyniad i wenwyn,</w:t>
      </w:r>
      <w:r w:rsidRPr="00214EA5">
        <w:rPr>
          <w:rFonts w:ascii="Arial" w:hAnsi="Arial"/>
        </w:rPr>
        <w:t xml:space="preserve"> cysylltiedig â chyffuriau a chamddefnyddio </w:t>
      </w:r>
      <w:r w:rsidR="0097437D">
        <w:rPr>
          <w:rFonts w:ascii="Arial" w:hAnsi="Arial"/>
        </w:rPr>
        <w:t>cyffuri</w:t>
      </w:r>
      <w:r w:rsidRPr="00214EA5">
        <w:rPr>
          <w:rFonts w:ascii="Arial" w:hAnsi="Arial"/>
        </w:rPr>
        <w:t>au</w:t>
      </w:r>
      <w:r w:rsidR="0097437D">
        <w:rPr>
          <w:rFonts w:ascii="Arial" w:hAnsi="Arial"/>
        </w:rPr>
        <w:t>,</w:t>
      </w:r>
      <w:r w:rsidRPr="00214EA5">
        <w:rPr>
          <w:rFonts w:ascii="Arial" w:hAnsi="Arial"/>
        </w:rPr>
        <w:t xml:space="preserve"> yn parhau yn flaenoriaeth al</w:t>
      </w:r>
      <w:r w:rsidR="00612633">
        <w:rPr>
          <w:rFonts w:ascii="Arial" w:hAnsi="Arial"/>
        </w:rPr>
        <w:t>lweddol, a derbyn yr effaith drychi</w:t>
      </w:r>
      <w:r w:rsidRPr="00214EA5">
        <w:rPr>
          <w:rFonts w:ascii="Arial" w:hAnsi="Arial"/>
        </w:rPr>
        <w:t>n</w:t>
      </w:r>
      <w:r w:rsidR="00612633">
        <w:rPr>
          <w:rFonts w:ascii="Arial" w:hAnsi="Arial"/>
        </w:rPr>
        <w:t>eb</w:t>
      </w:r>
      <w:r w:rsidRPr="00214EA5">
        <w:rPr>
          <w:rFonts w:ascii="Arial" w:hAnsi="Arial"/>
        </w:rPr>
        <w:t>us y maent yn ei chael ar deuluoedd a'r gymuned ehangach. Dengys ystadegau</w:t>
      </w:r>
      <w:r w:rsidR="0097437D">
        <w:rPr>
          <w:rFonts w:ascii="Arial" w:hAnsi="Arial"/>
        </w:rPr>
        <w:t>,</w:t>
      </w:r>
      <w:r w:rsidRPr="00214EA5">
        <w:rPr>
          <w:rFonts w:ascii="Arial" w:hAnsi="Arial"/>
        </w:rPr>
        <w:t xml:space="preserve"> a gyhoeddwyd ym mis Medi 2015</w:t>
      </w:r>
      <w:r w:rsidR="0097437D">
        <w:rPr>
          <w:rFonts w:ascii="Arial" w:hAnsi="Arial"/>
        </w:rPr>
        <w:t>,</w:t>
      </w:r>
      <w:r w:rsidRPr="00214EA5">
        <w:rPr>
          <w:rFonts w:ascii="Arial" w:hAnsi="Arial"/>
        </w:rPr>
        <w:t xml:space="preserve"> ostyngiad o 30% mewn marwolaethau camddefnyddio cyffuriau yng Nghymru ers 2010</w:t>
      </w:r>
      <w:r w:rsidR="0097437D">
        <w:rPr>
          <w:rFonts w:ascii="Arial" w:hAnsi="Arial"/>
        </w:rPr>
        <w:t>,</w:t>
      </w:r>
      <w:r w:rsidRPr="00214EA5">
        <w:rPr>
          <w:rFonts w:ascii="Arial" w:hAnsi="Arial"/>
        </w:rPr>
        <w:t xml:space="preserve"> sy'n groes i'r due</w:t>
      </w:r>
      <w:r w:rsidR="005A00CB">
        <w:rPr>
          <w:rFonts w:ascii="Arial" w:hAnsi="Arial"/>
        </w:rPr>
        <w:t xml:space="preserve">dd mewn mannau eraill yn y DU. </w:t>
      </w:r>
      <w:r w:rsidRPr="00214EA5">
        <w:rPr>
          <w:rFonts w:ascii="Arial" w:hAnsi="Arial"/>
        </w:rPr>
        <w:t>Mae'n</w:t>
      </w:r>
      <w:r w:rsidR="0097437D">
        <w:rPr>
          <w:rFonts w:ascii="Arial" w:hAnsi="Arial"/>
        </w:rPr>
        <w:t xml:space="preserve"> eglur</w:t>
      </w:r>
      <w:r w:rsidRPr="00214EA5">
        <w:rPr>
          <w:rFonts w:ascii="Arial" w:hAnsi="Arial"/>
        </w:rPr>
        <w:t xml:space="preserve"> i ni fod cymryd camau'n fuan i ddatblygu mentrau wedi cael effaith sylweddol o ran y gostyngiad me</w:t>
      </w:r>
      <w:r w:rsidR="005A00CB">
        <w:rPr>
          <w:rFonts w:ascii="Arial" w:hAnsi="Arial"/>
        </w:rPr>
        <w:t xml:space="preserve">wn marwolaethau ledled Cymru. </w:t>
      </w:r>
      <w:r w:rsidRPr="00214EA5">
        <w:rPr>
          <w:rFonts w:ascii="Arial" w:hAnsi="Arial"/>
        </w:rPr>
        <w:t xml:space="preserve">Yn ystod 2014-15, mae nifer y pecynnau </w:t>
      </w:r>
      <w:r w:rsidR="0097437D" w:rsidRPr="00214EA5">
        <w:rPr>
          <w:rFonts w:ascii="Arial" w:hAnsi="Arial"/>
        </w:rPr>
        <w:t xml:space="preserve">a ddosbarthwyd </w:t>
      </w:r>
      <w:r w:rsidRPr="00214EA5">
        <w:rPr>
          <w:rFonts w:ascii="Arial" w:hAnsi="Arial"/>
        </w:rPr>
        <w:t xml:space="preserve">o </w:t>
      </w:r>
      <w:proofErr w:type="spellStart"/>
      <w:r w:rsidRPr="00214EA5">
        <w:rPr>
          <w:rFonts w:ascii="Arial" w:hAnsi="Arial"/>
        </w:rPr>
        <w:t>Naloxone</w:t>
      </w:r>
      <w:proofErr w:type="spellEnd"/>
      <w:r w:rsidRPr="00214EA5">
        <w:rPr>
          <w:rFonts w:ascii="Arial" w:hAnsi="Arial"/>
        </w:rPr>
        <w:t xml:space="preserve"> i'w Gymryd Gartref (THN), sy'n cildroi effeithiau gorddos o opiad</w:t>
      </w:r>
      <w:r w:rsidR="00214EA5">
        <w:rPr>
          <w:rFonts w:ascii="Arial" w:hAnsi="Arial"/>
        </w:rPr>
        <w:t>au</w:t>
      </w:r>
      <w:r w:rsidR="001A7A0E">
        <w:rPr>
          <w:rFonts w:ascii="Arial" w:hAnsi="Arial"/>
        </w:rPr>
        <w:t>, wedi cynyddu o 55%</w:t>
      </w:r>
      <w:r w:rsidR="00D734A9">
        <w:rPr>
          <w:rFonts w:ascii="Arial" w:hAnsi="Arial"/>
        </w:rPr>
        <w:t>,</w:t>
      </w:r>
      <w:r w:rsidR="001A7A0E">
        <w:rPr>
          <w:rFonts w:ascii="Arial" w:hAnsi="Arial"/>
        </w:rPr>
        <w:t xml:space="preserve"> gyda </w:t>
      </w:r>
      <w:r w:rsidRPr="00214EA5">
        <w:rPr>
          <w:rFonts w:ascii="Arial" w:hAnsi="Arial"/>
        </w:rPr>
        <w:t>2,785 o becynnau wedi cael eu cyflenwi. O'r rhain</w:t>
      </w:r>
      <w:r w:rsidR="0097437D">
        <w:rPr>
          <w:rFonts w:ascii="Arial" w:hAnsi="Arial"/>
        </w:rPr>
        <w:t>,</w:t>
      </w:r>
      <w:r w:rsidRPr="00214EA5">
        <w:rPr>
          <w:rFonts w:ascii="Arial" w:hAnsi="Arial"/>
        </w:rPr>
        <w:t xml:space="preserve"> defnyddiwyd 257 o bec</w:t>
      </w:r>
      <w:r w:rsidR="0097437D">
        <w:rPr>
          <w:rFonts w:ascii="Arial" w:hAnsi="Arial"/>
        </w:rPr>
        <w:t>ynnau mewn digwyddiadau gwenwyn</w:t>
      </w:r>
      <w:r w:rsidRPr="00214EA5">
        <w:rPr>
          <w:rFonts w:ascii="Arial" w:hAnsi="Arial"/>
        </w:rPr>
        <w:t xml:space="preserve"> opioidau.</w:t>
      </w:r>
    </w:p>
    <w:p w:rsidR="00A5492A" w:rsidRPr="00214EA5" w:rsidRDefault="00A5492A" w:rsidP="00212FEA">
      <w:pPr>
        <w:spacing w:line="360" w:lineRule="auto"/>
        <w:jc w:val="both"/>
        <w:rPr>
          <w:rFonts w:ascii="Arial" w:hAnsi="Arial" w:cs="Arial"/>
          <w:bCs/>
        </w:rPr>
      </w:pPr>
    </w:p>
    <w:p w:rsidR="00A5492A" w:rsidRPr="00214EA5" w:rsidRDefault="00A5492A" w:rsidP="00212FEA">
      <w:pPr>
        <w:spacing w:line="360" w:lineRule="auto"/>
        <w:jc w:val="both"/>
        <w:rPr>
          <w:rFonts w:ascii="Arial" w:hAnsi="Arial" w:cs="Arial"/>
          <w:bCs/>
          <w:szCs w:val="20"/>
        </w:rPr>
      </w:pPr>
    </w:p>
    <w:p w:rsidR="008A54AA" w:rsidRPr="00214EA5" w:rsidRDefault="00212FEA" w:rsidP="00212FEA">
      <w:pPr>
        <w:spacing w:line="360" w:lineRule="auto"/>
        <w:jc w:val="both"/>
        <w:rPr>
          <w:rFonts w:ascii="Arial" w:hAnsi="Arial" w:cs="Arial"/>
        </w:rPr>
      </w:pPr>
      <w:r w:rsidRPr="005944EB">
        <w:rPr>
          <w:rFonts w:ascii="Arial" w:eastAsiaTheme="minorHAnsi" w:hAnsi="Arial"/>
        </w:rPr>
        <w:t xml:space="preserve">Gwelsom hefyd </w:t>
      </w:r>
      <w:r w:rsidR="0038660F" w:rsidRPr="005944EB">
        <w:rPr>
          <w:rFonts w:ascii="Arial" w:eastAsiaTheme="minorHAnsi" w:hAnsi="Arial"/>
        </w:rPr>
        <w:t>dwf</w:t>
      </w:r>
      <w:r w:rsidR="0038660F" w:rsidRPr="00214EA5">
        <w:rPr>
          <w:rFonts w:ascii="Arial" w:eastAsiaTheme="minorHAnsi" w:hAnsi="Arial"/>
        </w:rPr>
        <w:t xml:space="preserve"> </w:t>
      </w:r>
      <w:r w:rsidRPr="005944EB">
        <w:rPr>
          <w:rFonts w:ascii="Arial" w:eastAsiaTheme="minorHAnsi" w:hAnsi="Arial"/>
        </w:rPr>
        <w:t xml:space="preserve">yn nifer y bobl </w:t>
      </w:r>
      <w:r w:rsidR="00A84B6C">
        <w:rPr>
          <w:rFonts w:ascii="Arial" w:eastAsiaTheme="minorHAnsi" w:hAnsi="Arial"/>
        </w:rPr>
        <w:t>a gafodd</w:t>
      </w:r>
      <w:r w:rsidRPr="005944EB">
        <w:rPr>
          <w:rFonts w:ascii="Arial" w:eastAsiaTheme="minorHAnsi" w:hAnsi="Arial"/>
        </w:rPr>
        <w:t xml:space="preserve"> eu hasesu a'u trin gan y gwasanaethau camddefnyddio sylweddau dros y flwyddyn ddiwethaf, gyda chynnydd o 11% yn y cleientiaid a aseswyd a chynnydd o 10% </w:t>
      </w:r>
      <w:r w:rsidR="005A00CB">
        <w:rPr>
          <w:rFonts w:ascii="Arial" w:eastAsiaTheme="minorHAnsi" w:hAnsi="Arial"/>
        </w:rPr>
        <w:t xml:space="preserve">yn y nifer a gafodd driniaeth. </w:t>
      </w:r>
      <w:r w:rsidRPr="005944EB">
        <w:rPr>
          <w:rFonts w:ascii="Arial" w:eastAsiaTheme="minorHAnsi" w:hAnsi="Arial"/>
        </w:rPr>
        <w:t xml:space="preserve">Hyd yn oed gyda'r cynnydd sylweddol yma yn y niferoedd, mae'r amseroedd </w:t>
      </w:r>
      <w:r w:rsidR="00A84B6C">
        <w:rPr>
          <w:rFonts w:ascii="Arial" w:eastAsiaTheme="minorHAnsi" w:hAnsi="Arial"/>
        </w:rPr>
        <w:t>disgwyl</w:t>
      </w:r>
      <w:r w:rsidRPr="005944EB">
        <w:rPr>
          <w:rFonts w:ascii="Arial" w:eastAsiaTheme="minorHAnsi" w:hAnsi="Arial"/>
        </w:rPr>
        <w:t xml:space="preserve"> wedi aros yn gyson</w:t>
      </w:r>
      <w:r w:rsidR="005F5C70">
        <w:rPr>
          <w:rFonts w:ascii="Arial" w:eastAsiaTheme="minorHAnsi" w:hAnsi="Arial"/>
        </w:rPr>
        <w:t>,</w:t>
      </w:r>
      <w:r w:rsidRPr="005944EB">
        <w:rPr>
          <w:rFonts w:ascii="Arial" w:eastAsiaTheme="minorHAnsi" w:hAnsi="Arial"/>
        </w:rPr>
        <w:t xml:space="preserve"> gydag 87% o gleientiaid </w:t>
      </w:r>
      <w:r w:rsidR="005F5C70">
        <w:rPr>
          <w:rFonts w:ascii="Arial" w:eastAsiaTheme="minorHAnsi" w:hAnsi="Arial"/>
        </w:rPr>
        <w:t xml:space="preserve">yn </w:t>
      </w:r>
      <w:r w:rsidRPr="005944EB">
        <w:rPr>
          <w:rFonts w:ascii="Arial" w:eastAsiaTheme="minorHAnsi" w:hAnsi="Arial"/>
        </w:rPr>
        <w:t>cael eu gweld o fewn 20 diwrnod</w:t>
      </w:r>
      <w:r w:rsidR="005D4646">
        <w:rPr>
          <w:rFonts w:ascii="Arial" w:eastAsiaTheme="minorHAnsi" w:hAnsi="Arial"/>
        </w:rPr>
        <w:t>.</w:t>
      </w:r>
    </w:p>
    <w:p w:rsidR="00BD447A" w:rsidRPr="00214EA5" w:rsidRDefault="00BD447A" w:rsidP="00212FEA">
      <w:pPr>
        <w:spacing w:line="360" w:lineRule="auto"/>
        <w:jc w:val="both"/>
        <w:rPr>
          <w:rFonts w:ascii="Arial" w:hAnsi="Arial" w:cs="Arial"/>
          <w:bCs/>
          <w:szCs w:val="20"/>
        </w:rPr>
      </w:pPr>
    </w:p>
    <w:p w:rsidR="00F64642" w:rsidRPr="00214EA5" w:rsidRDefault="001D2033" w:rsidP="004E7EC4">
      <w:pPr>
        <w:spacing w:line="360" w:lineRule="auto"/>
        <w:jc w:val="both"/>
        <w:rPr>
          <w:rFonts w:ascii="Arial" w:hAnsi="Arial"/>
          <w:szCs w:val="22"/>
        </w:rPr>
      </w:pPr>
      <w:r>
        <w:rPr>
          <w:rFonts w:ascii="Arial" w:hAnsi="Arial"/>
        </w:rPr>
        <w:t>Nid ydym wedi celu</w:t>
      </w:r>
      <w:r w:rsidR="00F64642" w:rsidRPr="00214EA5">
        <w:rPr>
          <w:rFonts w:ascii="Arial" w:hAnsi="Arial"/>
        </w:rPr>
        <w:t xml:space="preserve">'r ffaith ein bod yn siomedig </w:t>
      </w:r>
      <w:r>
        <w:rPr>
          <w:rFonts w:ascii="Arial" w:hAnsi="Arial"/>
        </w:rPr>
        <w:t>na chymerodd</w:t>
      </w:r>
      <w:r w:rsidR="00F64642" w:rsidRPr="00214EA5">
        <w:rPr>
          <w:rFonts w:ascii="Arial" w:hAnsi="Arial"/>
        </w:rPr>
        <w:t xml:space="preserve"> Llywodraeth y DU </w:t>
      </w:r>
      <w:r>
        <w:rPr>
          <w:rFonts w:ascii="Arial" w:hAnsi="Arial"/>
        </w:rPr>
        <w:t>g</w:t>
      </w:r>
      <w:r w:rsidR="00F64642" w:rsidRPr="00214EA5">
        <w:rPr>
          <w:rFonts w:ascii="Arial" w:hAnsi="Arial"/>
        </w:rPr>
        <w:t>amau cryfach i leihau'r niw</w:t>
      </w:r>
      <w:r>
        <w:rPr>
          <w:rFonts w:ascii="Arial" w:hAnsi="Arial"/>
        </w:rPr>
        <w:t xml:space="preserve">ed </w:t>
      </w:r>
      <w:r w:rsidR="005A00CB">
        <w:rPr>
          <w:rFonts w:ascii="Arial" w:hAnsi="Arial"/>
        </w:rPr>
        <w:t xml:space="preserve">cysylltiedig ag alcohol. </w:t>
      </w:r>
      <w:r w:rsidR="00F64642" w:rsidRPr="00214EA5">
        <w:rPr>
          <w:rFonts w:ascii="Arial" w:hAnsi="Arial"/>
        </w:rPr>
        <w:t>Fodd bynnag, byddwn yn parhau i gefnogi Bargen Cyfrifoldeb Iechyd Cyhoeddus Llywodraeth y DU a'r chwe adduned</w:t>
      </w:r>
      <w:r w:rsidR="005A00CB">
        <w:rPr>
          <w:rFonts w:ascii="Arial" w:hAnsi="Arial"/>
        </w:rPr>
        <w:t xml:space="preserve"> newydd a gyhoeddwyd y llynedd.</w:t>
      </w:r>
      <w:r w:rsidR="00F64642" w:rsidRPr="00214EA5">
        <w:rPr>
          <w:rFonts w:ascii="Arial" w:hAnsi="Arial"/>
        </w:rPr>
        <w:t xml:space="preserve"> Yn ddiweddar</w:t>
      </w:r>
      <w:r>
        <w:rPr>
          <w:rFonts w:ascii="Arial" w:hAnsi="Arial"/>
        </w:rPr>
        <w:t>,</w:t>
      </w:r>
      <w:r w:rsidR="00F64642" w:rsidRPr="00214EA5">
        <w:rPr>
          <w:rFonts w:ascii="Arial" w:hAnsi="Arial"/>
        </w:rPr>
        <w:t xml:space="preserve"> rydym wedi sefydlu Rhwydwaith Diwydiant Alcohol Llywodraeth </w:t>
      </w:r>
      <w:r>
        <w:rPr>
          <w:rFonts w:ascii="Arial" w:hAnsi="Arial"/>
        </w:rPr>
        <w:t>Cymru,</w:t>
      </w:r>
      <w:r w:rsidR="00F64642" w:rsidRPr="00214EA5">
        <w:rPr>
          <w:rFonts w:ascii="Arial" w:hAnsi="Arial"/>
        </w:rPr>
        <w:t xml:space="preserve"> i'n cynorthwyo i ddeall sut y mae'r addunedau hyn yn cael eu cyflawni yng Nghymru.  </w:t>
      </w:r>
    </w:p>
    <w:p w:rsidR="005978B2" w:rsidRPr="00214EA5" w:rsidRDefault="005978B2" w:rsidP="00212FEA">
      <w:pPr>
        <w:autoSpaceDE w:val="0"/>
        <w:autoSpaceDN w:val="0"/>
        <w:adjustRightInd w:val="0"/>
        <w:spacing w:line="360" w:lineRule="auto"/>
        <w:ind w:right="26"/>
        <w:jc w:val="both"/>
        <w:rPr>
          <w:rFonts w:ascii="Arial" w:hAnsi="Arial"/>
          <w:szCs w:val="20"/>
        </w:rPr>
      </w:pPr>
    </w:p>
    <w:p w:rsidR="005978B2" w:rsidRPr="00214EA5" w:rsidRDefault="005978B2" w:rsidP="00212FEA">
      <w:pPr>
        <w:autoSpaceDE w:val="0"/>
        <w:autoSpaceDN w:val="0"/>
        <w:adjustRightInd w:val="0"/>
        <w:spacing w:line="360" w:lineRule="auto"/>
        <w:ind w:right="26"/>
        <w:jc w:val="both"/>
        <w:rPr>
          <w:rFonts w:ascii="Arial" w:hAnsi="Arial"/>
          <w:szCs w:val="20"/>
        </w:rPr>
      </w:pPr>
      <w:r w:rsidRPr="00214EA5">
        <w:rPr>
          <w:rFonts w:ascii="Arial" w:hAnsi="Arial"/>
        </w:rPr>
        <w:t xml:space="preserve">Mae Llywodraeth Cymru yn parhau i </w:t>
      </w:r>
      <w:r w:rsidR="001D2033">
        <w:rPr>
          <w:rFonts w:ascii="Arial" w:hAnsi="Arial"/>
        </w:rPr>
        <w:t>chwarae</w:t>
      </w:r>
      <w:r w:rsidRPr="00214EA5">
        <w:rPr>
          <w:rFonts w:ascii="Arial" w:hAnsi="Arial"/>
        </w:rPr>
        <w:t xml:space="preserve"> rhan </w:t>
      </w:r>
      <w:r w:rsidR="001D2033">
        <w:rPr>
          <w:rFonts w:ascii="Arial" w:hAnsi="Arial"/>
        </w:rPr>
        <w:t xml:space="preserve">bendant </w:t>
      </w:r>
      <w:r w:rsidRPr="00214EA5">
        <w:rPr>
          <w:rFonts w:ascii="Arial" w:hAnsi="Arial"/>
        </w:rPr>
        <w:t xml:space="preserve">yn </w:t>
      </w:r>
      <w:r w:rsidR="000623AA">
        <w:rPr>
          <w:rFonts w:ascii="Arial" w:hAnsi="Arial"/>
        </w:rPr>
        <w:t xml:space="preserve">y gwaith o adolygu’r </w:t>
      </w:r>
      <w:r w:rsidRPr="00214EA5">
        <w:rPr>
          <w:rFonts w:ascii="Arial" w:hAnsi="Arial"/>
        </w:rPr>
        <w:t>canllawiau alcohol</w:t>
      </w:r>
      <w:r w:rsidR="001D2033">
        <w:rPr>
          <w:rFonts w:ascii="Arial" w:hAnsi="Arial"/>
        </w:rPr>
        <w:t>,</w:t>
      </w:r>
      <w:r w:rsidRPr="00214EA5">
        <w:rPr>
          <w:rFonts w:ascii="Arial" w:hAnsi="Arial"/>
        </w:rPr>
        <w:t xml:space="preserve"> sy'n cael ei arwain gan bedwar Prif Swyddog Meddygol y DU</w:t>
      </w:r>
      <w:r w:rsidR="001D2033">
        <w:rPr>
          <w:rFonts w:ascii="Arial" w:hAnsi="Arial"/>
        </w:rPr>
        <w:t>,</w:t>
      </w:r>
      <w:r w:rsidRPr="00214EA5">
        <w:rPr>
          <w:rFonts w:ascii="Arial" w:hAnsi="Arial"/>
        </w:rPr>
        <w:t xml:space="preserve"> ac rydym yn parhau i ledaenu ymyriadau byrion alcohol ar draws Cymru, gan gynnwys arbrofi gyda'r rhaglen yn y gweithle.   </w:t>
      </w:r>
    </w:p>
    <w:p w:rsidR="005978B2" w:rsidRPr="00214EA5" w:rsidRDefault="005978B2" w:rsidP="00212FEA">
      <w:pPr>
        <w:autoSpaceDN w:val="0"/>
        <w:spacing w:line="360" w:lineRule="auto"/>
        <w:jc w:val="both"/>
        <w:rPr>
          <w:rFonts w:ascii="Arial" w:hAnsi="Arial"/>
          <w:szCs w:val="20"/>
        </w:rPr>
      </w:pPr>
    </w:p>
    <w:p w:rsidR="00E06A79" w:rsidRPr="00214EA5" w:rsidRDefault="005978B2" w:rsidP="00212FEA">
      <w:pPr>
        <w:autoSpaceDN w:val="0"/>
        <w:spacing w:line="360" w:lineRule="auto"/>
        <w:jc w:val="both"/>
        <w:rPr>
          <w:rFonts w:ascii="Arial" w:hAnsi="Arial"/>
          <w:szCs w:val="20"/>
        </w:rPr>
      </w:pPr>
      <w:r w:rsidRPr="00214EA5">
        <w:rPr>
          <w:rFonts w:ascii="Arial" w:hAnsi="Arial"/>
        </w:rPr>
        <w:t>Rydym hefyd yn ymdrechu'n barhaus i wella ansawdd y gwasanaethau yr ydym yn eu darparu ac rydym yn cynnal peilot ar fframwaith newydd</w:t>
      </w:r>
      <w:r w:rsidR="000623AA">
        <w:rPr>
          <w:rFonts w:ascii="Arial" w:hAnsi="Arial"/>
        </w:rPr>
        <w:t>,</w:t>
      </w:r>
      <w:r w:rsidRPr="00214EA5">
        <w:rPr>
          <w:rFonts w:ascii="Arial" w:hAnsi="Arial"/>
        </w:rPr>
        <w:t xml:space="preserve"> sy'n gofyn i bob lleoliad adferiad preswyl gael ei ddarparu gan wasanaethau sy’n cydymffurfio â</w:t>
      </w:r>
      <w:r w:rsidR="003F6547">
        <w:rPr>
          <w:rFonts w:ascii="Arial" w:hAnsi="Arial"/>
        </w:rPr>
        <w:t>’r</w:t>
      </w:r>
      <w:r w:rsidRPr="00214EA5">
        <w:rPr>
          <w:rFonts w:ascii="Arial" w:hAnsi="Arial"/>
        </w:rPr>
        <w:t xml:space="preserve"> safonau craidd </w:t>
      </w:r>
      <w:r w:rsidR="003F6547">
        <w:rPr>
          <w:rFonts w:ascii="Arial" w:hAnsi="Arial"/>
        </w:rPr>
        <w:t>cenedlaethol</w:t>
      </w:r>
      <w:r w:rsidRPr="00214EA5">
        <w:rPr>
          <w:rFonts w:ascii="Arial" w:hAnsi="Arial"/>
        </w:rPr>
        <w:t xml:space="preserve"> ar gyfer camddefnyddio sylweddau.</w:t>
      </w:r>
    </w:p>
    <w:p w:rsidR="006537CF" w:rsidRPr="00214EA5" w:rsidRDefault="006537CF" w:rsidP="00212FEA">
      <w:pPr>
        <w:tabs>
          <w:tab w:val="num" w:pos="720"/>
        </w:tabs>
        <w:autoSpaceDN w:val="0"/>
        <w:spacing w:line="360" w:lineRule="auto"/>
        <w:jc w:val="both"/>
        <w:rPr>
          <w:rFonts w:ascii="Arial" w:hAnsi="Arial"/>
          <w:szCs w:val="20"/>
        </w:rPr>
      </w:pPr>
    </w:p>
    <w:p w:rsidR="00837AC8" w:rsidRPr="00214EA5" w:rsidRDefault="00E06A79" w:rsidP="00212FEA">
      <w:pPr>
        <w:tabs>
          <w:tab w:val="num" w:pos="720"/>
        </w:tabs>
        <w:autoSpaceDN w:val="0"/>
        <w:spacing w:line="360" w:lineRule="auto"/>
        <w:jc w:val="both"/>
        <w:rPr>
          <w:rFonts w:ascii="Arial" w:hAnsi="Arial"/>
          <w:szCs w:val="20"/>
        </w:rPr>
      </w:pPr>
      <w:r w:rsidRPr="00214EA5">
        <w:rPr>
          <w:rFonts w:ascii="Arial" w:hAnsi="Arial"/>
        </w:rPr>
        <w:t xml:space="preserve">Rydym yn </w:t>
      </w:r>
      <w:r w:rsidR="00562844">
        <w:rPr>
          <w:rFonts w:ascii="Arial" w:hAnsi="Arial"/>
        </w:rPr>
        <w:t>dal</w:t>
      </w:r>
      <w:r w:rsidRPr="00214EA5">
        <w:rPr>
          <w:rFonts w:ascii="Arial" w:hAnsi="Arial"/>
        </w:rPr>
        <w:t xml:space="preserve"> i weithio gyda phartneriaid i fynd i'r afael â'r niwed sy'n gysylltiedig â chamddefnyddio sylweddau ac mae heriau sylweddol yn </w:t>
      </w:r>
      <w:r w:rsidR="000476D2">
        <w:rPr>
          <w:rFonts w:ascii="Arial" w:hAnsi="Arial"/>
        </w:rPr>
        <w:t>parhau</w:t>
      </w:r>
      <w:r w:rsidRPr="00214EA5">
        <w:rPr>
          <w:rFonts w:ascii="Arial" w:hAnsi="Arial"/>
        </w:rPr>
        <w:t>, y bydd angen i ni ymdrin â hwy yn y flwyddyn sydd i ddod. Rwyf wedi gofyn i'r Panel Cynghori ar Gamddefnyddio Sylweddau ystyried argymhellion yr Ymchwiliad i Sylweddau Seicoweithredol Newydd</w:t>
      </w:r>
      <w:r w:rsidR="00562844">
        <w:rPr>
          <w:rFonts w:ascii="Arial" w:hAnsi="Arial"/>
        </w:rPr>
        <w:t>,</w:t>
      </w:r>
      <w:r w:rsidRPr="00214EA5">
        <w:rPr>
          <w:rFonts w:ascii="Arial" w:hAnsi="Arial"/>
        </w:rPr>
        <w:t xml:space="preserve"> a gynhaliwyd gan y Pwyllgor Iechyd a Gofal Cymdeithasol</w:t>
      </w:r>
      <w:r w:rsidR="00562844">
        <w:rPr>
          <w:rFonts w:ascii="Arial" w:hAnsi="Arial"/>
        </w:rPr>
        <w:t>,</w:t>
      </w:r>
      <w:r w:rsidRPr="00214EA5">
        <w:rPr>
          <w:rFonts w:ascii="Arial" w:hAnsi="Arial"/>
        </w:rPr>
        <w:t xml:space="preserve"> a'n cynghori sut y gallwn gryfhau ein hymateb o ran polisi. Rwyf hefyd yn edrych ymlaen at dderbyn adroddiad y panel ar ymdrin â chamddefnyddio sylweddau ymhlith y boblogaeth sy'n heneiddio</w:t>
      </w:r>
      <w:r w:rsidR="005D4646">
        <w:rPr>
          <w:rFonts w:ascii="Arial" w:hAnsi="Arial"/>
        </w:rPr>
        <w:t>, sydd i gael ei gyhoeddi yn y flwyddyn n</w:t>
      </w:r>
      <w:r w:rsidRPr="00214EA5">
        <w:rPr>
          <w:rFonts w:ascii="Arial" w:hAnsi="Arial"/>
        </w:rPr>
        <w:t>ewydd.</w:t>
      </w:r>
    </w:p>
    <w:p w:rsidR="003F092A" w:rsidRPr="00214EA5" w:rsidRDefault="003F092A" w:rsidP="00212FEA">
      <w:pPr>
        <w:tabs>
          <w:tab w:val="num" w:pos="720"/>
        </w:tabs>
        <w:autoSpaceDN w:val="0"/>
        <w:spacing w:line="360" w:lineRule="auto"/>
        <w:jc w:val="both"/>
        <w:rPr>
          <w:rFonts w:ascii="Arial" w:hAnsi="Arial"/>
          <w:szCs w:val="20"/>
        </w:rPr>
      </w:pPr>
    </w:p>
    <w:p w:rsidR="003F092A" w:rsidRPr="00214EA5" w:rsidRDefault="004A7B2A" w:rsidP="00212FEA">
      <w:pPr>
        <w:tabs>
          <w:tab w:val="num" w:pos="720"/>
        </w:tabs>
        <w:autoSpaceDN w:val="0"/>
        <w:spacing w:line="360" w:lineRule="auto"/>
        <w:jc w:val="both"/>
        <w:rPr>
          <w:rFonts w:ascii="Arial" w:hAnsi="Arial"/>
          <w:szCs w:val="20"/>
        </w:rPr>
      </w:pPr>
      <w:r w:rsidRPr="00214EA5">
        <w:rPr>
          <w:rFonts w:ascii="Arial" w:hAnsi="Arial"/>
        </w:rPr>
        <w:t xml:space="preserve">Bydd gwaith yn parhau hefyd i gryfhau ein hymateb i'r Niwed i’r Ymennydd Cysylltiedig ag Alcohol (ARBD) drwy adeiladu ar y gwaith sylfaenol sydd wedi cael ei wneud gan Ganolfan Adferiad Brynawel, Alcohol </w:t>
      </w:r>
      <w:proofErr w:type="spellStart"/>
      <w:r w:rsidRPr="00214EA5">
        <w:rPr>
          <w:rFonts w:ascii="Arial" w:hAnsi="Arial"/>
        </w:rPr>
        <w:t>Concern</w:t>
      </w:r>
      <w:proofErr w:type="spellEnd"/>
      <w:r w:rsidRPr="00214EA5">
        <w:rPr>
          <w:rFonts w:ascii="Arial" w:hAnsi="Arial"/>
        </w:rPr>
        <w:t xml:space="preserve"> Cymru, Iechyd Cyhoeddus Cymru ac eraill.</w:t>
      </w:r>
    </w:p>
    <w:p w:rsidR="001B594F" w:rsidRPr="00214EA5" w:rsidRDefault="001B594F" w:rsidP="00212FEA">
      <w:pPr>
        <w:spacing w:line="360" w:lineRule="auto"/>
        <w:ind w:right="-46"/>
        <w:jc w:val="both"/>
        <w:rPr>
          <w:rFonts w:ascii="Arial" w:hAnsi="Arial" w:cs="Arial"/>
        </w:rPr>
      </w:pPr>
    </w:p>
    <w:p w:rsidR="001B594F" w:rsidRPr="00214EA5" w:rsidRDefault="005D4646" w:rsidP="00212FEA">
      <w:pPr>
        <w:spacing w:line="360" w:lineRule="auto"/>
        <w:ind w:right="-46"/>
        <w:jc w:val="both"/>
        <w:rPr>
          <w:rFonts w:ascii="Arial" w:hAnsi="Arial" w:cs="Arial"/>
        </w:rPr>
      </w:pPr>
      <w:r>
        <w:rPr>
          <w:rFonts w:ascii="Arial" w:hAnsi="Arial"/>
        </w:rPr>
        <w:t>Mae’r</w:t>
      </w:r>
      <w:r w:rsidR="001B594F" w:rsidRPr="00214EA5">
        <w:rPr>
          <w:rFonts w:ascii="Arial" w:hAnsi="Arial"/>
        </w:rPr>
        <w:t xml:space="preserve"> adroddiad cysylltiedig </w:t>
      </w:r>
      <w:r>
        <w:rPr>
          <w:rFonts w:ascii="Arial" w:hAnsi="Arial"/>
        </w:rPr>
        <w:t>yn rhoi mwy</w:t>
      </w:r>
      <w:r w:rsidR="001B594F" w:rsidRPr="00214EA5">
        <w:rPr>
          <w:rFonts w:ascii="Arial" w:hAnsi="Arial"/>
        </w:rPr>
        <w:t xml:space="preserve"> o fanylion am y cynnydd yr ydym yn ei wneud o ran gweithredu ein strategaeth camddefnyddio sylweddau 10 mlynedd a'r cynllun cyflawni sy'n ei hategu. Mae mynd i'r afael â'r niwed sy'n gysylltiedig â chamddefnyddio sylweddau yn dal i fod yn flaenoriaeth i Lyw</w:t>
      </w:r>
      <w:r w:rsidR="005A00CB">
        <w:rPr>
          <w:rFonts w:ascii="Arial" w:hAnsi="Arial"/>
        </w:rPr>
        <w:t xml:space="preserve">odraeth </w:t>
      </w:r>
      <w:r>
        <w:rPr>
          <w:rFonts w:ascii="Arial" w:hAnsi="Arial"/>
        </w:rPr>
        <w:t>Cymru. Trwy b</w:t>
      </w:r>
      <w:r w:rsidR="005A00CB">
        <w:rPr>
          <w:rFonts w:ascii="Arial" w:hAnsi="Arial"/>
        </w:rPr>
        <w:t xml:space="preserve">arhau i </w:t>
      </w:r>
      <w:r w:rsidR="000476D2">
        <w:rPr>
          <w:rFonts w:ascii="Arial" w:hAnsi="Arial"/>
        </w:rPr>
        <w:t xml:space="preserve">fuddsoddi yn yr </w:t>
      </w:r>
      <w:r w:rsidR="001B594F" w:rsidRPr="00214EA5">
        <w:rPr>
          <w:rFonts w:ascii="Arial" w:hAnsi="Arial"/>
        </w:rPr>
        <w:t xml:space="preserve">agenda camddefnyddio sylweddau, </w:t>
      </w:r>
      <w:r w:rsidR="000476D2">
        <w:rPr>
          <w:rFonts w:ascii="Arial" w:hAnsi="Arial"/>
        </w:rPr>
        <w:t>trwy gadarnhau</w:t>
      </w:r>
      <w:r w:rsidR="001B594F" w:rsidRPr="00214EA5">
        <w:rPr>
          <w:rFonts w:ascii="Arial" w:hAnsi="Arial"/>
        </w:rPr>
        <w:t xml:space="preserve"> ymhellach egwy</w:t>
      </w:r>
      <w:r w:rsidR="000476D2">
        <w:rPr>
          <w:rFonts w:ascii="Arial" w:hAnsi="Arial"/>
        </w:rPr>
        <w:t>ddorion iechyd a gofal darbodus</w:t>
      </w:r>
      <w:r w:rsidR="001B594F" w:rsidRPr="00214EA5">
        <w:rPr>
          <w:rFonts w:ascii="Arial" w:hAnsi="Arial"/>
        </w:rPr>
        <w:t xml:space="preserve"> a thrwy gydweithrediad parhaus gyda phartneriaid ar draws Cymru, byddwn yn parhau i wneud cynnydd yn y maes pwysig hwn.</w:t>
      </w:r>
    </w:p>
    <w:p w:rsidR="00D71BF6" w:rsidRPr="00214EA5" w:rsidRDefault="00D71BF6" w:rsidP="00212FEA">
      <w:pPr>
        <w:spacing w:line="360" w:lineRule="auto"/>
        <w:jc w:val="both"/>
      </w:pPr>
    </w:p>
    <w:sectPr w:rsidR="00D71BF6" w:rsidRPr="00214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21D55B"/>
    <w:multiLevelType w:val="hybridMultilevel"/>
    <w:tmpl w:val="6465CB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13191A"/>
    <w:multiLevelType w:val="multilevel"/>
    <w:tmpl w:val="7026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6FCE"/>
    <w:multiLevelType w:val="multilevel"/>
    <w:tmpl w:val="F45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61A63"/>
    <w:multiLevelType w:val="multilevel"/>
    <w:tmpl w:val="06C4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764B0"/>
    <w:multiLevelType w:val="hybridMultilevel"/>
    <w:tmpl w:val="8E16729E"/>
    <w:lvl w:ilvl="0" w:tplc="5078A14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48BD4819"/>
    <w:multiLevelType w:val="hybridMultilevel"/>
    <w:tmpl w:val="AF52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16EC6"/>
    <w:multiLevelType w:val="multilevel"/>
    <w:tmpl w:val="CB7C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79"/>
    <w:rsid w:val="00020FF0"/>
    <w:rsid w:val="00022AFE"/>
    <w:rsid w:val="000476D2"/>
    <w:rsid w:val="000623AA"/>
    <w:rsid w:val="0006761C"/>
    <w:rsid w:val="00083E35"/>
    <w:rsid w:val="00085C06"/>
    <w:rsid w:val="0008640D"/>
    <w:rsid w:val="000957F7"/>
    <w:rsid w:val="000C3795"/>
    <w:rsid w:val="000C4C2D"/>
    <w:rsid w:val="000D1ED1"/>
    <w:rsid w:val="000E2220"/>
    <w:rsid w:val="000F4039"/>
    <w:rsid w:val="00123601"/>
    <w:rsid w:val="00132B41"/>
    <w:rsid w:val="00163694"/>
    <w:rsid w:val="00177F9D"/>
    <w:rsid w:val="001904AC"/>
    <w:rsid w:val="001A4982"/>
    <w:rsid w:val="001A7A0E"/>
    <w:rsid w:val="001B594F"/>
    <w:rsid w:val="001C22DC"/>
    <w:rsid w:val="001D2033"/>
    <w:rsid w:val="001D214E"/>
    <w:rsid w:val="00212FEA"/>
    <w:rsid w:val="00214EA5"/>
    <w:rsid w:val="00230AC5"/>
    <w:rsid w:val="00244E87"/>
    <w:rsid w:val="00264970"/>
    <w:rsid w:val="00266F35"/>
    <w:rsid w:val="00283DAF"/>
    <w:rsid w:val="002A0392"/>
    <w:rsid w:val="002A4322"/>
    <w:rsid w:val="002B0C96"/>
    <w:rsid w:val="002D68E8"/>
    <w:rsid w:val="00304D5D"/>
    <w:rsid w:val="0030795B"/>
    <w:rsid w:val="0031047A"/>
    <w:rsid w:val="00333212"/>
    <w:rsid w:val="00350A7F"/>
    <w:rsid w:val="003646BB"/>
    <w:rsid w:val="00384B18"/>
    <w:rsid w:val="0038660F"/>
    <w:rsid w:val="003C1584"/>
    <w:rsid w:val="003F092A"/>
    <w:rsid w:val="003F6547"/>
    <w:rsid w:val="00415B43"/>
    <w:rsid w:val="00420302"/>
    <w:rsid w:val="00427FFE"/>
    <w:rsid w:val="00435ADA"/>
    <w:rsid w:val="004608D9"/>
    <w:rsid w:val="004912C7"/>
    <w:rsid w:val="00493AE3"/>
    <w:rsid w:val="004A14B9"/>
    <w:rsid w:val="004A7B2A"/>
    <w:rsid w:val="004D2204"/>
    <w:rsid w:val="004E7BFF"/>
    <w:rsid w:val="004E7EC4"/>
    <w:rsid w:val="004F58EF"/>
    <w:rsid w:val="00506CA6"/>
    <w:rsid w:val="005619A8"/>
    <w:rsid w:val="00562844"/>
    <w:rsid w:val="005944EB"/>
    <w:rsid w:val="005978B2"/>
    <w:rsid w:val="005A00CB"/>
    <w:rsid w:val="005A1819"/>
    <w:rsid w:val="005D4646"/>
    <w:rsid w:val="005E48A3"/>
    <w:rsid w:val="005F5C70"/>
    <w:rsid w:val="005F6FF8"/>
    <w:rsid w:val="00605755"/>
    <w:rsid w:val="0060685A"/>
    <w:rsid w:val="00610277"/>
    <w:rsid w:val="00612633"/>
    <w:rsid w:val="0064288F"/>
    <w:rsid w:val="006537CF"/>
    <w:rsid w:val="0066265E"/>
    <w:rsid w:val="0067102B"/>
    <w:rsid w:val="006B32DB"/>
    <w:rsid w:val="00712CA2"/>
    <w:rsid w:val="00720D35"/>
    <w:rsid w:val="00725996"/>
    <w:rsid w:val="00732FBE"/>
    <w:rsid w:val="00754670"/>
    <w:rsid w:val="007713D3"/>
    <w:rsid w:val="00776732"/>
    <w:rsid w:val="00791005"/>
    <w:rsid w:val="00795CC8"/>
    <w:rsid w:val="007C617F"/>
    <w:rsid w:val="00800326"/>
    <w:rsid w:val="00815491"/>
    <w:rsid w:val="00826E0C"/>
    <w:rsid w:val="00837AC8"/>
    <w:rsid w:val="00860AFA"/>
    <w:rsid w:val="008A49F2"/>
    <w:rsid w:val="008A54AA"/>
    <w:rsid w:val="008E5C53"/>
    <w:rsid w:val="00925FFE"/>
    <w:rsid w:val="0097437D"/>
    <w:rsid w:val="009817D3"/>
    <w:rsid w:val="009B363A"/>
    <w:rsid w:val="009C7B7B"/>
    <w:rsid w:val="00A25A05"/>
    <w:rsid w:val="00A5492A"/>
    <w:rsid w:val="00A54AC8"/>
    <w:rsid w:val="00A83DA0"/>
    <w:rsid w:val="00A84B6C"/>
    <w:rsid w:val="00B030DE"/>
    <w:rsid w:val="00B0671C"/>
    <w:rsid w:val="00B1774B"/>
    <w:rsid w:val="00B32B26"/>
    <w:rsid w:val="00B35133"/>
    <w:rsid w:val="00BC2E86"/>
    <w:rsid w:val="00BD447A"/>
    <w:rsid w:val="00BE3825"/>
    <w:rsid w:val="00BF1299"/>
    <w:rsid w:val="00C079EA"/>
    <w:rsid w:val="00C25A64"/>
    <w:rsid w:val="00C329E7"/>
    <w:rsid w:val="00C5232A"/>
    <w:rsid w:val="00C86EC4"/>
    <w:rsid w:val="00CA0737"/>
    <w:rsid w:val="00CA3729"/>
    <w:rsid w:val="00CE13A6"/>
    <w:rsid w:val="00D549FC"/>
    <w:rsid w:val="00D67686"/>
    <w:rsid w:val="00D71BF6"/>
    <w:rsid w:val="00D7200C"/>
    <w:rsid w:val="00D734A9"/>
    <w:rsid w:val="00DF4FAD"/>
    <w:rsid w:val="00E06A79"/>
    <w:rsid w:val="00E172FC"/>
    <w:rsid w:val="00E27A76"/>
    <w:rsid w:val="00E45246"/>
    <w:rsid w:val="00E619B0"/>
    <w:rsid w:val="00E72EAB"/>
    <w:rsid w:val="00E82000"/>
    <w:rsid w:val="00E8505D"/>
    <w:rsid w:val="00EA5F85"/>
    <w:rsid w:val="00ED242E"/>
    <w:rsid w:val="00ED7A03"/>
    <w:rsid w:val="00F3638E"/>
    <w:rsid w:val="00F40682"/>
    <w:rsid w:val="00F43827"/>
    <w:rsid w:val="00F44924"/>
    <w:rsid w:val="00F64642"/>
    <w:rsid w:val="00F81746"/>
    <w:rsid w:val="00FA0BC0"/>
    <w:rsid w:val="00FA6419"/>
    <w:rsid w:val="00FE1ED4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EC4"/>
    <w:pPr>
      <w:keepNext/>
      <w:outlineLvl w:val="0"/>
    </w:pPr>
    <w:rPr>
      <w:rFonts w:ascii="Arial" w:hAnsi="Arial"/>
      <w:b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A7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E82000"/>
    <w:rPr>
      <w:rFonts w:cs="Agenda"/>
      <w:color w:val="000000"/>
      <w:sz w:val="14"/>
      <w:szCs w:val="14"/>
    </w:rPr>
  </w:style>
  <w:style w:type="paragraph" w:customStyle="1" w:styleId="Default">
    <w:name w:val="Default"/>
    <w:rsid w:val="00776732"/>
    <w:pPr>
      <w:autoSpaceDE w:val="0"/>
      <w:autoSpaceDN w:val="0"/>
      <w:adjustRightInd w:val="0"/>
    </w:pPr>
    <w:rPr>
      <w:rFonts w:ascii="Agenda" w:hAnsi="Agenda" w:cs="Agend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76732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rsid w:val="00B35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133"/>
  </w:style>
  <w:style w:type="paragraph" w:styleId="CommentSubject">
    <w:name w:val="annotation subject"/>
    <w:basedOn w:val="CommentText"/>
    <w:next w:val="CommentText"/>
    <w:link w:val="CommentSubjectChar"/>
    <w:rsid w:val="00B3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5133"/>
    <w:rPr>
      <w:b/>
      <w:bCs/>
    </w:rPr>
  </w:style>
  <w:style w:type="paragraph" w:styleId="ListParagraph">
    <w:name w:val="List Paragraph"/>
    <w:basedOn w:val="Normal"/>
    <w:uiPriority w:val="34"/>
    <w:qFormat/>
    <w:rsid w:val="008A54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304D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464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86EC4"/>
    <w:rPr>
      <w:rFonts w:ascii="Arial" w:hAnsi="Arial"/>
      <w:b/>
      <w:sz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EC4"/>
    <w:pPr>
      <w:keepNext/>
      <w:outlineLvl w:val="0"/>
    </w:pPr>
    <w:rPr>
      <w:rFonts w:ascii="Arial" w:hAnsi="Arial"/>
      <w:b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A7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E82000"/>
    <w:rPr>
      <w:rFonts w:cs="Agenda"/>
      <w:color w:val="000000"/>
      <w:sz w:val="14"/>
      <w:szCs w:val="14"/>
    </w:rPr>
  </w:style>
  <w:style w:type="paragraph" w:customStyle="1" w:styleId="Default">
    <w:name w:val="Default"/>
    <w:rsid w:val="00776732"/>
    <w:pPr>
      <w:autoSpaceDE w:val="0"/>
      <w:autoSpaceDN w:val="0"/>
      <w:adjustRightInd w:val="0"/>
    </w:pPr>
    <w:rPr>
      <w:rFonts w:ascii="Agenda" w:hAnsi="Agenda" w:cs="Agend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76732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rsid w:val="00B35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133"/>
  </w:style>
  <w:style w:type="paragraph" w:styleId="CommentSubject">
    <w:name w:val="annotation subject"/>
    <w:basedOn w:val="CommentText"/>
    <w:next w:val="CommentText"/>
    <w:link w:val="CommentSubjectChar"/>
    <w:rsid w:val="00B3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5133"/>
    <w:rPr>
      <w:b/>
      <w:bCs/>
    </w:rPr>
  </w:style>
  <w:style w:type="paragraph" w:styleId="ListParagraph">
    <w:name w:val="List Paragraph"/>
    <w:basedOn w:val="Normal"/>
    <w:uiPriority w:val="34"/>
    <w:qFormat/>
    <w:rsid w:val="008A54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304D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464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86EC4"/>
    <w:rPr>
      <w:rFonts w:ascii="Arial" w:hAnsi="Arial"/>
      <w:b/>
      <w:sz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8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995703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119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652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47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24" w:space="8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50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969436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8862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9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453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0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17480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923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5183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71914">
                                              <w:blockQuote w:val="1"/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24" w:space="8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3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43135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4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12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topics/people-and-communities/communities/safety/substancemisuse/publications/strategy0818/?lang=cy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udenthealthcare.org.uk/cy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2015-11-11T00:00:00+00:00</Meeting_x0020_Date>
    <Assembly xmlns="a4e7e3ba-90a1-4b0a-844f-73b076486bd6">4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3F6D1-3F81-4CF5-98A2-03F0607CBC62}"/>
</file>

<file path=customXml/itemProps2.xml><?xml version="1.0" encoding="utf-8"?>
<ds:datastoreItem xmlns:ds="http://schemas.openxmlformats.org/officeDocument/2006/customXml" ds:itemID="{3711218B-EFBF-4C90-A3A4-A7D839980FEA}"/>
</file>

<file path=customXml/itemProps3.xml><?xml version="1.0" encoding="utf-8"?>
<ds:datastoreItem xmlns:ds="http://schemas.openxmlformats.org/officeDocument/2006/customXml" ds:itemID="{E1B1E7B7-630C-454C-9C45-3192F7E77D39}"/>
</file>

<file path=customXml/itemProps4.xml><?xml version="1.0" encoding="utf-8"?>
<ds:datastoreItem xmlns:ds="http://schemas.openxmlformats.org/officeDocument/2006/customXml" ds:itemID="{FA26E049-2D6A-47AA-93C6-0E8FC9CD38E1}"/>
</file>

<file path=docProps/app.xml><?xml version="1.0" encoding="utf-8"?>
<Properties xmlns="http://schemas.openxmlformats.org/officeDocument/2006/extended-properties" xmlns:vt="http://schemas.openxmlformats.org/officeDocument/2006/docPropsVTypes">
  <Template>691D9C42</Template>
  <TotalTime>2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Strategaeth Camddefnyddio Sylweddau - Adroddiad Blynyddol 2015</dc:title>
  <dc:creator>Thompson, Sally (DHSS - Substance Misuse)</dc:creator>
  <cp:lastModifiedBy>Williams, Zara (Perm Sec  - Cabinet Division)</cp:lastModifiedBy>
  <cp:revision>2</cp:revision>
  <cp:lastPrinted>2015-11-10T15:15:00Z</cp:lastPrinted>
  <dcterms:created xsi:type="dcterms:W3CDTF">2015-11-11T11:17:00Z</dcterms:created>
  <dcterms:modified xsi:type="dcterms:W3CDTF">2015-11-11T11:17:00Z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A12484271</vt:lpwstr>
  </property>
  <property fmtid="{D5CDD505-2E9C-101B-9397-08002B2CF9AE}" pid="4" name="Objective-Title">
    <vt:lpwstr>FINAL VERSION WRITTEN STATEMENT IN WELSH 09.11.2015</vt:lpwstr>
  </property>
  <property fmtid="{D5CDD505-2E9C-101B-9397-08002B2CF9AE}" pid="5" name="Objective-Comment">
    <vt:lpwstr/>
  </property>
  <property fmtid="{D5CDD505-2E9C-101B-9397-08002B2CF9AE}" pid="6" name="Objective-CreationStamp">
    <vt:filetime>2015-11-09T13:39:48Z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2015-11-10T12:11:14Z</vt:filetime>
  </property>
  <property fmtid="{D5CDD505-2E9C-101B-9397-08002B2CF9AE}" pid="10" name="Objective-ModificationStamp">
    <vt:filetime>2015-11-10T12:11:10Z</vt:filetime>
  </property>
  <property fmtid="{D5CDD505-2E9C-101B-9397-08002B2CF9AE}" pid="11" name="Objective-Owner">
    <vt:lpwstr>Taylor, Adele (HSS - Government Business Team)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Substance Misuse:Substance Misuse Annual Progress Report - Research - Reference Information - 2012-2017:2015 An</vt:lpwstr>
  </property>
  <property fmtid="{D5CDD505-2E9C-101B-9397-08002B2CF9AE}" pid="13" name="Objective-Parent">
    <vt:lpwstr>2015 Annual Progress Report SM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