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1CD0" w14:textId="77777777" w:rsidR="001A39E2" w:rsidRPr="004D0AFC" w:rsidRDefault="001A39E2" w:rsidP="001A39E2">
      <w:pPr>
        <w:jc w:val="right"/>
        <w:rPr>
          <w:rStyle w:val="Strong"/>
          <w:lang w:val="cy-GB"/>
        </w:rPr>
      </w:pPr>
      <w:bookmarkStart w:id="0" w:name="_GoBack"/>
      <w:bookmarkEnd w:id="0"/>
    </w:p>
    <w:p w14:paraId="4A946208" w14:textId="77777777" w:rsidR="00A845A9" w:rsidRPr="004D0AFC" w:rsidRDefault="000C5E9B" w:rsidP="00A845A9">
      <w:pPr>
        <w:pStyle w:val="Heading1"/>
        <w:rPr>
          <w:color w:val="FF0000"/>
          <w:lang w:val="cy-GB"/>
        </w:rPr>
      </w:pPr>
      <w:r w:rsidRPr="004D0AF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F74A7A" wp14:editId="0AF1097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4D36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9819A28" w14:textId="2D0696A5" w:rsidR="00A845A9" w:rsidRPr="004D0AFC" w:rsidRDefault="004D0AF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D0AFC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4D0AFC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C03D4C9" w14:textId="07651219" w:rsidR="00A845A9" w:rsidRPr="004D0AFC" w:rsidRDefault="004D0AF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D0AFC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A06FE34" w14:textId="3BED199C" w:rsidR="00A845A9" w:rsidRPr="004D0AFC" w:rsidRDefault="004D0AF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D0AFC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9531343" w14:textId="77777777" w:rsidR="00A845A9" w:rsidRPr="004D0AFC" w:rsidRDefault="000C5E9B" w:rsidP="00A845A9">
      <w:pPr>
        <w:rPr>
          <w:b/>
          <w:color w:val="FF0000"/>
          <w:lang w:val="cy-GB"/>
        </w:rPr>
      </w:pPr>
      <w:r w:rsidRPr="004D0A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058162" wp14:editId="5A4174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CBC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D0AFC" w14:paraId="2074C5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F3A5" w14:textId="77777777" w:rsidR="00EA5290" w:rsidRPr="004D0AF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28DAFA0" w14:textId="7BFC6871" w:rsidR="00EA5290" w:rsidRPr="004D0AFC" w:rsidRDefault="004D0A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46D3" w14:textId="77777777" w:rsidR="00EA5290" w:rsidRPr="004D0AF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684D1E3" w14:textId="0DDE8CD4" w:rsidR="00EA5290" w:rsidRPr="004D0AFC" w:rsidRDefault="004D0AFC" w:rsidP="004D0AF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Cytundeb Masnach Rydd y DU-Awstralia</w:t>
            </w:r>
            <w:r w:rsidR="000E1B33"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Cytundeb</w:t>
            </w:r>
            <w:r w:rsidR="00A12AC3"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4D0AFC" w14:paraId="5B89D3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CBDF" w14:textId="14622E3C" w:rsidR="00EA5290" w:rsidRPr="004D0AFC" w:rsidRDefault="004D0A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044E" w14:textId="5415D739" w:rsidR="00EA5290" w:rsidRPr="004D0AFC" w:rsidRDefault="00F61E6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 Rhagfyr 2021</w:t>
            </w:r>
          </w:p>
        </w:tc>
      </w:tr>
      <w:tr w:rsidR="00EA5290" w:rsidRPr="004D0AFC" w14:paraId="212135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0062" w14:textId="0B0E111A" w:rsidR="00EA5290" w:rsidRPr="004D0AFC" w:rsidRDefault="004D0A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F8013" w14:textId="747DBC0A" w:rsidR="00EA5290" w:rsidRPr="004D0AFC" w:rsidRDefault="0011496A" w:rsidP="004D0AF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</w:t>
            </w:r>
            <w:r w:rsidR="004D0AFC"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="002118C3"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4D0AFC" w:rsidRPr="004D0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</w:p>
        </w:tc>
      </w:tr>
    </w:tbl>
    <w:p w14:paraId="121D2F44" w14:textId="77777777" w:rsidR="00EA5290" w:rsidRPr="004D0AFC" w:rsidRDefault="00EA5290" w:rsidP="00EA5290">
      <w:pPr>
        <w:rPr>
          <w:lang w:val="cy-GB"/>
        </w:rPr>
      </w:pPr>
    </w:p>
    <w:p w14:paraId="064670FA" w14:textId="77777777" w:rsidR="008C14B5" w:rsidRPr="004D0AFC" w:rsidRDefault="008C14B5" w:rsidP="000E1B33">
      <w:pPr>
        <w:jc w:val="both"/>
        <w:rPr>
          <w:rFonts w:ascii="Arial" w:hAnsi="Arial" w:cs="Arial"/>
          <w:color w:val="1F1F1F"/>
          <w:sz w:val="24"/>
          <w:szCs w:val="27"/>
          <w:lang w:val="cy-GB" w:eastAsia="en-GB"/>
        </w:rPr>
      </w:pPr>
    </w:p>
    <w:p w14:paraId="68F57508" w14:textId="6687FBAB" w:rsidR="007873C2" w:rsidRPr="004D0AFC" w:rsidRDefault="00682BF7" w:rsidP="000E1B33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Nodaf y cyhoeddiad a wnaed gan Lywodraeth y DU ar </w:t>
      </w:r>
      <w:r w:rsidR="00F61E68" w:rsidRPr="008C7FFA">
        <w:rPr>
          <w:rFonts w:ascii="Arial" w:hAnsi="Arial" w:cs="Arial"/>
          <w:sz w:val="24"/>
          <w:szCs w:val="24"/>
          <w:lang w:val="cy-GB" w:eastAsia="en-GB"/>
        </w:rPr>
        <w:t>16 Rhagfyr</w:t>
      </w:r>
      <w:r w:rsidRPr="008C7FFA">
        <w:rPr>
          <w:rFonts w:ascii="Arial" w:hAnsi="Arial" w:cs="Arial"/>
          <w:sz w:val="24"/>
          <w:szCs w:val="24"/>
          <w:lang w:val="cy-GB" w:eastAsia="en-GB"/>
        </w:rPr>
        <w:t xml:space="preserve"> eu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bod wedi dod â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negodiadau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i ben ar gyfer cytundeb masnach rydd (FTA) y DU-Awstralia.</w:t>
      </w:r>
    </w:p>
    <w:p w14:paraId="40B4163C" w14:textId="77777777" w:rsidR="000E1B33" w:rsidRPr="004D0AFC" w:rsidRDefault="000E1B33" w:rsidP="000E1B33">
      <w:pPr>
        <w:jc w:val="both"/>
        <w:rPr>
          <w:rFonts w:ascii="Arial" w:hAnsi="Arial"/>
          <w:sz w:val="24"/>
          <w:lang w:val="cy-GB"/>
        </w:rPr>
      </w:pPr>
    </w:p>
    <w:p w14:paraId="24A387B4" w14:textId="2B32E501" w:rsidR="00B92EBD" w:rsidRDefault="00682BF7" w:rsidP="000E1B33">
      <w:pPr>
        <w:jc w:val="both"/>
        <w:rPr>
          <w:rFonts w:ascii="Arial" w:hAnsi="Arial" w:cs="Arial"/>
          <w:color w:val="1F1F1F"/>
          <w:sz w:val="24"/>
          <w:szCs w:val="27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Gallai’r FTA ag Awstralia ddod â manteision posibl i Gymru. Cyfanswm gwerth </w:t>
      </w:r>
      <w:r w:rsidR="00DC1294">
        <w:rPr>
          <w:rFonts w:ascii="Arial" w:hAnsi="Arial" w:cs="Arial"/>
          <w:color w:val="1F1F1F"/>
          <w:sz w:val="24"/>
          <w:szCs w:val="24"/>
          <w:lang w:val="cy-GB" w:eastAsia="en-GB"/>
        </w:rPr>
        <w:t>y f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asnach nwyddau rhwng Awstralia a Chymru yn y flwyddyn a ddaeth i ben ym mis Mehefin 2021 oedd £186.6miliwn. Awstralia oedd </w:t>
      </w:r>
      <w:r w:rsidR="00DC1294">
        <w:rPr>
          <w:rFonts w:ascii="Arial" w:hAnsi="Arial" w:cs="Arial"/>
          <w:color w:val="1F1F1F"/>
          <w:sz w:val="24"/>
          <w:szCs w:val="24"/>
          <w:lang w:val="cy-GB" w:eastAsia="en-GB"/>
        </w:rPr>
        <w:t>ein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20fed marchnad fwyaf o ran allforio nwyddau a</w:t>
      </w:r>
      <w:r w:rsidR="00DC1294">
        <w:rPr>
          <w:rFonts w:ascii="Arial" w:hAnsi="Arial" w:cs="Arial"/>
          <w:color w:val="1F1F1F"/>
          <w:sz w:val="24"/>
          <w:szCs w:val="24"/>
          <w:lang w:val="cy-GB" w:eastAsia="en-GB"/>
        </w:rPr>
        <w:t>’n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42ain marchnad fwyaf o ran mewnforio nwyddau. Mae’r </w:t>
      </w:r>
      <w:r w:rsidR="00D42829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data diweddaraf ar fasnach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gwasanaethau  ar gyfer 2019 yn amcangyfrif mai gwerth </w:t>
      </w:r>
      <w:r w:rsidR="00D42829">
        <w:rPr>
          <w:rFonts w:ascii="Arial" w:hAnsi="Arial" w:cs="Arial"/>
          <w:color w:val="1F1F1F"/>
          <w:sz w:val="24"/>
          <w:szCs w:val="24"/>
          <w:lang w:val="cy-GB" w:eastAsia="en-GB"/>
        </w:rPr>
        <w:t>y gwasanaethau a allforiwyd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i Awstralia oedd tua £181miliwn, tra mai gwerth y </w:t>
      </w:r>
      <w:r w:rsidR="00D42829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gwasanaethau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a fewnforiwyd o Awstralia oedd tua £53miliwn.</w:t>
      </w:r>
    </w:p>
    <w:p w14:paraId="7EBBAFFC" w14:textId="77777777" w:rsidR="001A32BC" w:rsidRDefault="001A32BC" w:rsidP="000E1B33">
      <w:pPr>
        <w:jc w:val="both"/>
        <w:rPr>
          <w:rFonts w:ascii="Arial" w:hAnsi="Arial" w:cs="Arial"/>
          <w:color w:val="1F1F1F"/>
          <w:sz w:val="24"/>
          <w:szCs w:val="27"/>
          <w:lang w:val="cy-GB" w:eastAsia="en-GB"/>
        </w:rPr>
      </w:pPr>
    </w:p>
    <w:p w14:paraId="368D5126" w14:textId="3A1A7251" w:rsidR="001E1C4B" w:rsidRPr="004D0AFC" w:rsidRDefault="00682BF7" w:rsidP="000E1B33">
      <w:pPr>
        <w:jc w:val="both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Er bod manteision efallai yn y cytundeb i Gymru, yn enwedig ym maes gwasanaethau a symudedd, roeddwn i’n glir iawn yn ystod y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negodiadau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bod yn rhaid i unrhyw gytundeb masnach beidio â rhoi Cymru dan anfantais na</w:t>
      </w:r>
      <w:r w:rsidR="007D4223">
        <w:rPr>
          <w:rFonts w:ascii="Arial" w:hAnsi="Arial" w:cs="Arial"/>
          <w:sz w:val="24"/>
          <w:szCs w:val="24"/>
          <w:lang w:val="cy-GB" w:eastAsia="en-GB"/>
        </w:rPr>
        <w:t>c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amharu ar y safonau uchel sydd mor bwysig i ni yma yng Nghymru. Mae hyn yn arbennig o bwysig ar gyfer </w:t>
      </w:r>
      <w:r w:rsidR="007D4223">
        <w:rPr>
          <w:rFonts w:ascii="Arial" w:hAnsi="Arial" w:cs="Arial"/>
          <w:sz w:val="24"/>
          <w:szCs w:val="24"/>
          <w:lang w:val="cy-GB" w:eastAsia="en-GB"/>
        </w:rPr>
        <w:t xml:space="preserve">ein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sector amaethyddiaeth sy’n </w:t>
      </w:r>
      <w:r w:rsidR="00DE0F22">
        <w:rPr>
          <w:rFonts w:ascii="Arial" w:hAnsi="Arial" w:cs="Arial"/>
          <w:sz w:val="24"/>
          <w:szCs w:val="24"/>
          <w:lang w:val="cy-GB" w:eastAsia="en-GB"/>
        </w:rPr>
        <w:t xml:space="preserve">cydymffurfio â’r rheoliadau ym maes amgylchedd a llesiant anifeiliaid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ac mae gennym bryderon sylweddol o hyd ynghylch y cynnydd o ran mynediad i’r farchnad sy’n rhan o’r cytundeb hwn, yr effaith y gall hyn ei chael ar ein cynhyrchwyr a’r cynsail y gall ei osod ar gyfer cytundebau yn y dyfodol. </w:t>
      </w:r>
      <w:r w:rsidR="00F05E2B">
        <w:rPr>
          <w:rFonts w:ascii="Arial" w:hAnsi="Arial" w:cs="Arial"/>
          <w:sz w:val="24"/>
          <w:szCs w:val="24"/>
          <w:lang w:val="cy-GB" w:eastAsia="en-GB"/>
        </w:rPr>
        <w:t xml:space="preserve">Rydw i’n siomedig nad yw’n ymddangos fod fy sylwadau ar yr elfen hon o’r cytundeb wedi’u hystyried. Gwnes i a’m swyddogion bwysleisio’r pwynt hwn yn ddigon clir i Lywodraeth y DU yn ystod y trafodaethau. </w:t>
      </w:r>
    </w:p>
    <w:p w14:paraId="477606F9" w14:textId="77777777" w:rsidR="000E1B33" w:rsidRPr="004D0AFC" w:rsidRDefault="000E1B33" w:rsidP="000E1B33">
      <w:pPr>
        <w:jc w:val="both"/>
        <w:rPr>
          <w:rFonts w:ascii="Arial" w:hAnsi="Arial" w:cs="Arial"/>
          <w:color w:val="1F1F1F"/>
          <w:sz w:val="24"/>
          <w:szCs w:val="27"/>
          <w:lang w:val="cy-GB" w:eastAsia="en-GB"/>
        </w:rPr>
      </w:pPr>
    </w:p>
    <w:p w14:paraId="575AEB07" w14:textId="12B3C71F" w:rsidR="00A845A9" w:rsidRPr="00682BF7" w:rsidRDefault="00682BF7" w:rsidP="0011496A">
      <w:pPr>
        <w:spacing w:after="30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Nawr bod holl fanylion y cytundeb terfynol ar gael, bydd fy swyddogion yn craffu ar fanylion y cytundeb a byddwn yn cyhoeddi asesiad sy’n canolbwyntio ar Gymru unwaith y caiff y gwaith dadansoddi hwn ei gyflawni</w:t>
      </w:r>
      <w:r w:rsidR="009474B0" w:rsidRPr="004D0AFC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Byddwn hefyd yn ymgysylltu â rhanddeiliaid yng Nghymru i ddeall eu safbwyntiau ar effaith y cytundeb.</w:t>
      </w:r>
      <w:bookmarkStart w:id="1" w:name="cysill"/>
      <w:bookmarkEnd w:id="1"/>
    </w:p>
    <w:sectPr w:rsidR="00A845A9" w:rsidRPr="00682BF7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C94F" w14:textId="77777777" w:rsidR="007379B5" w:rsidRDefault="007379B5">
      <w:r>
        <w:separator/>
      </w:r>
    </w:p>
  </w:endnote>
  <w:endnote w:type="continuationSeparator" w:id="0">
    <w:p w14:paraId="514B4B56" w14:textId="77777777" w:rsidR="007379B5" w:rsidRDefault="0073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B647" w14:textId="77777777" w:rsidR="00C514EB" w:rsidRDefault="00C514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7B256" w14:textId="77777777" w:rsidR="00C514EB" w:rsidRDefault="00C51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ADF2" w14:textId="7C310B4A" w:rsidR="00C514EB" w:rsidRDefault="00C514E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B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2C334" w14:textId="77777777" w:rsidR="00C514EB" w:rsidRDefault="00C51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86D4" w14:textId="611F62BA" w:rsidR="00C514EB" w:rsidRPr="005D2A41" w:rsidRDefault="00C514E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F085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C033F37" w14:textId="77777777" w:rsidR="00C514EB" w:rsidRPr="00A845A9" w:rsidRDefault="00C514E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1B50" w14:textId="77777777" w:rsidR="007379B5" w:rsidRDefault="007379B5">
      <w:r>
        <w:separator/>
      </w:r>
    </w:p>
  </w:footnote>
  <w:footnote w:type="continuationSeparator" w:id="0">
    <w:p w14:paraId="13641A51" w14:textId="77777777" w:rsidR="007379B5" w:rsidRDefault="0073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32A2" w14:textId="77777777" w:rsidR="00C514EB" w:rsidRDefault="00C514E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88CEF9" wp14:editId="7D790D5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E49DE" w14:textId="77777777" w:rsidR="00C514EB" w:rsidRDefault="00C514EB">
    <w:pPr>
      <w:pStyle w:val="Header"/>
    </w:pPr>
  </w:p>
  <w:p w14:paraId="0C749B66" w14:textId="77777777" w:rsidR="00C514EB" w:rsidRDefault="00C51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4B8"/>
    <w:multiLevelType w:val="hybridMultilevel"/>
    <w:tmpl w:val="42F6557A"/>
    <w:lvl w:ilvl="0" w:tplc="2EC217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E4342"/>
    <w:multiLevelType w:val="multilevel"/>
    <w:tmpl w:val="04E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290"/>
    <w:rsid w:val="0006774B"/>
    <w:rsid w:val="0007117F"/>
    <w:rsid w:val="00082920"/>
    <w:rsid w:val="00082B81"/>
    <w:rsid w:val="00085492"/>
    <w:rsid w:val="00090C3D"/>
    <w:rsid w:val="00097118"/>
    <w:rsid w:val="000B7D37"/>
    <w:rsid w:val="000C2188"/>
    <w:rsid w:val="000C3A52"/>
    <w:rsid w:val="000C4EF4"/>
    <w:rsid w:val="000C53DB"/>
    <w:rsid w:val="000C5E9B"/>
    <w:rsid w:val="000C7BDC"/>
    <w:rsid w:val="000E1B33"/>
    <w:rsid w:val="0011496A"/>
    <w:rsid w:val="00120B7B"/>
    <w:rsid w:val="00134918"/>
    <w:rsid w:val="00140D6D"/>
    <w:rsid w:val="001460B1"/>
    <w:rsid w:val="00154E3A"/>
    <w:rsid w:val="00161BE6"/>
    <w:rsid w:val="0017102C"/>
    <w:rsid w:val="001757C8"/>
    <w:rsid w:val="001A32BC"/>
    <w:rsid w:val="001A39E2"/>
    <w:rsid w:val="001A6AF1"/>
    <w:rsid w:val="001B027C"/>
    <w:rsid w:val="001B288D"/>
    <w:rsid w:val="001B5EDE"/>
    <w:rsid w:val="001C532F"/>
    <w:rsid w:val="001E1C4B"/>
    <w:rsid w:val="001E53BF"/>
    <w:rsid w:val="001F085F"/>
    <w:rsid w:val="002118C3"/>
    <w:rsid w:val="00214B25"/>
    <w:rsid w:val="00223E62"/>
    <w:rsid w:val="002275D0"/>
    <w:rsid w:val="00233F1B"/>
    <w:rsid w:val="002427F4"/>
    <w:rsid w:val="0027150D"/>
    <w:rsid w:val="00274F08"/>
    <w:rsid w:val="002A5310"/>
    <w:rsid w:val="002B3CAE"/>
    <w:rsid w:val="002C57B6"/>
    <w:rsid w:val="002E3E8A"/>
    <w:rsid w:val="002F0EB9"/>
    <w:rsid w:val="002F53A9"/>
    <w:rsid w:val="00314E36"/>
    <w:rsid w:val="003220C1"/>
    <w:rsid w:val="00356D7B"/>
    <w:rsid w:val="00357893"/>
    <w:rsid w:val="003670C1"/>
    <w:rsid w:val="00370471"/>
    <w:rsid w:val="003949B1"/>
    <w:rsid w:val="003B1503"/>
    <w:rsid w:val="003B28D0"/>
    <w:rsid w:val="003B3D64"/>
    <w:rsid w:val="003B61BF"/>
    <w:rsid w:val="003C5133"/>
    <w:rsid w:val="003E1A2C"/>
    <w:rsid w:val="00406C93"/>
    <w:rsid w:val="00412673"/>
    <w:rsid w:val="0043031D"/>
    <w:rsid w:val="00445269"/>
    <w:rsid w:val="0046757C"/>
    <w:rsid w:val="0047100E"/>
    <w:rsid w:val="00475A91"/>
    <w:rsid w:val="004C074C"/>
    <w:rsid w:val="004D0AFC"/>
    <w:rsid w:val="004E61DC"/>
    <w:rsid w:val="00537E9A"/>
    <w:rsid w:val="005523C5"/>
    <w:rsid w:val="00554CD1"/>
    <w:rsid w:val="00560F1F"/>
    <w:rsid w:val="005635F4"/>
    <w:rsid w:val="00574BB3"/>
    <w:rsid w:val="005A0452"/>
    <w:rsid w:val="005A22E2"/>
    <w:rsid w:val="005B030B"/>
    <w:rsid w:val="005C572B"/>
    <w:rsid w:val="005D2A41"/>
    <w:rsid w:val="005D7663"/>
    <w:rsid w:val="005F1659"/>
    <w:rsid w:val="005F7953"/>
    <w:rsid w:val="00601FF9"/>
    <w:rsid w:val="00603548"/>
    <w:rsid w:val="0061599D"/>
    <w:rsid w:val="00654C0A"/>
    <w:rsid w:val="00662377"/>
    <w:rsid w:val="006633C7"/>
    <w:rsid w:val="00663F04"/>
    <w:rsid w:val="00670227"/>
    <w:rsid w:val="006814BD"/>
    <w:rsid w:val="00682BF7"/>
    <w:rsid w:val="0069133F"/>
    <w:rsid w:val="006B340E"/>
    <w:rsid w:val="006B461D"/>
    <w:rsid w:val="006D60A6"/>
    <w:rsid w:val="006E0A2C"/>
    <w:rsid w:val="006F44D4"/>
    <w:rsid w:val="00703993"/>
    <w:rsid w:val="00710C29"/>
    <w:rsid w:val="0073380E"/>
    <w:rsid w:val="007379B5"/>
    <w:rsid w:val="00743B79"/>
    <w:rsid w:val="007523BC"/>
    <w:rsid w:val="00752C48"/>
    <w:rsid w:val="00753F42"/>
    <w:rsid w:val="00764C96"/>
    <w:rsid w:val="007678BF"/>
    <w:rsid w:val="00774C2E"/>
    <w:rsid w:val="00776EE3"/>
    <w:rsid w:val="007873C2"/>
    <w:rsid w:val="007953C1"/>
    <w:rsid w:val="007A05FB"/>
    <w:rsid w:val="007B5260"/>
    <w:rsid w:val="007C24E7"/>
    <w:rsid w:val="007D1402"/>
    <w:rsid w:val="007D4223"/>
    <w:rsid w:val="007E4ACA"/>
    <w:rsid w:val="007F5E64"/>
    <w:rsid w:val="00800FA0"/>
    <w:rsid w:val="00807C57"/>
    <w:rsid w:val="00812370"/>
    <w:rsid w:val="0082411A"/>
    <w:rsid w:val="00835259"/>
    <w:rsid w:val="00841628"/>
    <w:rsid w:val="008416AB"/>
    <w:rsid w:val="00846160"/>
    <w:rsid w:val="00877BD2"/>
    <w:rsid w:val="00887990"/>
    <w:rsid w:val="008B7927"/>
    <w:rsid w:val="008C14B5"/>
    <w:rsid w:val="008C7FFA"/>
    <w:rsid w:val="008D1E0B"/>
    <w:rsid w:val="008E1483"/>
    <w:rsid w:val="008F0CC6"/>
    <w:rsid w:val="008F789E"/>
    <w:rsid w:val="00905771"/>
    <w:rsid w:val="009474B0"/>
    <w:rsid w:val="00953A46"/>
    <w:rsid w:val="00967473"/>
    <w:rsid w:val="00973090"/>
    <w:rsid w:val="00995EEC"/>
    <w:rsid w:val="009C3ACD"/>
    <w:rsid w:val="009D26D8"/>
    <w:rsid w:val="009E4974"/>
    <w:rsid w:val="009E7181"/>
    <w:rsid w:val="009E76C3"/>
    <w:rsid w:val="009F06C3"/>
    <w:rsid w:val="00A12AC3"/>
    <w:rsid w:val="00A204C9"/>
    <w:rsid w:val="00A23742"/>
    <w:rsid w:val="00A3247B"/>
    <w:rsid w:val="00A55947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09C5"/>
    <w:rsid w:val="00B162FF"/>
    <w:rsid w:val="00B239BA"/>
    <w:rsid w:val="00B468BB"/>
    <w:rsid w:val="00B6488A"/>
    <w:rsid w:val="00B72673"/>
    <w:rsid w:val="00B81F17"/>
    <w:rsid w:val="00B92EBD"/>
    <w:rsid w:val="00BC35BB"/>
    <w:rsid w:val="00C15736"/>
    <w:rsid w:val="00C25564"/>
    <w:rsid w:val="00C43B4A"/>
    <w:rsid w:val="00C514EB"/>
    <w:rsid w:val="00C64FA5"/>
    <w:rsid w:val="00C83A37"/>
    <w:rsid w:val="00C84A12"/>
    <w:rsid w:val="00CD04C1"/>
    <w:rsid w:val="00CE28CD"/>
    <w:rsid w:val="00CF3DC5"/>
    <w:rsid w:val="00D017E2"/>
    <w:rsid w:val="00D16D97"/>
    <w:rsid w:val="00D27F42"/>
    <w:rsid w:val="00D42829"/>
    <w:rsid w:val="00D44E06"/>
    <w:rsid w:val="00D50217"/>
    <w:rsid w:val="00D76106"/>
    <w:rsid w:val="00D84713"/>
    <w:rsid w:val="00D965E6"/>
    <w:rsid w:val="00DB137C"/>
    <w:rsid w:val="00DC1294"/>
    <w:rsid w:val="00DD4B82"/>
    <w:rsid w:val="00DE0F22"/>
    <w:rsid w:val="00DE3533"/>
    <w:rsid w:val="00E1556F"/>
    <w:rsid w:val="00E211BF"/>
    <w:rsid w:val="00E3419E"/>
    <w:rsid w:val="00E36CE3"/>
    <w:rsid w:val="00E47B1A"/>
    <w:rsid w:val="00E56C82"/>
    <w:rsid w:val="00E631B1"/>
    <w:rsid w:val="00E80FB9"/>
    <w:rsid w:val="00EA5290"/>
    <w:rsid w:val="00EA68AF"/>
    <w:rsid w:val="00EB2386"/>
    <w:rsid w:val="00EB248F"/>
    <w:rsid w:val="00EB5F93"/>
    <w:rsid w:val="00EC0568"/>
    <w:rsid w:val="00EE721A"/>
    <w:rsid w:val="00EF064F"/>
    <w:rsid w:val="00F0272E"/>
    <w:rsid w:val="00F05E2B"/>
    <w:rsid w:val="00F2438B"/>
    <w:rsid w:val="00F46CB3"/>
    <w:rsid w:val="00F61812"/>
    <w:rsid w:val="00F61E68"/>
    <w:rsid w:val="00F71E6C"/>
    <w:rsid w:val="00F81C33"/>
    <w:rsid w:val="00F923C2"/>
    <w:rsid w:val="00F97613"/>
    <w:rsid w:val="00F97AE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9DDD8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255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556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5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56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25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55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4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7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6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7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09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2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9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12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27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50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53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62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2636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7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04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A37817529</value>
    </field>
    <field name="Objective-Title">
      <value order="0">2021-12-15 - Written Statement - UK-AUS - Agreement - Welsh -  Ll(702114)</value>
    </field>
    <field name="Objective-Description">
      <value order="0"/>
    </field>
    <field name="Objective-CreationStamp">
      <value order="0">2021-12-15T10:03:47Z</value>
    </field>
    <field name="Objective-IsApproved">
      <value order="0">false</value>
    </field>
    <field name="Objective-IsPublished">
      <value order="0">true</value>
    </field>
    <field name="Objective-DatePublished">
      <value order="0">2021-12-16T13:50:54Z</value>
    </field>
    <field name="Objective-ModificationStamp">
      <value order="0">2021-12-16T13:52:18Z</value>
    </field>
    <field name="Objective-Owner">
      <value order="0">Davies, Anthony Paul (OFM - Trade Policy)</value>
    </field>
    <field name="Objective-Path">
      <value order="0">Objective Global Folder:Business File Plan:Office of the First Minister (OFM):Office of the First Minister (OFM) - IRT Trade Policy:1 - Save:OFM - Trade Policy:Trade Policy - Government Business - Ministerial Folders - 6th Assembly 2021 - 2026:Ministerial Statements:Vaughan Gething - Economy Minister - Trade Policy - Statements - 2021 :2021-12-XX - Dec - Australia -  Agreement - DRAFT - Revised 13 December</value>
    </field>
    <field name="Objective-Parent">
      <value order="0">2021-12-XX - Dec - Australia -  Agreement - DRAFT - Revised 13 December</value>
    </field>
    <field name="Objective-State">
      <value order="0">Published</value>
    </field>
    <field name="Objective-VersionId">
      <value order="0">vA73763254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qA1477191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E598D4A-6A0D-4AF8-8928-061D2EC0D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1004A-8102-4F78-A46A-545CBFF19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2D508-4A1E-47E3-9000-531C911B5E9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E2673F-DD41-4436-9B23-58015BC9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1685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2021-12-16T17:07:00Z</dcterms:created>
  <dcterms:modified xsi:type="dcterms:W3CDTF">2021-12-16T17:07:00Z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A37817529</vt:lpwstr>
  </property>
  <property fmtid="{D5CDD505-2E9C-101B-9397-08002B2CF9AE}" pid="4" name="Objective-Title">
    <vt:lpwstr>2021-12-15 - Written Statement - UK-AUS - Agreement - Welsh -  Ll(702114)</vt:lpwstr>
  </property>
  <property fmtid="{D5CDD505-2E9C-101B-9397-08002B2CF9AE}" pid="5" name="Objective-Comment">
    <vt:lpwstr/>
  </property>
  <property fmtid="{D5CDD505-2E9C-101B-9397-08002B2CF9AE}" pid="6" name="Objective-CreationStamp">
    <vt:filetime>2021-12-15T10:04:43Z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2021-12-16T13:50:54Z</vt:filetime>
  </property>
  <property fmtid="{D5CDD505-2E9C-101B-9397-08002B2CF9AE}" pid="10" name="Objective-ModificationStamp">
    <vt:filetime>2021-12-16T13:52:18Z</vt:filetime>
  </property>
  <property fmtid="{D5CDD505-2E9C-101B-9397-08002B2CF9AE}" pid="11" name="Objective-Owner">
    <vt:lpwstr>Davies, Anthony Paul (OFM - Trade Policy)</vt:lpwstr>
  </property>
  <property fmtid="{D5CDD505-2E9C-101B-9397-08002B2CF9AE}" pid="12" name="Objective-Path">
    <vt:lpwstr>Objective Global Folder:Business File Plan:Office of the First Minister (OFM):Office of the First Minister (OFM) - IRT Trade Policy:1 - Save:OFM - Trade Policy:Trade Policy - Government Business - Ministerial Folders - 6th Assembly 2021 - 2026:Ministerial</vt:lpwstr>
  </property>
  <property fmtid="{D5CDD505-2E9C-101B-9397-08002B2CF9AE}" pid="13" name="Objective-Parent">
    <vt:lpwstr>2021-12-XX - Dec - Australia -  Agreement - DRAFT - Revised 13 December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vA73763254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