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91632" w14:textId="2E31383D" w:rsidR="00A845A9" w:rsidRPr="00DD6177" w:rsidRDefault="000C5E9B" w:rsidP="00694CF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D61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920E" wp14:editId="65A30418">
                <wp:simplePos x="0" y="0"/>
                <wp:positionH relativeFrom="column">
                  <wp:posOffset>46990</wp:posOffset>
                </wp:positionH>
                <wp:positionV relativeFrom="paragraph">
                  <wp:posOffset>-11430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ACF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-.9pt" to="421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" o:allowincell="f" strokecolor="red" strokeweight="1.5pt"/>
            </w:pict>
          </mc:Fallback>
        </mc:AlternateContent>
      </w:r>
      <w:r w:rsidR="00196949" w:rsidRPr="00DD6177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4655C5F" w14:textId="3B00D5CA" w:rsidR="00A845A9" w:rsidRPr="00DD6177" w:rsidRDefault="001969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D6177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F958B0B" w14:textId="0638FC3C" w:rsidR="00A845A9" w:rsidRPr="00DD6177" w:rsidRDefault="001969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D6177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703F95E" w14:textId="77777777" w:rsidR="00A845A9" w:rsidRPr="00DD6177" w:rsidRDefault="000C5E9B" w:rsidP="00A845A9">
      <w:pPr>
        <w:rPr>
          <w:b/>
          <w:color w:val="FF0000"/>
          <w:lang w:val="cy-GB"/>
        </w:rPr>
      </w:pPr>
      <w:r w:rsidRPr="00DD617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D3E27" wp14:editId="369625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E3ED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D6177" w14:paraId="017EF4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6EE1" w14:textId="1983F903" w:rsidR="00EA5290" w:rsidRPr="00DD6177" w:rsidRDefault="001969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DD61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DD61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20B78" w14:textId="6C353DA7" w:rsidR="00EA5290" w:rsidRPr="00DD6177" w:rsidRDefault="00196949" w:rsidP="0019694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D6177">
              <w:rPr>
                <w:rFonts w:ascii="Arial" w:hAnsi="Arial" w:cs="Arial"/>
                <w:b/>
                <w:sz w:val="24"/>
                <w:szCs w:val="24"/>
                <w:lang w:val="cy-GB"/>
              </w:rPr>
              <w:t>Adolygiad o Gysylltiadau Rhynglywodraethol</w:t>
            </w:r>
          </w:p>
        </w:tc>
      </w:tr>
      <w:tr w:rsidR="00EA5290" w:rsidRPr="00DD6177" w14:paraId="44C18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FF1" w14:textId="0A9B2AB9" w:rsidR="00EA5290" w:rsidRPr="00DD6177" w:rsidRDefault="001969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D61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DD61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AF72" w14:textId="35EE9C27" w:rsidR="00EA5290" w:rsidRPr="00DD6177" w:rsidRDefault="00A14384" w:rsidP="001969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13 </w:t>
            </w:r>
            <w:r w:rsidR="00694C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 2022</w:t>
            </w:r>
          </w:p>
        </w:tc>
      </w:tr>
      <w:tr w:rsidR="00EA5290" w:rsidRPr="00DD6177" w14:paraId="1CF73C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0C0" w14:textId="48041D83" w:rsidR="00EA5290" w:rsidRPr="00DD6177" w:rsidRDefault="001969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D61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1BB2" w14:textId="3275CFA1" w:rsidR="00EA5290" w:rsidRPr="00DD6177" w:rsidRDefault="00196949" w:rsidP="0019694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D61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 A</w:t>
            </w:r>
            <w:r w:rsidR="003F69FB" w:rsidRPr="00DD61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r w:rsidRPr="00DD61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Prif Weinidog</w:t>
            </w:r>
          </w:p>
        </w:tc>
      </w:tr>
    </w:tbl>
    <w:p w14:paraId="756EACF8" w14:textId="77777777" w:rsidR="00F93F54" w:rsidRPr="00DD6177" w:rsidRDefault="00F93F54" w:rsidP="00BD5EFD">
      <w:pPr>
        <w:rPr>
          <w:rFonts w:ascii="Arial" w:hAnsi="Arial" w:cs="Arial"/>
          <w:sz w:val="24"/>
          <w:szCs w:val="24"/>
          <w:lang w:val="cy-GB"/>
        </w:rPr>
      </w:pPr>
    </w:p>
    <w:p w14:paraId="47472210" w14:textId="09DD2B9C" w:rsidR="00196949" w:rsidRPr="00DD6177" w:rsidRDefault="00196949" w:rsidP="00BD5EFD">
      <w:pPr>
        <w:rPr>
          <w:rFonts w:ascii="Arial" w:hAnsi="Arial" w:cs="Arial"/>
          <w:sz w:val="24"/>
          <w:szCs w:val="24"/>
          <w:lang w:val="cy-GB"/>
        </w:rPr>
      </w:pPr>
      <w:r w:rsidRPr="00DD6177">
        <w:rPr>
          <w:rFonts w:ascii="Arial" w:hAnsi="Arial" w:cs="Arial"/>
          <w:sz w:val="24"/>
          <w:szCs w:val="24"/>
          <w:lang w:val="cy-GB"/>
        </w:rPr>
        <w:t>Yn dilyn blynyddoedd o waith</w:t>
      </w:r>
      <w:r w:rsidR="00DD6177">
        <w:rPr>
          <w:rFonts w:ascii="Arial" w:hAnsi="Arial" w:cs="Arial"/>
          <w:sz w:val="24"/>
          <w:szCs w:val="24"/>
          <w:lang w:val="cy-GB"/>
        </w:rPr>
        <w:t xml:space="preserve"> dwys gan W</w:t>
      </w:r>
      <w:r w:rsidRPr="00DD6177">
        <w:rPr>
          <w:rFonts w:ascii="Arial" w:hAnsi="Arial" w:cs="Arial"/>
          <w:sz w:val="24"/>
          <w:szCs w:val="24"/>
          <w:lang w:val="cy-GB"/>
        </w:rPr>
        <w:t xml:space="preserve">einidogion a swyddogion yn ystod </w:t>
      </w:r>
      <w:r w:rsidR="00DD6177">
        <w:rPr>
          <w:rFonts w:ascii="Arial" w:hAnsi="Arial" w:cs="Arial"/>
          <w:sz w:val="24"/>
          <w:szCs w:val="24"/>
          <w:lang w:val="cy-GB"/>
        </w:rPr>
        <w:t xml:space="preserve">y </w:t>
      </w:r>
      <w:proofErr w:type="spellStart"/>
      <w:r w:rsidRPr="00DD6177">
        <w:rPr>
          <w:rFonts w:ascii="Arial" w:hAnsi="Arial" w:cs="Arial"/>
          <w:sz w:val="24"/>
          <w:szCs w:val="24"/>
          <w:lang w:val="cy-GB"/>
        </w:rPr>
        <w:t>Cydadolygiad</w:t>
      </w:r>
      <w:proofErr w:type="spellEnd"/>
      <w:r w:rsidRPr="00DD6177">
        <w:rPr>
          <w:rFonts w:ascii="Arial" w:hAnsi="Arial" w:cs="Arial"/>
          <w:sz w:val="24"/>
          <w:szCs w:val="24"/>
          <w:lang w:val="cy-GB"/>
        </w:rPr>
        <w:t xml:space="preserve"> o Gysylltiadau Rhynglywodraethol, mae Llywodraeth Cymru, law yn llaw â Llywodraeth y DU, Llywodraeth yr Alban a Gweithrediaeth Gogledd Iwerddon, wedi cytuno i ddefnyddio’r pecyn o ddiwygiadau sydd wedi deillio o’r Adolygiad fel y sail ar gyfer </w:t>
      </w:r>
      <w:r w:rsidR="00DD6177">
        <w:rPr>
          <w:rFonts w:ascii="Arial" w:hAnsi="Arial" w:cs="Arial"/>
          <w:sz w:val="24"/>
          <w:szCs w:val="24"/>
          <w:lang w:val="cy-GB"/>
        </w:rPr>
        <w:t>cynnal cysylltiadau rhyng</w:t>
      </w:r>
      <w:r w:rsidRPr="00DD6177">
        <w:rPr>
          <w:rFonts w:ascii="Arial" w:hAnsi="Arial" w:cs="Arial"/>
          <w:sz w:val="24"/>
          <w:szCs w:val="24"/>
          <w:lang w:val="cy-GB"/>
        </w:rPr>
        <w:t>lywodraethol.</w:t>
      </w:r>
    </w:p>
    <w:p w14:paraId="3F64687C" w14:textId="77777777" w:rsidR="00196949" w:rsidRPr="00DD6177" w:rsidRDefault="00196949" w:rsidP="00BD5EFD">
      <w:pPr>
        <w:rPr>
          <w:rFonts w:ascii="Arial" w:hAnsi="Arial" w:cs="Arial"/>
          <w:sz w:val="24"/>
          <w:szCs w:val="24"/>
          <w:lang w:val="cy-GB"/>
        </w:rPr>
      </w:pPr>
    </w:p>
    <w:p w14:paraId="1F518229" w14:textId="77777777" w:rsidR="00CB048D" w:rsidRDefault="00196949" w:rsidP="00CB048D">
      <w:pPr>
        <w:rPr>
          <w:rFonts w:ascii="Arial" w:hAnsi="Arial" w:cs="Arial"/>
          <w:sz w:val="24"/>
        </w:rPr>
      </w:pPr>
      <w:r w:rsidRPr="00DD6177">
        <w:rPr>
          <w:rFonts w:ascii="Arial" w:hAnsi="Arial" w:cs="Arial"/>
          <w:sz w:val="24"/>
          <w:szCs w:val="24"/>
          <w:lang w:val="cy-GB"/>
        </w:rPr>
        <w:t>Mae’r pecyn wedi cael ei gy</w:t>
      </w:r>
      <w:r w:rsidR="00CB048D">
        <w:rPr>
          <w:rFonts w:ascii="Arial" w:hAnsi="Arial" w:cs="Arial"/>
          <w:sz w:val="24"/>
          <w:szCs w:val="24"/>
          <w:lang w:val="cy-GB"/>
        </w:rPr>
        <w:t xml:space="preserve">hoeddi ac mae ar gael yn: </w:t>
      </w:r>
      <w:hyperlink r:id="rId11" w:history="1">
        <w:r w:rsidR="00CB048D" w:rsidRPr="00CB048D">
          <w:rPr>
            <w:rStyle w:val="Hyperlink"/>
            <w:rFonts w:ascii="Arial" w:hAnsi="Arial" w:cs="Arial"/>
            <w:sz w:val="24"/>
          </w:rPr>
          <w:t>The review of intergovernmental relations - GOV.UK (www.gov.uk)</w:t>
        </w:r>
      </w:hyperlink>
    </w:p>
    <w:p w14:paraId="71179DBF" w14:textId="0F79B706" w:rsidR="00196949" w:rsidRPr="00DD6177" w:rsidRDefault="00CB048D" w:rsidP="0019694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4C3C2E" w14:textId="24B7B762" w:rsidR="00196949" w:rsidRPr="00DD6177" w:rsidRDefault="00196949" w:rsidP="00196949">
      <w:pPr>
        <w:rPr>
          <w:rFonts w:ascii="Arial" w:hAnsi="Arial" w:cs="Arial"/>
          <w:sz w:val="24"/>
          <w:szCs w:val="24"/>
          <w:lang w:val="cy-GB"/>
        </w:rPr>
      </w:pPr>
      <w:r w:rsidRPr="00DD6177">
        <w:rPr>
          <w:rFonts w:ascii="Arial" w:hAnsi="Arial" w:cs="Arial"/>
          <w:sz w:val="24"/>
          <w:szCs w:val="24"/>
          <w:lang w:val="cy-GB"/>
        </w:rPr>
        <w:t>Mae’r pecyn yn gwneud cynnydd pwysig wrth ddatblygu’</w:t>
      </w:r>
      <w:r w:rsidR="00DD1B36">
        <w:rPr>
          <w:rFonts w:ascii="Arial" w:hAnsi="Arial" w:cs="Arial"/>
          <w:sz w:val="24"/>
          <w:szCs w:val="24"/>
          <w:lang w:val="cy-GB"/>
        </w:rPr>
        <w:t>r amcanion a amlinellod</w:t>
      </w:r>
      <w:r w:rsidRPr="00DD6177">
        <w:rPr>
          <w:rFonts w:ascii="Arial" w:hAnsi="Arial" w:cs="Arial"/>
          <w:sz w:val="24"/>
          <w:szCs w:val="24"/>
          <w:lang w:val="cy-GB"/>
        </w:rPr>
        <w:t>d Llywodraeth Cymru yn</w:t>
      </w:r>
      <w:r w:rsidR="00722276">
        <w:rPr>
          <w:rFonts w:ascii="Arial" w:hAnsi="Arial" w:cs="Arial"/>
          <w:sz w:val="24"/>
          <w:szCs w:val="24"/>
          <w:lang w:val="cy-GB"/>
        </w:rPr>
        <w:t xml:space="preserve"> y dogfennau polisi,</w:t>
      </w:r>
      <w:r w:rsidRPr="00DD6177">
        <w:rPr>
          <w:rFonts w:ascii="Arial" w:hAnsi="Arial" w:cs="Arial"/>
          <w:sz w:val="24"/>
          <w:szCs w:val="24"/>
          <w:lang w:val="cy-GB"/>
        </w:rPr>
        <w:t xml:space="preserve"> ‘Brexit a Datganoli’ a ‘Diwygio ein Hundeb’, ac o ganlyniad mae’n ddatblygiad i’w groesawu a all ddod â buddion i bob un o’r pedair llywodraeth a’r pedair gwlad.</w:t>
      </w:r>
    </w:p>
    <w:p w14:paraId="18797378" w14:textId="640D8C3C" w:rsidR="00640C9E" w:rsidRPr="00DD6177" w:rsidRDefault="00640C9E" w:rsidP="00DD7F21">
      <w:pPr>
        <w:spacing w:after="16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76C9C7DD" w14:textId="32824833" w:rsidR="00196949" w:rsidRPr="00DD6177" w:rsidRDefault="00196949" w:rsidP="00DD7F21">
      <w:pPr>
        <w:spacing w:after="16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DD6177">
        <w:rPr>
          <w:rFonts w:ascii="Arial" w:hAnsi="Arial" w:cs="Arial"/>
          <w:sz w:val="24"/>
          <w:szCs w:val="24"/>
          <w:lang w:val="cy-GB"/>
        </w:rPr>
        <w:lastRenderedPageBreak/>
        <w:t xml:space="preserve">Mae’r pecyn terfynol o ddiwygiadau yn adeiladu ar y set ddrafft o gynigion a gyhoeddwyd ar 24 Mawrth y llynedd. Ers hynny, mae rhagor o gynnydd wedi cael ei wneud i gryfhau’r pecyn, gan ganolbwyntio ar </w:t>
      </w:r>
      <w:r w:rsidR="00D46169" w:rsidRPr="00DD6177">
        <w:rPr>
          <w:rFonts w:ascii="Arial" w:hAnsi="Arial" w:cs="Arial"/>
          <w:sz w:val="24"/>
          <w:szCs w:val="24"/>
          <w:lang w:val="cy-GB"/>
        </w:rPr>
        <w:t xml:space="preserve">y pryderon a fynegwyd gennym ynglŷn â’r cynigion cynharach. Yn benodol, credwn y gall y strwythurau a’r broses newydd alluogi mwy o ddeialog ystyrlon rhwng llywodraethau ar draws meysydd o ddiddordeb cyffredin – gan gynnwys ar gyllid, cysylltiadau rhwng y DU a'r UE, masnach a </w:t>
      </w:r>
      <w:r w:rsidR="00DD6177" w:rsidRPr="00DD6177">
        <w:rPr>
          <w:rFonts w:ascii="Arial" w:hAnsi="Arial" w:cs="Arial"/>
          <w:sz w:val="24"/>
          <w:szCs w:val="24"/>
          <w:lang w:val="cy-GB"/>
        </w:rPr>
        <w:t>materion</w:t>
      </w:r>
      <w:r w:rsidR="00D46169" w:rsidRPr="00DD6177">
        <w:rPr>
          <w:rFonts w:ascii="Arial" w:hAnsi="Arial" w:cs="Arial"/>
          <w:sz w:val="24"/>
          <w:szCs w:val="24"/>
          <w:lang w:val="cy-GB"/>
        </w:rPr>
        <w:t xml:space="preserve"> rhyngwladol – ac yn seiliedig ar fecanwaith osgoi a datrys anghydfodau </w:t>
      </w:r>
      <w:proofErr w:type="spellStart"/>
      <w:r w:rsidR="00D46169" w:rsidRPr="00DD6177">
        <w:rPr>
          <w:rFonts w:ascii="Arial" w:hAnsi="Arial" w:cs="Arial"/>
          <w:sz w:val="24"/>
          <w:szCs w:val="24"/>
          <w:lang w:val="cy-GB"/>
        </w:rPr>
        <w:t>cliriach</w:t>
      </w:r>
      <w:proofErr w:type="spellEnd"/>
      <w:r w:rsidR="00D46169" w:rsidRPr="00DD6177">
        <w:rPr>
          <w:rFonts w:ascii="Arial" w:hAnsi="Arial" w:cs="Arial"/>
          <w:sz w:val="24"/>
          <w:szCs w:val="24"/>
          <w:lang w:val="cy-GB"/>
        </w:rPr>
        <w:t xml:space="preserve"> a thecach. Bydd y trefniadau hyn i gyd yn cael eu goruchwylio gan gyngor newydd yn cynnwys y Prif Weinidog a </w:t>
      </w:r>
      <w:r w:rsidR="00DD6177" w:rsidRPr="00DD6177">
        <w:rPr>
          <w:rFonts w:ascii="Arial" w:hAnsi="Arial" w:cs="Arial"/>
          <w:sz w:val="24"/>
          <w:szCs w:val="24"/>
          <w:lang w:val="cy-GB"/>
        </w:rPr>
        <w:t>Phenaethiaid</w:t>
      </w:r>
      <w:r w:rsidR="00D46169" w:rsidRPr="00DD6177">
        <w:rPr>
          <w:rFonts w:ascii="Arial" w:hAnsi="Arial" w:cs="Arial"/>
          <w:sz w:val="24"/>
          <w:szCs w:val="24"/>
          <w:lang w:val="cy-GB"/>
        </w:rPr>
        <w:t xml:space="preserve"> y Llywodraethau Datganoledig.</w:t>
      </w:r>
    </w:p>
    <w:p w14:paraId="4B6D3E63" w14:textId="77777777" w:rsidR="004076A4" w:rsidRPr="00DD6177" w:rsidRDefault="004076A4" w:rsidP="00DD7F21">
      <w:pPr>
        <w:spacing w:after="16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341F0837" w14:textId="54D90F60" w:rsidR="00D46169" w:rsidRPr="00DD6177" w:rsidRDefault="00D46169" w:rsidP="00DD7F21">
      <w:pPr>
        <w:spacing w:after="16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DD6177">
        <w:rPr>
          <w:rFonts w:ascii="Arial" w:hAnsi="Arial" w:cs="Arial"/>
          <w:sz w:val="24"/>
          <w:szCs w:val="24"/>
          <w:lang w:val="cy-GB"/>
        </w:rPr>
        <w:t xml:space="preserve">Yn gyffredinol, mae gan y pecyn y potensial i sicrhau gwelliannau sylweddol, os caiff </w:t>
      </w:r>
      <w:r w:rsidR="00DD6177" w:rsidRPr="00DD6177">
        <w:rPr>
          <w:rFonts w:ascii="Arial" w:hAnsi="Arial" w:cs="Arial"/>
          <w:sz w:val="24"/>
          <w:szCs w:val="24"/>
          <w:lang w:val="cy-GB"/>
        </w:rPr>
        <w:t xml:space="preserve">yr ysbryd a’r cynnwys </w:t>
      </w:r>
      <w:r w:rsidR="00082B44">
        <w:rPr>
          <w:rFonts w:ascii="Arial" w:hAnsi="Arial" w:cs="Arial"/>
          <w:sz w:val="24"/>
          <w:szCs w:val="24"/>
          <w:lang w:val="cy-GB"/>
        </w:rPr>
        <w:t>fel y’u h</w:t>
      </w:r>
      <w:r w:rsidR="00DD6177" w:rsidRPr="00DD6177">
        <w:rPr>
          <w:rFonts w:ascii="Arial" w:hAnsi="Arial" w:cs="Arial"/>
          <w:sz w:val="24"/>
          <w:szCs w:val="24"/>
          <w:lang w:val="cy-GB"/>
        </w:rPr>
        <w:t>amlinellir yn y pecyn eu trosi’n ddulliau a chamau gweithredu cyson, yn seiliedig ar barch, cyfr</w:t>
      </w:r>
      <w:r w:rsidR="00DD1B36">
        <w:rPr>
          <w:rFonts w:ascii="Arial" w:hAnsi="Arial" w:cs="Arial"/>
          <w:sz w:val="24"/>
          <w:szCs w:val="24"/>
          <w:lang w:val="cy-GB"/>
        </w:rPr>
        <w:t>anogiad cydradd</w:t>
      </w:r>
      <w:r w:rsidR="00DD6177" w:rsidRPr="00DD6177">
        <w:rPr>
          <w:rFonts w:ascii="Arial" w:hAnsi="Arial" w:cs="Arial"/>
          <w:sz w:val="24"/>
          <w:szCs w:val="24"/>
          <w:lang w:val="cy-GB"/>
        </w:rPr>
        <w:t xml:space="preserve"> a pharch c</w:t>
      </w:r>
      <w:r w:rsidR="00DD1B36">
        <w:rPr>
          <w:rFonts w:ascii="Arial" w:hAnsi="Arial" w:cs="Arial"/>
          <w:sz w:val="24"/>
          <w:szCs w:val="24"/>
          <w:lang w:val="cy-GB"/>
        </w:rPr>
        <w:t>ydradd</w:t>
      </w:r>
      <w:r w:rsidR="00DD6177" w:rsidRPr="00DD6177">
        <w:rPr>
          <w:rFonts w:ascii="Arial" w:hAnsi="Arial" w:cs="Arial"/>
          <w:sz w:val="24"/>
          <w:szCs w:val="24"/>
          <w:lang w:val="cy-GB"/>
        </w:rPr>
        <w:t>, a dyhead i ddod i gytundeb drwy drafod</w:t>
      </w:r>
      <w:r w:rsidR="00082B44">
        <w:rPr>
          <w:rFonts w:ascii="Arial" w:hAnsi="Arial" w:cs="Arial"/>
          <w:sz w:val="24"/>
          <w:szCs w:val="24"/>
          <w:lang w:val="cy-GB"/>
        </w:rPr>
        <w:t>aeth</w:t>
      </w:r>
      <w:r w:rsidR="00DD6177" w:rsidRPr="00DD6177">
        <w:rPr>
          <w:rFonts w:ascii="Arial" w:hAnsi="Arial" w:cs="Arial"/>
          <w:sz w:val="24"/>
          <w:szCs w:val="24"/>
          <w:lang w:val="cy-GB"/>
        </w:rPr>
        <w:t xml:space="preserve"> (ac yn wir, cyfaddawd) nid </w:t>
      </w:r>
      <w:r w:rsidR="00082B44">
        <w:rPr>
          <w:rFonts w:ascii="Arial" w:hAnsi="Arial" w:cs="Arial"/>
          <w:sz w:val="24"/>
          <w:szCs w:val="24"/>
          <w:lang w:val="cy-GB"/>
        </w:rPr>
        <w:t>gorfodaeth.</w:t>
      </w:r>
      <w:r w:rsidR="00DD6177" w:rsidRPr="00DD6177">
        <w:rPr>
          <w:rFonts w:ascii="Arial" w:hAnsi="Arial" w:cs="Arial"/>
          <w:sz w:val="24"/>
          <w:szCs w:val="24"/>
          <w:lang w:val="cy-GB"/>
        </w:rPr>
        <w:t xml:space="preserve"> Mae gan bob un o’r pedair llywodraeth gyfrifoldeb i gadw at yr egwyddorion hyn.</w:t>
      </w:r>
    </w:p>
    <w:p w14:paraId="26B43DCE" w14:textId="0D7DD81A" w:rsidR="006133C6" w:rsidRPr="00DD6177" w:rsidRDefault="006133C6" w:rsidP="00BD5EFD">
      <w:pPr>
        <w:rPr>
          <w:rFonts w:ascii="Arial" w:hAnsi="Arial" w:cs="Arial"/>
          <w:sz w:val="24"/>
          <w:szCs w:val="24"/>
          <w:lang w:val="cy-GB"/>
        </w:rPr>
      </w:pPr>
    </w:p>
    <w:p w14:paraId="5DD4D5AB" w14:textId="50BA4B00" w:rsidR="003F69FB" w:rsidRPr="00DD6177" w:rsidRDefault="00DD6177" w:rsidP="00DD6177">
      <w:pPr>
        <w:rPr>
          <w:rFonts w:ascii="Arial" w:hAnsi="Arial" w:cs="Arial"/>
          <w:sz w:val="24"/>
          <w:szCs w:val="24"/>
          <w:lang w:val="cy-GB"/>
        </w:rPr>
      </w:pPr>
      <w:r w:rsidRPr="00DD6177">
        <w:rPr>
          <w:rFonts w:ascii="Arial" w:hAnsi="Arial" w:cs="Arial"/>
          <w:sz w:val="24"/>
          <w:szCs w:val="24"/>
          <w:lang w:val="cy-GB"/>
        </w:rPr>
        <w:t>Byddwn yn rhoi’r wybodaeth ddiweddaraf i’r Aelodau, yn unol â’</w:t>
      </w:r>
      <w:r w:rsidR="00867A71">
        <w:rPr>
          <w:rFonts w:ascii="Arial" w:hAnsi="Arial" w:cs="Arial"/>
          <w:sz w:val="24"/>
          <w:szCs w:val="24"/>
          <w:lang w:val="cy-GB"/>
        </w:rPr>
        <w:t>r cytundeb</w:t>
      </w:r>
      <w:r w:rsidRPr="00DD6177">
        <w:rPr>
          <w:rFonts w:ascii="Arial" w:hAnsi="Arial" w:cs="Arial"/>
          <w:sz w:val="24"/>
          <w:szCs w:val="24"/>
          <w:lang w:val="cy-GB"/>
        </w:rPr>
        <w:t xml:space="preserve"> cysylltiadau </w:t>
      </w:r>
      <w:proofErr w:type="spellStart"/>
      <w:r w:rsidRPr="00DD6177">
        <w:rPr>
          <w:rFonts w:ascii="Arial" w:hAnsi="Arial" w:cs="Arial"/>
          <w:sz w:val="24"/>
          <w:szCs w:val="24"/>
          <w:lang w:val="cy-GB"/>
        </w:rPr>
        <w:t>rhyngsefydliadol</w:t>
      </w:r>
      <w:proofErr w:type="spellEnd"/>
      <w:r w:rsidRPr="00DD6177">
        <w:rPr>
          <w:rFonts w:ascii="Arial" w:hAnsi="Arial" w:cs="Arial"/>
          <w:sz w:val="24"/>
          <w:szCs w:val="24"/>
          <w:lang w:val="cy-GB"/>
        </w:rPr>
        <w:t>, wrth inni weithredu’r mecanweithiau a’r prosesau a amlinellir yn y pecyn.</w:t>
      </w:r>
    </w:p>
    <w:sectPr w:rsidR="003F69FB" w:rsidRPr="00DD6177" w:rsidSect="00694CF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24C4E" w14:textId="77777777" w:rsidR="00393936" w:rsidRDefault="00393936">
      <w:r>
        <w:separator/>
      </w:r>
    </w:p>
  </w:endnote>
  <w:endnote w:type="continuationSeparator" w:id="0">
    <w:p w14:paraId="4E4989A9" w14:textId="77777777" w:rsidR="00393936" w:rsidRDefault="0039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AD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20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13A2" w14:textId="5A8A254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C00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0966" w14:textId="7F46039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94CF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1C3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EB08" w14:textId="77777777" w:rsidR="00393936" w:rsidRDefault="00393936">
      <w:r>
        <w:separator/>
      </w:r>
    </w:p>
  </w:footnote>
  <w:footnote w:type="continuationSeparator" w:id="0">
    <w:p w14:paraId="2BB94B18" w14:textId="77777777" w:rsidR="00393936" w:rsidRDefault="0039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BA9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E242C8" wp14:editId="5428AB9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3" name="Picture 1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7F62F" w14:textId="77777777" w:rsidR="00DD4B82" w:rsidRDefault="00DD4B82">
    <w:pPr>
      <w:pStyle w:val="Header"/>
    </w:pPr>
  </w:p>
  <w:p w14:paraId="275C5B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C0009"/>
    <w:multiLevelType w:val="hybridMultilevel"/>
    <w:tmpl w:val="0E8C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918"/>
    <w:rsid w:val="00023B69"/>
    <w:rsid w:val="000516D9"/>
    <w:rsid w:val="000658A4"/>
    <w:rsid w:val="0006774B"/>
    <w:rsid w:val="00067B29"/>
    <w:rsid w:val="00082B44"/>
    <w:rsid w:val="00082B81"/>
    <w:rsid w:val="00087F82"/>
    <w:rsid w:val="00090C3D"/>
    <w:rsid w:val="00097118"/>
    <w:rsid w:val="000A683F"/>
    <w:rsid w:val="000C3A52"/>
    <w:rsid w:val="000C53DB"/>
    <w:rsid w:val="000C5E9B"/>
    <w:rsid w:val="0012423D"/>
    <w:rsid w:val="00134918"/>
    <w:rsid w:val="001460B1"/>
    <w:rsid w:val="0017102C"/>
    <w:rsid w:val="00174BD2"/>
    <w:rsid w:val="00196949"/>
    <w:rsid w:val="001A39E2"/>
    <w:rsid w:val="001A6AF1"/>
    <w:rsid w:val="001B027C"/>
    <w:rsid w:val="001B19D8"/>
    <w:rsid w:val="001B288D"/>
    <w:rsid w:val="001C532F"/>
    <w:rsid w:val="001E53BF"/>
    <w:rsid w:val="001F7B9A"/>
    <w:rsid w:val="00214B25"/>
    <w:rsid w:val="00216E42"/>
    <w:rsid w:val="00223E62"/>
    <w:rsid w:val="00227F22"/>
    <w:rsid w:val="0023660A"/>
    <w:rsid w:val="00236BD5"/>
    <w:rsid w:val="0026373C"/>
    <w:rsid w:val="00270CB2"/>
    <w:rsid w:val="00274F08"/>
    <w:rsid w:val="00281581"/>
    <w:rsid w:val="00281693"/>
    <w:rsid w:val="002A5310"/>
    <w:rsid w:val="002C57B6"/>
    <w:rsid w:val="002F0EB9"/>
    <w:rsid w:val="002F53A9"/>
    <w:rsid w:val="002F5BA2"/>
    <w:rsid w:val="0031499C"/>
    <w:rsid w:val="00314E36"/>
    <w:rsid w:val="003220C1"/>
    <w:rsid w:val="003241BD"/>
    <w:rsid w:val="00324A4A"/>
    <w:rsid w:val="00326263"/>
    <w:rsid w:val="00356D7B"/>
    <w:rsid w:val="00357893"/>
    <w:rsid w:val="003670C1"/>
    <w:rsid w:val="003675FA"/>
    <w:rsid w:val="00370471"/>
    <w:rsid w:val="00393936"/>
    <w:rsid w:val="003A572E"/>
    <w:rsid w:val="003B1503"/>
    <w:rsid w:val="003B3D64"/>
    <w:rsid w:val="003C0A99"/>
    <w:rsid w:val="003C5133"/>
    <w:rsid w:val="003D62BA"/>
    <w:rsid w:val="003F69FB"/>
    <w:rsid w:val="004076A4"/>
    <w:rsid w:val="00412673"/>
    <w:rsid w:val="0043031D"/>
    <w:rsid w:val="0046757C"/>
    <w:rsid w:val="00493458"/>
    <w:rsid w:val="004974F9"/>
    <w:rsid w:val="004A6F75"/>
    <w:rsid w:val="004E0763"/>
    <w:rsid w:val="005474C7"/>
    <w:rsid w:val="00560F1F"/>
    <w:rsid w:val="005644E0"/>
    <w:rsid w:val="00574BB3"/>
    <w:rsid w:val="005A22E2"/>
    <w:rsid w:val="005B030B"/>
    <w:rsid w:val="005C50ED"/>
    <w:rsid w:val="005D2A41"/>
    <w:rsid w:val="005D7663"/>
    <w:rsid w:val="005F1659"/>
    <w:rsid w:val="00603548"/>
    <w:rsid w:val="006133C6"/>
    <w:rsid w:val="006172DB"/>
    <w:rsid w:val="00624B7E"/>
    <w:rsid w:val="00640C9E"/>
    <w:rsid w:val="00654C0A"/>
    <w:rsid w:val="006633C7"/>
    <w:rsid w:val="00663F04"/>
    <w:rsid w:val="00670227"/>
    <w:rsid w:val="00671011"/>
    <w:rsid w:val="006814BD"/>
    <w:rsid w:val="0069133F"/>
    <w:rsid w:val="00694CF8"/>
    <w:rsid w:val="006A7BAB"/>
    <w:rsid w:val="006B340E"/>
    <w:rsid w:val="006B461D"/>
    <w:rsid w:val="006E0A2C"/>
    <w:rsid w:val="006E1BA7"/>
    <w:rsid w:val="006F5B7C"/>
    <w:rsid w:val="00703993"/>
    <w:rsid w:val="00716FF2"/>
    <w:rsid w:val="00722276"/>
    <w:rsid w:val="00732284"/>
    <w:rsid w:val="0073380E"/>
    <w:rsid w:val="00740860"/>
    <w:rsid w:val="00743B79"/>
    <w:rsid w:val="007523BC"/>
    <w:rsid w:val="00752C48"/>
    <w:rsid w:val="0075442E"/>
    <w:rsid w:val="00761BA1"/>
    <w:rsid w:val="00765451"/>
    <w:rsid w:val="007721F7"/>
    <w:rsid w:val="007A05FB"/>
    <w:rsid w:val="007B1123"/>
    <w:rsid w:val="007B5260"/>
    <w:rsid w:val="007C24E7"/>
    <w:rsid w:val="007D1402"/>
    <w:rsid w:val="007D216C"/>
    <w:rsid w:val="007F5E64"/>
    <w:rsid w:val="00800FA0"/>
    <w:rsid w:val="00811017"/>
    <w:rsid w:val="00812370"/>
    <w:rsid w:val="0082411A"/>
    <w:rsid w:val="00836E8C"/>
    <w:rsid w:val="00841628"/>
    <w:rsid w:val="00843023"/>
    <w:rsid w:val="00846160"/>
    <w:rsid w:val="008636E3"/>
    <w:rsid w:val="00867A71"/>
    <w:rsid w:val="008741F5"/>
    <w:rsid w:val="00876E23"/>
    <w:rsid w:val="00877BD2"/>
    <w:rsid w:val="008861E1"/>
    <w:rsid w:val="008B7927"/>
    <w:rsid w:val="008D1E0B"/>
    <w:rsid w:val="008F0CC6"/>
    <w:rsid w:val="008F789E"/>
    <w:rsid w:val="00905771"/>
    <w:rsid w:val="00934148"/>
    <w:rsid w:val="00953A46"/>
    <w:rsid w:val="00967473"/>
    <w:rsid w:val="00973090"/>
    <w:rsid w:val="00976B11"/>
    <w:rsid w:val="009908AD"/>
    <w:rsid w:val="00995EEC"/>
    <w:rsid w:val="009C6E7F"/>
    <w:rsid w:val="009D26D8"/>
    <w:rsid w:val="009E4974"/>
    <w:rsid w:val="009F06C3"/>
    <w:rsid w:val="00A14384"/>
    <w:rsid w:val="00A20214"/>
    <w:rsid w:val="00A204C9"/>
    <w:rsid w:val="00A23742"/>
    <w:rsid w:val="00A3247B"/>
    <w:rsid w:val="00A61429"/>
    <w:rsid w:val="00A72CF3"/>
    <w:rsid w:val="00A82A45"/>
    <w:rsid w:val="00A845A9"/>
    <w:rsid w:val="00A86958"/>
    <w:rsid w:val="00A92F59"/>
    <w:rsid w:val="00A93955"/>
    <w:rsid w:val="00AA23DF"/>
    <w:rsid w:val="00AA5651"/>
    <w:rsid w:val="00AA5848"/>
    <w:rsid w:val="00AA7620"/>
    <w:rsid w:val="00AA7750"/>
    <w:rsid w:val="00AC7114"/>
    <w:rsid w:val="00AD1509"/>
    <w:rsid w:val="00AD65F1"/>
    <w:rsid w:val="00AE064D"/>
    <w:rsid w:val="00AF056B"/>
    <w:rsid w:val="00B049B1"/>
    <w:rsid w:val="00B239BA"/>
    <w:rsid w:val="00B468BB"/>
    <w:rsid w:val="00B5120C"/>
    <w:rsid w:val="00B623F1"/>
    <w:rsid w:val="00B81F17"/>
    <w:rsid w:val="00B957A0"/>
    <w:rsid w:val="00BD5EFD"/>
    <w:rsid w:val="00BE522F"/>
    <w:rsid w:val="00C00EDA"/>
    <w:rsid w:val="00C11019"/>
    <w:rsid w:val="00C43B4A"/>
    <w:rsid w:val="00C64FA5"/>
    <w:rsid w:val="00C84A12"/>
    <w:rsid w:val="00CA0EEA"/>
    <w:rsid w:val="00CB048D"/>
    <w:rsid w:val="00CF3DC5"/>
    <w:rsid w:val="00D017E2"/>
    <w:rsid w:val="00D042EE"/>
    <w:rsid w:val="00D16D97"/>
    <w:rsid w:val="00D2214D"/>
    <w:rsid w:val="00D27F42"/>
    <w:rsid w:val="00D46169"/>
    <w:rsid w:val="00D84713"/>
    <w:rsid w:val="00D95DA2"/>
    <w:rsid w:val="00D9729C"/>
    <w:rsid w:val="00DA7231"/>
    <w:rsid w:val="00DD1B36"/>
    <w:rsid w:val="00DD2EB3"/>
    <w:rsid w:val="00DD4B82"/>
    <w:rsid w:val="00DD6177"/>
    <w:rsid w:val="00DD7F21"/>
    <w:rsid w:val="00DF57DF"/>
    <w:rsid w:val="00E1556F"/>
    <w:rsid w:val="00E3419E"/>
    <w:rsid w:val="00E47B1A"/>
    <w:rsid w:val="00E631B1"/>
    <w:rsid w:val="00E74039"/>
    <w:rsid w:val="00E75E59"/>
    <w:rsid w:val="00E852DA"/>
    <w:rsid w:val="00EA5290"/>
    <w:rsid w:val="00EA6426"/>
    <w:rsid w:val="00EB248F"/>
    <w:rsid w:val="00EB5F93"/>
    <w:rsid w:val="00EB685A"/>
    <w:rsid w:val="00EC0568"/>
    <w:rsid w:val="00EE721A"/>
    <w:rsid w:val="00F0272E"/>
    <w:rsid w:val="00F2438B"/>
    <w:rsid w:val="00F31547"/>
    <w:rsid w:val="00F81C33"/>
    <w:rsid w:val="00F82504"/>
    <w:rsid w:val="00F879F7"/>
    <w:rsid w:val="00F91345"/>
    <w:rsid w:val="00F923C2"/>
    <w:rsid w:val="00F93F54"/>
    <w:rsid w:val="00F97613"/>
    <w:rsid w:val="00FD1B67"/>
    <w:rsid w:val="00FD441A"/>
    <w:rsid w:val="00FD477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D849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7B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BA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A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A7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BAB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3F69F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gov.uk%2Fgovernment%2Fpublications%2Fthe-review-of-intergovernmental-relations&amp;data=04%7C01%7CPS.FirstMinister%40gov.wales%7C0d489548f80248a0bdaf08d9d684d1ef%7Ca2cc36c592804ae78887d06dab89216b%7C0%7C0%7C637776688202138355%7CUnknown%7CTWFpbGZsb3d8eyJWIjoiMC4wLjAwMDAiLCJQIjoiV2luMzIiLCJBTiI6Ik1haWwiLCJXVCI6Mn0%3D%7C3000&amp;sdata=y5zbsOAGPHq6SxGPuJwtX9VXCbsEU2hjdOKUOWOpzP8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A38060332</value>
    </field>
    <field name="Objective-Title">
      <value order="0">2022 01 11 IGRR draft written ministerial statement</value>
    </field>
    <field name="Objective-Description">
      <value order="0"/>
    </field>
    <field name="Objective-CreationStamp">
      <value order="0">2022-01-07T16:47:06Z</value>
    </field>
    <field name="Objective-IsApproved">
      <value order="0">false</value>
    </field>
    <field name="Objective-IsPublished">
      <value order="0">true</value>
    </field>
    <field name="Objective-DatePublished">
      <value order="0">2022-01-11T15:41:38Z</value>
    </field>
    <field name="Objective-ModificationStamp">
      <value order="0">2022-01-11T15:41:38Z</value>
    </field>
    <field name="Objective-Owner">
      <value order="0">John, Peredur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Save:INTER GOVERNMENTAL RELATIONS:Joint Ministerial Committee:Joint Ministerial Committee - Secretariat - Issues - 2016 - 2020:IGR Review 2022</value>
    </field>
    <field name="Objective-Parent">
      <value order="0">IGR Review 2022</value>
    </field>
    <field name="Objective-State">
      <value order="0">Published</value>
    </field>
    <field name="Objective-VersionId">
      <value order="0">vA74175384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qA1237009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968CF2C-E3EB-44B6-BE2F-05ADDA5BF0EC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2B40D1-F05D-42E4-8A3D-3302AFF2A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F45A0-EB9D-4AAC-ADC4-1E4A8A98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2366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2022-01-13T11:35:00Z</dcterms:created>
  <dcterms:modified xsi:type="dcterms:W3CDTF">2022-01-13T11:35:00Z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A38060332</vt:lpwstr>
  </property>
  <property fmtid="{D5CDD505-2E9C-101B-9397-08002B2CF9AE}" pid="4" name="Objective-Title">
    <vt:lpwstr>2022 01 11 IGRR draft written ministerial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2022-01-07T16:47:22Z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2022-01-11T15:41:38Z</vt:filetime>
  </property>
  <property fmtid="{D5CDD505-2E9C-101B-9397-08002B2CF9AE}" pid="10" name="Objective-ModificationStamp">
    <vt:filetime>2022-01-11T15:41:38Z</vt:filetime>
  </property>
  <property fmtid="{D5CDD505-2E9C-101B-9397-08002B2CF9AE}" pid="11" name="Objective-Owner">
    <vt:lpwstr>John, Peredur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Save:INTER GOVERNMENTAL RELATIONS:Joint Ministerial Committee:Joint Ministerial Co</vt:lpwstr>
  </property>
  <property fmtid="{D5CDD505-2E9C-101B-9397-08002B2CF9AE}" pid="13" name="Objective-Parent">
    <vt:lpwstr>IGR Review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vA74175384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