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3141" w14:textId="77777777" w:rsidR="00994211" w:rsidRPr="00753324" w:rsidRDefault="00994211" w:rsidP="00C45098">
      <w:pPr>
        <w:rPr>
          <w:b/>
          <w:lang w:val="cy-GB"/>
        </w:rPr>
      </w:pPr>
      <w:bookmarkStart w:id="0" w:name="_GoBack"/>
      <w:bookmarkEnd w:id="0"/>
    </w:p>
    <w:p w14:paraId="0A6F673A" w14:textId="77777777" w:rsidR="00994211" w:rsidRPr="00753324" w:rsidRDefault="00994211" w:rsidP="00994211">
      <w:pPr>
        <w:pStyle w:val="Heading1"/>
        <w:rPr>
          <w:color w:val="FF0000"/>
          <w:lang w:val="cy-GB"/>
        </w:rPr>
      </w:pPr>
      <w:r w:rsidRPr="0075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4C247" wp14:editId="646DD7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F17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ED7E306" w14:textId="77777777" w:rsidR="00994211" w:rsidRPr="00753324" w:rsidRDefault="00994211" w:rsidP="009942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5332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B2D5DE7" w14:textId="77777777" w:rsidR="00994211" w:rsidRPr="00753324" w:rsidRDefault="00994211" w:rsidP="009942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5332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6786985" w14:textId="77777777" w:rsidR="00994211" w:rsidRPr="00753324" w:rsidRDefault="00994211" w:rsidP="009942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5332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474DDDF" w14:textId="77777777" w:rsidR="00994211" w:rsidRPr="00753324" w:rsidRDefault="00994211" w:rsidP="00994211">
      <w:pPr>
        <w:rPr>
          <w:b/>
          <w:color w:val="FF0000"/>
          <w:lang w:val="cy-GB"/>
        </w:rPr>
      </w:pPr>
      <w:r w:rsidRPr="007533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01EA3A" wp14:editId="15839D5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A52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94211" w:rsidRPr="00753324" w14:paraId="5377921F" w14:textId="77777777" w:rsidTr="00D3481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8395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74E797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3404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096515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‘COVID Hir' – Effeithiau COVID-19 yn y Tymor Hwy </w:t>
            </w:r>
          </w:p>
        </w:tc>
      </w:tr>
      <w:tr w:rsidR="00994211" w:rsidRPr="00753324" w14:paraId="548E8BD3" w14:textId="77777777" w:rsidTr="00D3481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91A5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2D60" w14:textId="77777777" w:rsidR="00994211" w:rsidRPr="00753324" w:rsidRDefault="00994211" w:rsidP="001E60D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1E60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2020</w:t>
            </w:r>
          </w:p>
        </w:tc>
      </w:tr>
      <w:tr w:rsidR="00994211" w:rsidRPr="00753324" w14:paraId="2868C57C" w14:textId="77777777" w:rsidTr="00D34814">
        <w:trPr>
          <w:trHeight w:val="6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F038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9AFD" w14:textId="77777777" w:rsidR="00994211" w:rsidRPr="00753324" w:rsidRDefault="00994211" w:rsidP="00D348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533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566CFD43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 w:eastAsia="en-GB"/>
        </w:rPr>
      </w:pPr>
    </w:p>
    <w:p w14:paraId="2E3CDDAA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Cymerodd Lywodraeth Cymru gamau ar unwaith pan ddechreuodd t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ystiolaeth </w:t>
      </w:r>
      <w:r>
        <w:rPr>
          <w:rFonts w:ascii="Arial" w:hAnsi="Arial" w:cs="Arial"/>
          <w:sz w:val="24"/>
          <w:szCs w:val="24"/>
          <w:lang w:val="cy-GB" w:eastAsia="en-GB"/>
        </w:rPr>
        <w:t>d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dod i’r amlwg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y gwanwyn a oedd </w:t>
      </w:r>
      <w:r w:rsidRPr="00753324">
        <w:rPr>
          <w:rFonts w:ascii="Arial" w:hAnsi="Arial" w:cs="Arial"/>
          <w:sz w:val="24"/>
          <w:szCs w:val="24"/>
          <w:lang w:val="cy-GB" w:eastAsia="en-GB"/>
        </w:rPr>
        <w:t>yn dangos ei bod yn debygol y byddai angen triniaeth adsefydlu ar bobl sy’n gwella o COVID-19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-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yr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 enw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poblogaidd </w:t>
      </w:r>
      <w:r w:rsidRPr="00753324">
        <w:rPr>
          <w:rFonts w:ascii="Arial" w:hAnsi="Arial" w:cs="Arial"/>
          <w:sz w:val="24"/>
          <w:szCs w:val="24"/>
          <w:lang w:val="cy-GB" w:eastAsia="en-GB"/>
        </w:rPr>
        <w:t>ar hwn erbyn hyn yw ‘</w:t>
      </w:r>
      <w:r>
        <w:rPr>
          <w:rFonts w:ascii="Arial" w:hAnsi="Arial" w:cs="Arial"/>
          <w:sz w:val="24"/>
          <w:szCs w:val="24"/>
          <w:lang w:val="cy-GB" w:eastAsia="en-GB"/>
        </w:rPr>
        <w:t>COVID H</w:t>
      </w:r>
      <w:r w:rsidRPr="00753324">
        <w:rPr>
          <w:rFonts w:ascii="Arial" w:hAnsi="Arial" w:cs="Arial"/>
          <w:sz w:val="24"/>
          <w:szCs w:val="24"/>
          <w:lang w:val="cy-GB" w:eastAsia="en-GB"/>
        </w:rPr>
        <w:t>ir’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-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a’r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 bobl hynny sy’n cael eu heffeithio’n anuniongyrchol </w:t>
      </w:r>
      <w:r>
        <w:rPr>
          <w:rFonts w:ascii="Arial" w:hAnsi="Arial" w:cs="Arial"/>
          <w:sz w:val="24"/>
          <w:szCs w:val="24"/>
          <w:lang w:val="cy-GB" w:eastAsia="en-GB"/>
        </w:rPr>
        <w:t>gan fesurau’r cyfyngiadau symud</w:t>
      </w:r>
      <w:r w:rsidRPr="00753324">
        <w:rPr>
          <w:rFonts w:ascii="Arial" w:hAnsi="Arial" w:cs="Arial"/>
          <w:sz w:val="24"/>
          <w:szCs w:val="24"/>
          <w:lang w:val="cy-GB" w:eastAsia="en-GB"/>
        </w:rPr>
        <w:t>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Defnyddir y term ‘COVID Hir’ yn bennaf i gyfeirio at bobl ag effeithiau hirsefydlog ar eu hiechyd yn dilyn COVID-19 ond na fu gofyn iddynt gael triniaeth yn yr ysbyty o bosibl.</w:t>
      </w:r>
      <w:r w:rsidRPr="00753324">
        <w:rPr>
          <w:rFonts w:ascii="Arial" w:hAnsi="Arial" w:cs="Arial"/>
          <w:sz w:val="24"/>
          <w:szCs w:val="24"/>
          <w:lang w:val="cy-GB" w:eastAsia="en-GB"/>
        </w:rPr>
        <w:t xml:space="preserve"> Gan weithio gyda rhanddeiliaid, cyhoeddwyd y Fframwaith Adsefydlu Cenedlaethol ym mis Mai.</w:t>
      </w:r>
    </w:p>
    <w:p w14:paraId="701092EE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6E19BF0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/>
        </w:rPr>
      </w:pPr>
      <w:r w:rsidRPr="00753324">
        <w:rPr>
          <w:rFonts w:ascii="Arial" w:hAnsi="Arial" w:cs="Arial"/>
          <w:sz w:val="24"/>
          <w:szCs w:val="24"/>
          <w:lang w:val="cy-GB"/>
        </w:rPr>
        <w:t xml:space="preserve">Nododd y Fframwaith hwn bedwar </w:t>
      </w:r>
      <w:r>
        <w:rPr>
          <w:rFonts w:ascii="Arial" w:hAnsi="Arial" w:cs="Arial"/>
          <w:sz w:val="24"/>
          <w:szCs w:val="24"/>
          <w:lang w:val="cy-GB"/>
        </w:rPr>
        <w:t xml:space="preserve">grŵp </w:t>
      </w:r>
      <w:r w:rsidRPr="00753324">
        <w:rPr>
          <w:rFonts w:ascii="Arial" w:hAnsi="Arial" w:cs="Arial"/>
          <w:sz w:val="24"/>
          <w:szCs w:val="24"/>
          <w:lang w:val="cy-GB"/>
        </w:rPr>
        <w:t>o</w:t>
      </w:r>
      <w:r>
        <w:rPr>
          <w:rFonts w:ascii="Arial" w:hAnsi="Arial" w:cs="Arial"/>
          <w:sz w:val="24"/>
          <w:szCs w:val="24"/>
          <w:lang w:val="cy-GB"/>
        </w:rPr>
        <w:t xml:space="preserve"> bobl</w:t>
      </w:r>
      <w:r w:rsidRPr="00753324">
        <w:rPr>
          <w:rFonts w:ascii="Arial" w:hAnsi="Arial" w:cs="Arial"/>
          <w:sz w:val="24"/>
          <w:szCs w:val="24"/>
          <w:lang w:val="cy-GB"/>
        </w:rPr>
        <w:t xml:space="preserve">: y rheini sy’n gwella o COVID-19; y rheini y mae eu gofal arferol ar gyfer cyflwr iechyd wedi’i atal am y tro; y rheini sydd wedi oedi cyn </w:t>
      </w:r>
      <w:r>
        <w:rPr>
          <w:rFonts w:ascii="Arial" w:hAnsi="Arial" w:cs="Arial"/>
          <w:sz w:val="24"/>
          <w:szCs w:val="24"/>
          <w:lang w:val="cy-GB"/>
        </w:rPr>
        <w:t xml:space="preserve">cysylltu â </w:t>
      </w:r>
      <w:r w:rsidRPr="00753324">
        <w:rPr>
          <w:rFonts w:ascii="Arial" w:hAnsi="Arial" w:cs="Arial"/>
          <w:sz w:val="24"/>
          <w:szCs w:val="24"/>
          <w:lang w:val="cy-GB"/>
        </w:rPr>
        <w:t xml:space="preserve">gwasanaethau iechyd yn ystod cyfnod y pandemig am ba bynnag reswm; a’r rheini y </w:t>
      </w:r>
      <w:r>
        <w:rPr>
          <w:rFonts w:ascii="Arial" w:hAnsi="Arial" w:cs="Arial"/>
          <w:sz w:val="24"/>
          <w:szCs w:val="24"/>
          <w:lang w:val="cy-GB"/>
        </w:rPr>
        <w:t>gallai</w:t>
      </w:r>
      <w:r w:rsidRPr="00753324">
        <w:rPr>
          <w:rFonts w:ascii="Arial" w:hAnsi="Arial" w:cs="Arial"/>
          <w:sz w:val="24"/>
          <w:szCs w:val="24"/>
          <w:lang w:val="cy-GB"/>
        </w:rPr>
        <w:t xml:space="preserve"> eu hiechyd wedi cael ei effeithio </w:t>
      </w:r>
      <w:r>
        <w:rPr>
          <w:rFonts w:ascii="Arial" w:hAnsi="Arial" w:cs="Arial"/>
          <w:sz w:val="24"/>
          <w:szCs w:val="24"/>
          <w:lang w:val="cy-GB"/>
        </w:rPr>
        <w:t>yn sgil</w:t>
      </w:r>
      <w:r w:rsidRPr="0075332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l</w:t>
      </w:r>
      <w:r w:rsidRPr="00753324">
        <w:rPr>
          <w:rFonts w:ascii="Arial" w:hAnsi="Arial" w:cs="Arial"/>
          <w:sz w:val="24"/>
          <w:szCs w:val="24"/>
          <w:lang w:val="cy-GB"/>
        </w:rPr>
        <w:t>lai o weithgarwch, neu lai o gyswllt ag eraill o ganlyniad i’r cyfyngiadau, gwarchod a hunanynysu.</w:t>
      </w:r>
    </w:p>
    <w:p w14:paraId="58281A2E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581484E" w14:textId="77777777" w:rsidR="00994211" w:rsidRPr="00753324" w:rsidRDefault="00994211" w:rsidP="00994211">
      <w:pPr>
        <w:jc w:val="both"/>
        <w:rPr>
          <w:rFonts w:ascii="Arial" w:hAnsi="Arial" w:cs="Arial"/>
          <w:sz w:val="24"/>
          <w:szCs w:val="24"/>
          <w:lang w:val="cy-GB"/>
        </w:rPr>
      </w:pPr>
      <w:r w:rsidRPr="00753324">
        <w:rPr>
          <w:rFonts w:ascii="Arial" w:hAnsi="Arial" w:cs="Arial"/>
          <w:sz w:val="24"/>
          <w:szCs w:val="24"/>
          <w:lang w:val="cy-GB"/>
        </w:rPr>
        <w:t xml:space="preserve">Dros yr haf, cyhoeddwyd cyfres o ganllawiau ac adnoddau i gefnogi byrddau iechyd a’u partneriaid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753324">
        <w:rPr>
          <w:rFonts w:ascii="Arial" w:hAnsi="Arial" w:cs="Arial"/>
          <w:sz w:val="24"/>
          <w:szCs w:val="24"/>
          <w:lang w:val="cy-GB"/>
        </w:rPr>
        <w:t xml:space="preserve"> fodelu anghenion eu poblogaethau, ac i gynllunio a datblygu eu gwasanaethau adsefydlu lleol.</w:t>
      </w:r>
    </w:p>
    <w:p w14:paraId="1BBF99E7" w14:textId="77777777" w:rsidR="00994211" w:rsidRDefault="00994211" w:rsidP="00994211">
      <w:pPr>
        <w:rPr>
          <w:rFonts w:ascii="Arial" w:hAnsi="Arial" w:cs="Arial"/>
          <w:sz w:val="24"/>
          <w:szCs w:val="24"/>
          <w:lang w:val="cy-GB"/>
        </w:rPr>
      </w:pPr>
    </w:p>
    <w:p w14:paraId="207FE3EC" w14:textId="77777777" w:rsidR="00994211" w:rsidRPr="00753324" w:rsidRDefault="00994211" w:rsidP="0099421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pwysleisio pa mor bwysig yw datblygu gwasanaethau adsefydlu yn ein Cynllun Diogelu’r Gaeaf a chanllawiau cynllunio i’r GIG.</w:t>
      </w:r>
    </w:p>
    <w:p w14:paraId="6557A6A1" w14:textId="77777777" w:rsidR="00994211" w:rsidRDefault="00994211" w:rsidP="0099421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EA05CC8" w14:textId="77777777" w:rsidR="00994211" w:rsidRPr="00753324" w:rsidRDefault="00994211" w:rsidP="0099421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Mae’r ffordd rydym yn trin pobl sy’n gwella o COVID-19 yn canolbwyntio ar ddarparu gofal a chymorth mor agos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cy-GB"/>
          </w:rPr>
          <m:t>â</m:t>
        </m:r>
      </m:oMath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phosibl i’r cartref, sydd wedi’u teilwra i ddiwallu anghenion penodol unigolyn.</w:t>
      </w:r>
    </w:p>
    <w:p w14:paraId="19144CE2" w14:textId="77777777" w:rsidR="00994211" w:rsidRPr="00753324" w:rsidRDefault="00994211" w:rsidP="00994211">
      <w:pPr>
        <w:rPr>
          <w:rFonts w:ascii="Arial" w:eastAsiaTheme="minorHAnsi" w:hAnsi="Arial" w:cs="Arial"/>
          <w:color w:val="000000" w:themeColor="text1"/>
          <w:sz w:val="24"/>
          <w:szCs w:val="24"/>
          <w:lang w:val="cy-GB" w:eastAsia="en-GB"/>
        </w:rPr>
      </w:pPr>
    </w:p>
    <w:p w14:paraId="3AD6470E" w14:textId="77777777" w:rsidR="00994211" w:rsidRPr="00753324" w:rsidRDefault="00994211" w:rsidP="00994211">
      <w:pPr>
        <w:rPr>
          <w:rFonts w:ascii="Arial" w:eastAsiaTheme="minorHAnsi" w:hAnsi="Arial" w:cs="Arial"/>
          <w:sz w:val="24"/>
          <w:szCs w:val="24"/>
          <w:lang w:val="cy-GB" w:eastAsia="en-GB"/>
        </w:rPr>
      </w:pPr>
      <w:r>
        <w:rPr>
          <w:rFonts w:ascii="Arial" w:eastAsiaTheme="minorHAnsi" w:hAnsi="Arial" w:cs="Arial"/>
          <w:sz w:val="24"/>
          <w:szCs w:val="24"/>
          <w:lang w:val="cy-GB" w:eastAsia="en-GB"/>
        </w:rPr>
        <w:t xml:space="preserve">Credwn mai’r ffordd orau o gyflawni hyn yw drwy ddarparu gwasanaethau adsefydlu integredig ar gyfer yr ystod o effeithiau hirdymor a all godi yn sgil COVID-19, megis blinder, diffyg anadl, effaith ar y galon, effeithiau corfforol a seicolegol, boed hynny o ganlyniad i </w:t>
      </w:r>
      <w:r>
        <w:rPr>
          <w:rFonts w:ascii="Arial" w:eastAsiaTheme="minorEastAsia" w:hAnsi="Arial" w:cs="Arial"/>
          <w:sz w:val="24"/>
          <w:szCs w:val="24"/>
          <w:lang w:val="cy-GB" w:eastAsia="en-GB"/>
        </w:rPr>
        <w:t xml:space="preserve">COVID-19 neu gyflyrau eraill oedd yn bodoli eisoes. Gall y mwyafrif o bobl gael mynediad at </w:t>
      </w:r>
      <w:r>
        <w:rPr>
          <w:rFonts w:ascii="Arial" w:eastAsiaTheme="minorEastAsia" w:hAnsi="Arial" w:cs="Arial"/>
          <w:sz w:val="24"/>
          <w:szCs w:val="24"/>
          <w:lang w:val="cy-GB" w:eastAsia="en-GB"/>
        </w:rPr>
        <w:lastRenderedPageBreak/>
        <w:t>y cymorth adsefydlu sydd ei angen arnynt gan y gwasanaethau iechyd a gofal amlbroffesiynol yn y gymuned a, dim ond pan fo hynny’n angenrheidiol, gan wasanaethau adsefydlu cleifion mewnol.</w:t>
      </w:r>
    </w:p>
    <w:p w14:paraId="4970AC77" w14:textId="77777777" w:rsidR="00994211" w:rsidRDefault="00994211" w:rsidP="00994211">
      <w:pPr>
        <w:rPr>
          <w:rFonts w:ascii="Arial" w:hAnsi="Arial" w:cs="Arial"/>
          <w:sz w:val="24"/>
          <w:szCs w:val="24"/>
          <w:lang w:val="cy-GB"/>
        </w:rPr>
      </w:pPr>
    </w:p>
    <w:p w14:paraId="02953CE8" w14:textId="77777777" w:rsidR="00994211" w:rsidRPr="00753324" w:rsidRDefault="00994211" w:rsidP="0099421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yn parhau i ddysgu am COVID-19. Mae Cymru yn gweithio mewn nifer o feysydd i sicrhau bod ein hymateb yn seiliedig ar y dystiolaeth a’r ymchwil ddiweddaraf. Rydym yn rhan o’r gwaith gan NICE i ddatblygu diffiniad clinigol o COVID Hir, a chanllawiau dilynol ar ddiagnosis o gofal.</w:t>
      </w:r>
    </w:p>
    <w:p w14:paraId="324E446F" w14:textId="77777777" w:rsidR="00994211" w:rsidRDefault="00994211" w:rsidP="00994211">
      <w:pPr>
        <w:spacing w:after="160" w:line="256" w:lineRule="auto"/>
        <w:contextualSpacing/>
        <w:rPr>
          <w:rFonts w:ascii="Arial" w:eastAsia="Calibri" w:hAnsi="Arial" w:cs="Arial"/>
          <w:color w:val="000000"/>
          <w:sz w:val="24"/>
          <w:szCs w:val="24"/>
          <w:lang w:val="cy-GB"/>
        </w:rPr>
      </w:pPr>
    </w:p>
    <w:p w14:paraId="7FA419FC" w14:textId="77777777" w:rsidR="00994211" w:rsidRPr="00DD6888" w:rsidRDefault="00994211" w:rsidP="00994211">
      <w:pPr>
        <w:spacing w:after="160" w:line="256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Mae Cymru yn cymryd rhan </w:t>
      </w:r>
      <w:r>
        <w:rPr>
          <w:rFonts w:ascii="Arial" w:hAnsi="Arial" w:cs="Arial"/>
          <w:sz w:val="24"/>
          <w:szCs w:val="24"/>
          <w:lang w:val="cy-GB" w:eastAsia="en-GB"/>
        </w:rPr>
        <w:t>yn</w:t>
      </w: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 Astudiaeth y DU o COVID-19 ar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cy-GB" w:eastAsia="en-GB"/>
          </w:rPr>
          <m:t>ô</m:t>
        </m:r>
      </m:oMath>
      <w:r w:rsidRPr="00DD6888">
        <w:rPr>
          <w:rFonts w:ascii="Arial" w:hAnsi="Arial" w:cs="Arial"/>
          <w:sz w:val="24"/>
          <w:szCs w:val="24"/>
          <w:lang w:val="cy-GB" w:eastAsia="en-GB"/>
        </w:rPr>
        <w:t>l gadael yr ysbyty (</w:t>
      </w:r>
      <w:r w:rsidRPr="00DD6888">
        <w:rPr>
          <w:rFonts w:ascii="Arial" w:hAnsi="Arial" w:cs="Arial"/>
          <w:i/>
          <w:sz w:val="24"/>
          <w:szCs w:val="24"/>
          <w:lang w:val="cy-GB" w:eastAsia="en-GB"/>
        </w:rPr>
        <w:t>UK Post-Hospitalisation COVID-19 Study</w:t>
      </w: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) a ariennir gan y Sefydliad Cenedlaethol dros Ymchwil Iechyd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(NIHR) </w:t>
      </w:r>
      <w:r w:rsidRPr="00DD6888">
        <w:rPr>
          <w:rFonts w:ascii="Arial" w:hAnsi="Arial" w:cs="Arial"/>
          <w:sz w:val="24"/>
          <w:szCs w:val="24"/>
          <w:lang w:val="cy-GB" w:eastAsia="en-GB"/>
        </w:rPr>
        <w:t>ac Ymchwil ac Arloesi</w:t>
      </w:r>
      <w:r>
        <w:rPr>
          <w:rFonts w:ascii="Arial" w:hAnsi="Arial" w:cs="Arial"/>
          <w:sz w:val="24"/>
          <w:szCs w:val="24"/>
          <w:lang w:val="cy-GB" w:eastAsia="en-GB"/>
        </w:rPr>
        <w:t>’r</w:t>
      </w: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 DU</w:t>
      </w:r>
      <w:r>
        <w:rPr>
          <w:rFonts w:ascii="Arial" w:hAnsi="Arial" w:cs="Arial"/>
          <w:sz w:val="24"/>
          <w:szCs w:val="24"/>
          <w:lang w:val="cy-GB" w:eastAsia="en-GB"/>
        </w:rPr>
        <w:t>,</w:t>
      </w: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 y Cyngor Ymchwil Feddygol. Mae’r astudiaeth flaenllaw hon wedi cael ei sefydlu i asesu effeithiau hirdymor COVID-19 ar iechyd ac adferiad mewn 10,000 o gleifion, gyda’r nod o helpu i ddatblygu llwybrau gofal er mwyn helpu cleifion i </w:t>
      </w:r>
      <w:r>
        <w:rPr>
          <w:rFonts w:ascii="Arial" w:hAnsi="Arial" w:cs="Arial"/>
          <w:sz w:val="24"/>
          <w:szCs w:val="24"/>
          <w:lang w:val="cy-GB" w:eastAsia="en-GB"/>
        </w:rPr>
        <w:t>wella cymaint</w:t>
      </w:r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cy-GB" w:eastAsia="en-GB"/>
          </w:rPr>
          <m:t>â</m:t>
        </m:r>
      </m:oMath>
      <w:r w:rsidRPr="00DD6888">
        <w:rPr>
          <w:rFonts w:ascii="Arial" w:hAnsi="Arial" w:cs="Arial"/>
          <w:sz w:val="24"/>
          <w:szCs w:val="24"/>
          <w:lang w:val="cy-GB" w:eastAsia="en-GB"/>
        </w:rPr>
        <w:t xml:space="preserve"> phosibl ar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cy-GB" w:eastAsia="en-GB"/>
          </w:rPr>
          <m:t>ô</m:t>
        </m:r>
      </m:oMath>
      <w:r w:rsidRPr="00DD6888">
        <w:rPr>
          <w:rFonts w:ascii="Arial" w:hAnsi="Arial" w:cs="Arial"/>
          <w:sz w:val="24"/>
          <w:szCs w:val="24"/>
          <w:lang w:val="cy-GB" w:eastAsia="en-GB"/>
        </w:rPr>
        <w:t>l cael y clefyd.</w:t>
      </w:r>
    </w:p>
    <w:p w14:paraId="5585CA36" w14:textId="77777777" w:rsidR="00994211" w:rsidRDefault="00994211" w:rsidP="00994211">
      <w:pPr>
        <w:rPr>
          <w:rFonts w:ascii="Arial" w:hAnsi="Arial" w:cs="Arial"/>
          <w:sz w:val="24"/>
          <w:szCs w:val="24"/>
          <w:lang w:val="cy-GB"/>
        </w:rPr>
      </w:pPr>
      <w:r w:rsidRPr="0075332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8AB6897" w14:textId="77777777" w:rsidR="00994211" w:rsidRPr="008E3491" w:rsidRDefault="00994211" w:rsidP="00994211">
      <w:pPr>
        <w:rPr>
          <w:rFonts w:ascii="Arial" w:hAnsi="Arial" w:cs="Arial"/>
          <w:sz w:val="24"/>
          <w:szCs w:val="24"/>
        </w:rPr>
      </w:pPr>
      <w:r w:rsidRPr="008E3491">
        <w:rPr>
          <w:rFonts w:ascii="Arial" w:hAnsi="Arial" w:cs="Arial"/>
          <w:sz w:val="24"/>
          <w:szCs w:val="24"/>
        </w:rPr>
        <w:t xml:space="preserve">Mae Llywodraeth Cymru wedi </w:t>
      </w:r>
      <w:r>
        <w:rPr>
          <w:rFonts w:ascii="Arial" w:hAnsi="Arial" w:cs="Arial"/>
          <w:sz w:val="24"/>
          <w:szCs w:val="24"/>
        </w:rPr>
        <w:t>cymryd c</w:t>
      </w:r>
      <w:r w:rsidRPr="008E3491">
        <w:rPr>
          <w:rFonts w:ascii="Arial" w:hAnsi="Arial" w:cs="Arial"/>
          <w:sz w:val="24"/>
          <w:szCs w:val="24"/>
        </w:rPr>
        <w:t>amau i gefnogi pobl â COVID Hir</w:t>
      </w:r>
      <w:r>
        <w:rPr>
          <w:rFonts w:ascii="Arial" w:hAnsi="Arial" w:cs="Arial"/>
          <w:sz w:val="24"/>
          <w:szCs w:val="24"/>
        </w:rPr>
        <w:t xml:space="preserve"> a bydd yn parhau i wneud hynny</w:t>
      </w:r>
      <w:r w:rsidRPr="008E3491">
        <w:rPr>
          <w:rFonts w:ascii="Arial" w:hAnsi="Arial" w:cs="Arial"/>
          <w:sz w:val="24"/>
          <w:szCs w:val="24"/>
        </w:rPr>
        <w:t xml:space="preserve">. Byddaf yn cyhoeddi diweddariadau pellach </w:t>
      </w:r>
      <w:r>
        <w:rPr>
          <w:rFonts w:ascii="Arial" w:hAnsi="Arial" w:cs="Arial"/>
          <w:sz w:val="24"/>
          <w:szCs w:val="24"/>
        </w:rPr>
        <w:t>pan fydd</w:t>
      </w:r>
      <w:r w:rsidRPr="008E3491">
        <w:rPr>
          <w:rFonts w:ascii="Arial" w:hAnsi="Arial" w:cs="Arial"/>
          <w:sz w:val="24"/>
          <w:szCs w:val="24"/>
        </w:rPr>
        <w:t xml:space="preserve"> rhagor o wybodaeth ar gael.  </w:t>
      </w:r>
    </w:p>
    <w:p w14:paraId="32D81CB5" w14:textId="77777777" w:rsidR="00994211" w:rsidRPr="008E3491" w:rsidRDefault="00994211" w:rsidP="00994211">
      <w:pPr>
        <w:rPr>
          <w:rFonts w:ascii="Arial" w:hAnsi="Arial" w:cs="Arial"/>
          <w:sz w:val="24"/>
          <w:szCs w:val="24"/>
        </w:rPr>
      </w:pPr>
    </w:p>
    <w:p w14:paraId="27D219E8" w14:textId="77777777" w:rsidR="00994211" w:rsidRPr="00753324" w:rsidRDefault="00994211" w:rsidP="00994211">
      <w:pPr>
        <w:rPr>
          <w:rFonts w:ascii="Arial" w:eastAsia="Calibri" w:hAnsi="Arial" w:cs="Arial"/>
          <w:sz w:val="24"/>
          <w:szCs w:val="24"/>
          <w:lang w:val="cy-GB"/>
        </w:rPr>
      </w:pPr>
      <w:r w:rsidRPr="008E3491">
        <w:rPr>
          <w:rFonts w:ascii="Arial" w:hAnsi="Arial" w:cs="Arial"/>
          <w:sz w:val="24"/>
          <w:szCs w:val="24"/>
        </w:rPr>
        <w:t>Mae'r datganiad hwn yn cael ei gyhoeddi yn ystod y toriad er mwyn rhoi'r wybodaeth ddiweddaraf i'r aelodau. Os bydd yr aelodau am i mi wneud datganiad pellach neu ateb cwestiynau ar hyn pan fydd y Senedd yn dychwelyd, byddwn yn fodlon gwneud hynny.</w:t>
      </w:r>
    </w:p>
    <w:p w14:paraId="42389E11" w14:textId="77777777" w:rsidR="00E52B9C" w:rsidRPr="00994211" w:rsidRDefault="0015302B" w:rsidP="00994211">
      <w:pPr>
        <w:rPr>
          <w:rFonts w:eastAsia="Calibri"/>
        </w:rPr>
      </w:pPr>
      <w:r w:rsidRPr="00994211">
        <w:t xml:space="preserve"> </w:t>
      </w:r>
    </w:p>
    <w:sectPr w:rsidR="00E52B9C" w:rsidRPr="00994211" w:rsidSect="00C4509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7CD3" w14:textId="77777777" w:rsidR="004F5393" w:rsidRDefault="004F5393">
      <w:r>
        <w:separator/>
      </w:r>
    </w:p>
  </w:endnote>
  <w:endnote w:type="continuationSeparator" w:id="0">
    <w:p w14:paraId="002490B0" w14:textId="77777777" w:rsidR="004F5393" w:rsidRDefault="004F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65C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24AE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FC3D" w14:textId="4F26C5E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A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2A7D9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38CE" w14:textId="0E6FC18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3A4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7A358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9CADE" w14:textId="77777777" w:rsidR="004F5393" w:rsidRDefault="004F5393">
      <w:r>
        <w:separator/>
      </w:r>
    </w:p>
  </w:footnote>
  <w:footnote w:type="continuationSeparator" w:id="0">
    <w:p w14:paraId="33A455BB" w14:textId="77777777" w:rsidR="004F5393" w:rsidRDefault="004F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D0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212481" wp14:editId="27822A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5EC05" w14:textId="77777777" w:rsidR="00DD4B82" w:rsidRDefault="00DD4B82">
    <w:pPr>
      <w:pStyle w:val="Header"/>
    </w:pPr>
  </w:p>
  <w:p w14:paraId="404C315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2F9"/>
    <w:multiLevelType w:val="hybridMultilevel"/>
    <w:tmpl w:val="422282EC"/>
    <w:lvl w:ilvl="0" w:tplc="38D49E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18"/>
    <w:rsid w:val="00023B69"/>
    <w:rsid w:val="00047D30"/>
    <w:rsid w:val="000516D9"/>
    <w:rsid w:val="00066F61"/>
    <w:rsid w:val="0006774B"/>
    <w:rsid w:val="00082B81"/>
    <w:rsid w:val="00090C3D"/>
    <w:rsid w:val="00097118"/>
    <w:rsid w:val="000A5902"/>
    <w:rsid w:val="000B57BA"/>
    <w:rsid w:val="000C3A52"/>
    <w:rsid w:val="000C53DB"/>
    <w:rsid w:val="000C5E9B"/>
    <w:rsid w:val="00105766"/>
    <w:rsid w:val="00112481"/>
    <w:rsid w:val="00134918"/>
    <w:rsid w:val="001460B1"/>
    <w:rsid w:val="0015302B"/>
    <w:rsid w:val="0017102C"/>
    <w:rsid w:val="001762FA"/>
    <w:rsid w:val="001A39E2"/>
    <w:rsid w:val="001A6AF1"/>
    <w:rsid w:val="001B027C"/>
    <w:rsid w:val="001B288D"/>
    <w:rsid w:val="001C532F"/>
    <w:rsid w:val="001E53BF"/>
    <w:rsid w:val="001E60D2"/>
    <w:rsid w:val="00214B25"/>
    <w:rsid w:val="00223E62"/>
    <w:rsid w:val="00274F08"/>
    <w:rsid w:val="002A5310"/>
    <w:rsid w:val="002C57B6"/>
    <w:rsid w:val="002D4110"/>
    <w:rsid w:val="002F0EB9"/>
    <w:rsid w:val="002F41EC"/>
    <w:rsid w:val="002F53A9"/>
    <w:rsid w:val="00314E36"/>
    <w:rsid w:val="00315510"/>
    <w:rsid w:val="003220C1"/>
    <w:rsid w:val="00356D7B"/>
    <w:rsid w:val="00357893"/>
    <w:rsid w:val="003670C1"/>
    <w:rsid w:val="00370471"/>
    <w:rsid w:val="00392017"/>
    <w:rsid w:val="00392CDC"/>
    <w:rsid w:val="003B1503"/>
    <w:rsid w:val="003B3D64"/>
    <w:rsid w:val="003C5133"/>
    <w:rsid w:val="003D5371"/>
    <w:rsid w:val="00412673"/>
    <w:rsid w:val="0043031D"/>
    <w:rsid w:val="0046757C"/>
    <w:rsid w:val="00475126"/>
    <w:rsid w:val="004E6B94"/>
    <w:rsid w:val="004F5393"/>
    <w:rsid w:val="00560F1F"/>
    <w:rsid w:val="00563388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50E0"/>
    <w:rsid w:val="006B340E"/>
    <w:rsid w:val="006B461D"/>
    <w:rsid w:val="006E0A2C"/>
    <w:rsid w:val="00703993"/>
    <w:rsid w:val="0073380E"/>
    <w:rsid w:val="00743B79"/>
    <w:rsid w:val="007523BC"/>
    <w:rsid w:val="00752C48"/>
    <w:rsid w:val="00753324"/>
    <w:rsid w:val="007A05FB"/>
    <w:rsid w:val="007B37D8"/>
    <w:rsid w:val="007B5260"/>
    <w:rsid w:val="007C24E7"/>
    <w:rsid w:val="007D1402"/>
    <w:rsid w:val="007F5E64"/>
    <w:rsid w:val="00800FA0"/>
    <w:rsid w:val="00812370"/>
    <w:rsid w:val="00813440"/>
    <w:rsid w:val="0082411A"/>
    <w:rsid w:val="00841628"/>
    <w:rsid w:val="00846160"/>
    <w:rsid w:val="00852BD5"/>
    <w:rsid w:val="00877BD2"/>
    <w:rsid w:val="008A4B1C"/>
    <w:rsid w:val="008B7927"/>
    <w:rsid w:val="008D1E0B"/>
    <w:rsid w:val="008E0894"/>
    <w:rsid w:val="008F0CC6"/>
    <w:rsid w:val="008F789E"/>
    <w:rsid w:val="00905771"/>
    <w:rsid w:val="00953A46"/>
    <w:rsid w:val="009560F7"/>
    <w:rsid w:val="00967473"/>
    <w:rsid w:val="00973090"/>
    <w:rsid w:val="00983D3B"/>
    <w:rsid w:val="00994211"/>
    <w:rsid w:val="00995EEC"/>
    <w:rsid w:val="009D26D8"/>
    <w:rsid w:val="009E4974"/>
    <w:rsid w:val="009F06C3"/>
    <w:rsid w:val="00A204C9"/>
    <w:rsid w:val="00A23742"/>
    <w:rsid w:val="00A3247B"/>
    <w:rsid w:val="00A335DF"/>
    <w:rsid w:val="00A66CA2"/>
    <w:rsid w:val="00A72CF3"/>
    <w:rsid w:val="00A82A45"/>
    <w:rsid w:val="00A845A9"/>
    <w:rsid w:val="00A86958"/>
    <w:rsid w:val="00AA5651"/>
    <w:rsid w:val="00AA5848"/>
    <w:rsid w:val="00AA7750"/>
    <w:rsid w:val="00AD33CA"/>
    <w:rsid w:val="00AD65F1"/>
    <w:rsid w:val="00AE064D"/>
    <w:rsid w:val="00AF056B"/>
    <w:rsid w:val="00B049B1"/>
    <w:rsid w:val="00B20954"/>
    <w:rsid w:val="00B239BA"/>
    <w:rsid w:val="00B468BB"/>
    <w:rsid w:val="00B81F17"/>
    <w:rsid w:val="00BD1E11"/>
    <w:rsid w:val="00BE45BB"/>
    <w:rsid w:val="00C13A42"/>
    <w:rsid w:val="00C4153B"/>
    <w:rsid w:val="00C43B4A"/>
    <w:rsid w:val="00C45098"/>
    <w:rsid w:val="00C64FA5"/>
    <w:rsid w:val="00C84A12"/>
    <w:rsid w:val="00CF3DC5"/>
    <w:rsid w:val="00D017E2"/>
    <w:rsid w:val="00D16D97"/>
    <w:rsid w:val="00D229B6"/>
    <w:rsid w:val="00D27F42"/>
    <w:rsid w:val="00D84713"/>
    <w:rsid w:val="00D9790D"/>
    <w:rsid w:val="00DD4719"/>
    <w:rsid w:val="00DD4B82"/>
    <w:rsid w:val="00DD6888"/>
    <w:rsid w:val="00E1556F"/>
    <w:rsid w:val="00E25E3C"/>
    <w:rsid w:val="00E3419E"/>
    <w:rsid w:val="00E47B1A"/>
    <w:rsid w:val="00E52B9C"/>
    <w:rsid w:val="00E631B1"/>
    <w:rsid w:val="00E71C0A"/>
    <w:rsid w:val="00EA5290"/>
    <w:rsid w:val="00EB248F"/>
    <w:rsid w:val="00EB5F93"/>
    <w:rsid w:val="00EC0568"/>
    <w:rsid w:val="00ED1154"/>
    <w:rsid w:val="00EE721A"/>
    <w:rsid w:val="00EF5572"/>
    <w:rsid w:val="00F0272E"/>
    <w:rsid w:val="00F2438B"/>
    <w:rsid w:val="00F81C33"/>
    <w:rsid w:val="00F923C2"/>
    <w:rsid w:val="00F971B8"/>
    <w:rsid w:val="00F97613"/>
    <w:rsid w:val="00FB754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149F6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D1E11"/>
    <w:rPr>
      <w:rFonts w:ascii="TradeGothic" w:hAnsi="TradeGothic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3324"/>
    <w:rPr>
      <w:color w:val="808080"/>
    </w:rPr>
  </w:style>
  <w:style w:type="character" w:customStyle="1" w:styleId="field-content">
    <w:name w:val="field-content"/>
    <w:basedOn w:val="DefaultParagraphFont"/>
    <w:rsid w:val="00DD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A31935106</value>
    </field>
    <field name="Objective-Title">
      <value order="0">MA-VG-3578-20 - Doc 1 - Written Statement on Long-Covid (WELSH)</value>
    </field>
    <field name="Objective-Description">
      <value order="0"/>
    </field>
    <field name="Objective-CreationStamp">
      <value order="0">2020-10-22T15:02:12Z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2020-10-23T10:55:04Z</value>
    </field>
    <field name="Objective-ModificationStamp">
      <value order="0">2020-10-23T10:55:04Z</value>
    </field>
    <field name="Objective-Owner">
      <value order="0">Andrews, Stephanie (HSS - Healthcare Technology &amp; Innovation)</value>
    </field>
    <field name="Objective-Path">
      <value order="0">Objective Global Folder:Business File Plan:Health &amp; Social Services (HSS):Health &amp; Social Services (HSS) - PCI - ! Director's Office:1 - Save:Scientific &amp; Therapies:Healthcare Science &amp; AHPs - Ministerial Advice, Diary Cases, Correspondence &amp; Assembly Questions 2016-20:Healthcare Science &amp; Therapies - Therapies - Ministerial Advice - 2018-2020 - Vaughan Gething - Minister for Health &amp; Social Services:MA-VG-3578-20 - Written Statement and advice on Long COVID</value>
    </field>
    <field name="Objective-Parent">
      <value order="0">MA-VG-3578-20 - Written Statement and advice on Long COVID</value>
    </field>
    <field name="Objective-State">
      <value order="0">Published</value>
    </field>
    <field name="Objective-VersionId">
      <value order="0">vA63464517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qA1316242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665C5-9023-407B-A831-68CD4B5C6188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38CC686-6238-4EE8-B8EC-14BF4D7CA6B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schemas.openxmlformats.org/package/2006/metadata/core-properties"/>
    <ds:schemaRef ds:uri="27233c93-c413-4fbb-a11c-d69fcc6dbe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CC5825-2786-4F55-8454-3ABDE531B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2942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‘COVID Hir' – Effeithiau COVID-19 yn y Tymor Hwy  </dc:title>
  <dc:creator>burnsc</dc:creator>
  <cp:lastModifiedBy>Dowding, Thomas (OFM - Cabinet Division)</cp:lastModifiedBy>
  <cp:revision>3</cp:revision>
  <cp:lastPrinted>2011-05-27T10:19:00Z</cp:lastPrinted>
  <dcterms:created xsi:type="dcterms:W3CDTF">2020-10-23T11:25:00Z</dcterms:created>
  <dcterms:modified xsi:type="dcterms:W3CDTF">2020-10-23T12:20:00Z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A31935106</vt:lpwstr>
  </property>
  <property fmtid="{D5CDD505-2E9C-101B-9397-08002B2CF9AE}" pid="4" name="Objective-Title">
    <vt:lpwstr>MA-VG-3578-20 - Doc 1 - Written Statement on Long-Covid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2020-10-22T15:02:21Z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2020-10-23T10:55:04Z</vt:filetime>
  </property>
  <property fmtid="{D5CDD505-2E9C-101B-9397-08002B2CF9AE}" pid="10" name="Objective-ModificationStamp">
    <vt:filetime>2020-10-23T10:55:04Z</vt:filetime>
  </property>
  <property fmtid="{D5CDD505-2E9C-101B-9397-08002B2CF9AE}" pid="11" name="Objective-Owner">
    <vt:lpwstr>Andrews, Stephanie (HSS - Healthcare Technology &amp; Innovation)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&amp; AHPs - Ministerial Advice, Diary Cases, Correspondence &amp; Assembly Que</vt:lpwstr>
  </property>
  <property fmtid="{D5CDD505-2E9C-101B-9397-08002B2CF9AE}" pid="13" name="Objective-Parent">
    <vt:lpwstr>MA-VG-3578-20 - Written Statement and advice on Long COVID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vA63464517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