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67E4A" w14:textId="54A68D94" w:rsidR="00D353EF" w:rsidRPr="00E9413C" w:rsidRDefault="00F76F5E">
      <w:pPr>
        <w:pStyle w:val="1Mainheadings"/>
        <w:rPr>
          <w:rFonts w:ascii="Lucida Sans,Lucida Sans Unicode" w:eastAsia="Lucida Sans,Lucida Sans Unicode" w:hAnsi="Lucida Sans,Lucida Sans Unicode" w:cs="Lucida Sans,Lucida Sans Unicode"/>
          <w:b/>
          <w:color w:val="auto"/>
          <w:lang w:val="cy-GB"/>
        </w:rPr>
      </w:pPr>
      <w:r w:rsidRPr="00E9413C">
        <w:rPr>
          <w:rFonts w:ascii="Cynulliad Sans" w:eastAsia="Cynulliad Sans" w:hAnsi="Cynulliad Sans" w:cs="Cynulliad Sans"/>
          <w:szCs w:val="36"/>
          <w:lang w:val="cy-GB"/>
        </w:rPr>
        <w:t>DATGANIAD YSGRIFENEDIG</w:t>
      </w:r>
    </w:p>
    <w:p w14:paraId="5F97D990" w14:textId="77777777" w:rsidR="005935C5" w:rsidRPr="00E9413C" w:rsidRDefault="00F76F5E">
      <w:pPr>
        <w:rPr>
          <w:rFonts w:ascii="Cynulliad Sans" w:eastAsia="Cynulliad Sans" w:hAnsi="Cynulliad Sans" w:cs="Cynulliad Sans"/>
          <w:bCs/>
          <w:color w:val="151E28"/>
          <w:sz w:val="28"/>
          <w:szCs w:val="26"/>
          <w:bdr w:val="nil"/>
          <w:lang w:val="cy-GB" w:bidi="cy-GB"/>
        </w:rPr>
      </w:pPr>
      <w:r w:rsidRPr="00E9413C">
        <w:rPr>
          <w:rFonts w:ascii="Cynulliad Sans" w:eastAsia="Cynulliad Sans" w:hAnsi="Cynulliad Sans" w:cs="Cynulliad Sans"/>
          <w:bCs/>
          <w:color w:val="151E28"/>
          <w:sz w:val="28"/>
          <w:szCs w:val="28"/>
          <w:lang w:val="cy-GB" w:bidi="cy-GB"/>
        </w:rPr>
        <w:t>Teitl:</w:t>
      </w:r>
      <w:r w:rsidRPr="00E9413C">
        <w:rPr>
          <w:rFonts w:ascii="Cynulliad Sans" w:eastAsia="Cynulliad Sans" w:hAnsi="Cynulliad Sans" w:cs="Cynulliad Sans"/>
          <w:bCs/>
          <w:color w:val="151E28"/>
          <w:sz w:val="28"/>
          <w:szCs w:val="28"/>
          <w:lang w:val="cy-GB" w:bidi="cy-GB"/>
        </w:rPr>
        <w:tab/>
      </w:r>
      <w:r w:rsidRPr="00E9413C">
        <w:rPr>
          <w:rFonts w:ascii="Cynulliad Sans" w:eastAsia="Cynulliad Sans" w:hAnsi="Cynulliad Sans" w:cs="Cynulliad Sans"/>
          <w:bCs/>
          <w:color w:val="151E28"/>
          <w:sz w:val="28"/>
          <w:szCs w:val="28"/>
          <w:lang w:val="cy-GB" w:bidi="cy-GB"/>
        </w:rPr>
        <w:tab/>
        <w:t xml:space="preserve"> Bil Senedd ac Etholiadau (Cymru)</w:t>
      </w:r>
    </w:p>
    <w:p w14:paraId="5F824CBE" w14:textId="2C49937B" w:rsidR="00D353EF" w:rsidRPr="00E9413C" w:rsidRDefault="00F76F5E">
      <w:pPr>
        <w:pStyle w:val="2Sub-headings"/>
        <w:rPr>
          <w:rFonts w:ascii="Lucida Sans,Lucida Sans Unicode" w:eastAsia="Lucida Sans,Lucida Sans Unicode" w:hAnsi="Lucida Sans,Lucida Sans Unicode" w:cs="Lucida Sans,Lucida Sans Unicode"/>
          <w:b/>
          <w:color w:val="auto"/>
          <w:lang w:val="cy-GB"/>
        </w:rPr>
      </w:pPr>
      <w:r w:rsidRPr="00E9413C">
        <w:rPr>
          <w:rFonts w:ascii="Cynulliad Sans" w:eastAsia="Cynulliad Sans" w:hAnsi="Cynulliad Sans" w:cs="Cynulliad Sans"/>
          <w:szCs w:val="28"/>
          <w:lang w:val="cy-GB"/>
        </w:rPr>
        <w:t xml:space="preserve">Dyddiad: </w:t>
      </w:r>
      <w:r w:rsidR="00986851">
        <w:rPr>
          <w:rFonts w:ascii="Cynulliad Sans" w:eastAsia="Cynulliad Sans" w:hAnsi="Cynulliad Sans" w:cs="Cynulliad Sans"/>
          <w:szCs w:val="28"/>
          <w:lang w:val="cy-GB"/>
        </w:rPr>
        <w:t>12</w:t>
      </w:r>
      <w:r w:rsidRPr="00E9413C">
        <w:rPr>
          <w:rFonts w:ascii="Cynulliad Sans" w:eastAsia="Cynulliad Sans" w:hAnsi="Cynulliad Sans" w:cs="Cynulliad Sans"/>
          <w:szCs w:val="28"/>
          <w:lang w:val="cy-GB"/>
        </w:rPr>
        <w:t xml:space="preserve"> Chwefror 2019</w:t>
      </w:r>
    </w:p>
    <w:p w14:paraId="24C6F04A" w14:textId="77777777" w:rsidR="006F1E8F" w:rsidRPr="00E9413C" w:rsidRDefault="00F76F5E">
      <w:pPr>
        <w:pStyle w:val="2Sub-headings"/>
        <w:rPr>
          <w:lang w:val="cy-GB"/>
        </w:rPr>
      </w:pPr>
      <w:r w:rsidRPr="00E9413C">
        <w:rPr>
          <w:rFonts w:ascii="Cynulliad Sans" w:eastAsia="Cynulliad Sans" w:hAnsi="Cynulliad Sans" w:cs="Cynulliad Sans"/>
          <w:szCs w:val="28"/>
          <w:lang w:val="cy-GB"/>
        </w:rPr>
        <w:t>Gan: Elin Jones AC, y Llywydd, fel Cadeirydd Comisiwn y Cynulliad</w:t>
      </w:r>
    </w:p>
    <w:p w14:paraId="7EFD037F" w14:textId="77777777" w:rsidR="006F1E8F" w:rsidRPr="00E9413C" w:rsidRDefault="0074134C">
      <w:pPr>
        <w:pStyle w:val="Default"/>
        <w:adjustRightInd/>
        <w:rPr>
          <w:rFonts w:ascii="Lucida Sans,Lucida Sans Unicode" w:eastAsia="Lucida Sans,Lucida Sans Unicode" w:hAnsi="Lucida Sans,Lucida Sans Unicode" w:cs="Lucida Sans,Lucida Sans Unicode"/>
          <w:b/>
          <w:bCs/>
          <w:color w:val="auto"/>
          <w:lang w:val="cy-GB"/>
        </w:rPr>
      </w:pPr>
    </w:p>
    <w:p w14:paraId="4B7C1D51" w14:textId="77777777" w:rsidR="001F08BE" w:rsidRPr="00E9413C" w:rsidRDefault="00F76F5E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Yr wyf yn falch o hysbysu Aelodau'r Cynulliad fy mod heddiw wedi cyflwyno’r Bil Senedd ac Etholiadau (Cymru) i'r Cynulliad Cenedlaethol, ynghyd â'r Memorandwm Esboniadol a'r Asesiad Effaith Rheoleiddiol sy’n cyd-fynd ag ef.</w:t>
      </w:r>
    </w:p>
    <w:p w14:paraId="737D81C4" w14:textId="77777777" w:rsidR="00106ADE" w:rsidRPr="00E9413C" w:rsidRDefault="00F76F5E" w:rsidP="2B5EA9CC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Cyn cyflwyno’r Bil, bu cyfnod o ymgynghori cyhoeddus gan Gomisiwn y Cynulliad ar gynigion i newid enw'r Cynulliad Cenedlaethol, ar argymhellion y Panel Arbenigol ar Ddiwygio Trefniadau Etholiadol y Cynulliad, ac ar newidiadau arfaethedig eraill i drefniadau etholiadol a mewnol y Cynulliad.</w:t>
      </w:r>
    </w:p>
    <w:p w14:paraId="30E83823" w14:textId="77777777" w:rsidR="001F08BE" w:rsidRPr="00E9413C" w:rsidRDefault="00F76F5E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 xml:space="preserve">Mae'r Bil yn </w:t>
      </w:r>
      <w:r w:rsidR="00453B4C" w:rsidRPr="00E9413C">
        <w:rPr>
          <w:rFonts w:ascii="Cynulliad Sans" w:eastAsia="Cynulliad Sans" w:hAnsi="Cynulliad Sans" w:cs="Cynulliad Sans"/>
          <w:lang w:val="cy-GB"/>
        </w:rPr>
        <w:t xml:space="preserve">bwriadu </w:t>
      </w:r>
      <w:r w:rsidRPr="00E9413C">
        <w:rPr>
          <w:rFonts w:ascii="Cynulliad Sans" w:eastAsia="Cynulliad Sans" w:hAnsi="Cynulliad Sans" w:cs="Cynulliad Sans"/>
          <w:lang w:val="cy-GB"/>
        </w:rPr>
        <w:t>defnyddio pwerau yn Neddf Cymru 2017 i:</w:t>
      </w:r>
    </w:p>
    <w:p w14:paraId="57BE5AF9" w14:textId="58E564F0" w:rsidR="00D56DA2" w:rsidRPr="00E9413C" w:rsidRDefault="00F76F5E" w:rsidP="00D56DA2">
      <w:pPr>
        <w:pStyle w:val="ListParagraph"/>
        <w:numPr>
          <w:ilvl w:val="0"/>
          <w:numId w:val="26"/>
        </w:num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 xml:space="preserve">newid enw'r sefydliad o Gynulliad Cenedlaethol Cymru ("National Assembly </w:t>
      </w:r>
      <w:proofErr w:type="spellStart"/>
      <w:r w:rsidRPr="00E9413C">
        <w:rPr>
          <w:rFonts w:ascii="Cynulliad Sans" w:eastAsia="Cynulliad Sans" w:hAnsi="Cynulliad Sans" w:cs="Cynulliad Sans"/>
          <w:lang w:val="cy-GB"/>
        </w:rPr>
        <w:t>for</w:t>
      </w:r>
      <w:proofErr w:type="spellEnd"/>
      <w:r w:rsidRPr="00E9413C">
        <w:rPr>
          <w:rFonts w:ascii="Cynulliad Sans" w:eastAsia="Cynulliad Sans" w:hAnsi="Cynulliad Sans" w:cs="Cynulliad Sans"/>
          <w:lang w:val="cy-GB"/>
        </w:rPr>
        <w:t xml:space="preserve"> Wales") i "Senedd", a gwneud newidiadau canlyniadol i enwau, teitlau a disgrifiadau perthnasol;</w:t>
      </w:r>
      <w:r w:rsidR="00992528">
        <w:rPr>
          <w:rFonts w:ascii="Cynulliad Sans" w:eastAsia="Cynulliad Sans" w:hAnsi="Cynulliad Sans" w:cs="Cynulliad Sans"/>
          <w:lang w:val="cy-GB"/>
        </w:rPr>
        <w:t xml:space="preserve"> </w:t>
      </w:r>
      <w:r w:rsidR="00754848" w:rsidRPr="007C7B64">
        <w:rPr>
          <w:rFonts w:ascii="Cynulliad Sans" w:eastAsia="Cynulliad Sans" w:hAnsi="Cynulliad Sans" w:cs="Cynulliad Sans"/>
          <w:lang w:val="cy-GB"/>
        </w:rPr>
        <w:t>caiff y Senedd hefyd ei galw'n “Welsh Parliament”</w:t>
      </w:r>
      <w:r w:rsidR="007C7B64">
        <w:rPr>
          <w:rFonts w:ascii="Cynulliad Sans" w:eastAsia="Cynulliad Sans" w:hAnsi="Cynulliad Sans" w:cs="Cynulliad Sans"/>
          <w:lang w:val="cy-GB"/>
        </w:rPr>
        <w:t>;</w:t>
      </w:r>
    </w:p>
    <w:p w14:paraId="3CB4EE81" w14:textId="77777777" w:rsidR="00D56DA2" w:rsidRPr="00E9413C" w:rsidRDefault="00F76F5E" w:rsidP="2B5EA9CC">
      <w:pPr>
        <w:pStyle w:val="ListParagraph"/>
        <w:numPr>
          <w:ilvl w:val="0"/>
          <w:numId w:val="26"/>
        </w:num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gostwng yr oedran ar gyfer pleidleisio yn etholiadau'r Cynulliad i 16 oed, a diwygio'r trefniadau cofrestru etholiadol cysylltiedig;</w:t>
      </w:r>
    </w:p>
    <w:p w14:paraId="341B972A" w14:textId="77777777" w:rsidR="00542485" w:rsidRPr="00E9413C" w:rsidRDefault="00F76F5E" w:rsidP="00542485">
      <w:pPr>
        <w:pStyle w:val="ListParagraph"/>
        <w:numPr>
          <w:ilvl w:val="0"/>
          <w:numId w:val="26"/>
        </w:num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diwygio'r gyfraith sy'n ymwneud ag anghymhwyso person rhag bod yn Aelod o'r Cynulliad;</w:t>
      </w:r>
    </w:p>
    <w:p w14:paraId="0C0423FB" w14:textId="5BFDD685" w:rsidR="00D56DA2" w:rsidRPr="00E9413C" w:rsidRDefault="00F76F5E" w:rsidP="00542485">
      <w:pPr>
        <w:pStyle w:val="ListParagraph"/>
        <w:numPr>
          <w:ilvl w:val="0"/>
          <w:numId w:val="26"/>
        </w:num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gosod dyletswydd ar y Senedd i ystyried y trefniadau ariannol a goruchwylio ar gyfer gwaith y Comisiwn Etholiadol mewn perthynas ag etholiadau datganoledig Cymru a refferenda datganoledig;</w:t>
      </w:r>
    </w:p>
    <w:p w14:paraId="15E50A5C" w14:textId="77777777" w:rsidR="00D56DA2" w:rsidRPr="00E9413C" w:rsidRDefault="00F76F5E" w:rsidP="00D56DA2">
      <w:pPr>
        <w:pStyle w:val="ListParagraph"/>
        <w:numPr>
          <w:ilvl w:val="0"/>
          <w:numId w:val="26"/>
        </w:num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cyflwyno pŵer i wneud rheoliadau i weithredu argymhellion Comisiwn y Gyfraith;</w:t>
      </w:r>
    </w:p>
    <w:p w14:paraId="0ECB2B6A" w14:textId="4FC07CFF" w:rsidR="00D56DA2" w:rsidRPr="00E9413C" w:rsidRDefault="00F76F5E" w:rsidP="00D56DA2">
      <w:pPr>
        <w:pStyle w:val="ListParagraph"/>
        <w:numPr>
          <w:ilvl w:val="0"/>
          <w:numId w:val="26"/>
        </w:num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 xml:space="preserve">estyn y dyddiad </w:t>
      </w:r>
      <w:r w:rsidR="00453B4C" w:rsidRPr="00E9413C">
        <w:rPr>
          <w:rFonts w:ascii="Cynulliad Sans" w:eastAsia="Cynulliad Sans" w:hAnsi="Cynulliad Sans" w:cs="Cynulliad Sans"/>
          <w:lang w:val="cy-GB"/>
        </w:rPr>
        <w:t xml:space="preserve">olaf </w:t>
      </w:r>
      <w:r w:rsidRPr="00E9413C">
        <w:rPr>
          <w:rFonts w:ascii="Cynulliad Sans" w:eastAsia="Cynulliad Sans" w:hAnsi="Cynulliad Sans" w:cs="Cynulliad Sans"/>
          <w:lang w:val="cy-GB"/>
        </w:rPr>
        <w:t>ar gyfer cyfarfod cyntaf y Cynulliad ar ôl etholiad;</w:t>
      </w:r>
    </w:p>
    <w:p w14:paraId="234D39A2" w14:textId="77777777" w:rsidR="00D56DA2" w:rsidRPr="00E9413C" w:rsidRDefault="00F76F5E" w:rsidP="00D56DA2">
      <w:pPr>
        <w:pStyle w:val="ListParagraph"/>
        <w:numPr>
          <w:ilvl w:val="0"/>
          <w:numId w:val="26"/>
        </w:num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egluro pwerau Comisiwn y Cynulliad i godi tâl am nwyddau a gwasanaethau.</w:t>
      </w:r>
    </w:p>
    <w:p w14:paraId="64A8B133" w14:textId="567FDE00" w:rsidR="006E0E0E" w:rsidRPr="00E9413C" w:rsidRDefault="00F76F5E" w:rsidP="0077230E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Ym mis Gorffennaf 2016, cytunodd Aelodau'r Cynulliad yn unfrydol y dylai’r Cynulliad newid ei enw i adlewyrchu’n well ei statws cyfansoddiadol fel senedd genedlaethol. Mae'r Bil yn rhoi effaith i’r penderfyniad hwn ac yn sicrhau gwell dealltwriaeth o rôl y Cynulliad Cenedlaethol trwy ei ailenwi yn “Senedd". Yn fy ymwneud ag Aelodau a grwpiau’r pleidiau</w:t>
      </w:r>
      <w:r w:rsidR="00453B4C" w:rsidRPr="00E9413C">
        <w:rPr>
          <w:rFonts w:ascii="Cynulliad Sans" w:eastAsia="Cynulliad Sans" w:hAnsi="Cynulliad Sans" w:cs="Cynulliad Sans"/>
          <w:lang w:val="cy-GB"/>
        </w:rPr>
        <w:t>,</w:t>
      </w:r>
      <w:r w:rsidRPr="00E9413C">
        <w:rPr>
          <w:rFonts w:ascii="Cynulliad Sans" w:eastAsia="Cynulliad Sans" w:hAnsi="Cynulliad Sans" w:cs="Cynulliad Sans"/>
          <w:lang w:val="cy-GB"/>
        </w:rPr>
        <w:t xml:space="preserve"> daeth i’r amlwg mai dyma'r enw sy’n ennyn y gefnogaeth fwyaf yn y Cynulliad. Mae'r Bil yn darparu y caiff y Senedd hefyd ei galw'n </w:t>
      </w:r>
      <w:r w:rsidR="00453B4C" w:rsidRPr="00E9413C">
        <w:rPr>
          <w:rFonts w:ascii="Cynulliad Sans" w:eastAsia="Cynulliad Sans" w:hAnsi="Cynulliad Sans" w:cs="Cynulliad Sans"/>
          <w:lang w:val="cy-GB"/>
        </w:rPr>
        <w:t>“</w:t>
      </w:r>
      <w:r w:rsidRPr="00E9413C">
        <w:rPr>
          <w:rFonts w:ascii="Cynulliad Sans" w:eastAsia="Cynulliad Sans" w:hAnsi="Cynulliad Sans" w:cs="Cynulliad Sans"/>
          <w:lang w:val="cy-GB"/>
        </w:rPr>
        <w:t>Welsh Parliament</w:t>
      </w:r>
      <w:r w:rsidR="00453B4C" w:rsidRPr="00E9413C">
        <w:rPr>
          <w:rFonts w:ascii="Cynulliad Sans" w:eastAsia="Cynulliad Sans" w:hAnsi="Cynulliad Sans" w:cs="Cynulliad Sans"/>
          <w:lang w:val="cy-GB"/>
        </w:rPr>
        <w:t>”</w:t>
      </w:r>
      <w:r w:rsidRPr="00E9413C">
        <w:rPr>
          <w:rFonts w:ascii="Cynulliad Sans" w:eastAsia="Cynulliad Sans" w:hAnsi="Cynulliad Sans" w:cs="Cynulliad Sans"/>
          <w:lang w:val="cy-GB"/>
        </w:rPr>
        <w:t xml:space="preserve"> i helpu pobl i ddeall yr enw </w:t>
      </w:r>
      <w:r w:rsidR="00453B4C" w:rsidRPr="00E9413C">
        <w:rPr>
          <w:rFonts w:ascii="Cynulliad Sans" w:eastAsia="Cynulliad Sans" w:hAnsi="Cynulliad Sans" w:cs="Cynulliad Sans"/>
          <w:lang w:val="cy-GB"/>
        </w:rPr>
        <w:t>“</w:t>
      </w:r>
      <w:r w:rsidRPr="00E9413C">
        <w:rPr>
          <w:rFonts w:ascii="Cynulliad Sans" w:eastAsia="Cynulliad Sans" w:hAnsi="Cynulliad Sans" w:cs="Cynulliad Sans"/>
          <w:lang w:val="cy-GB"/>
        </w:rPr>
        <w:t>Senedd</w:t>
      </w:r>
      <w:r w:rsidR="00453B4C" w:rsidRPr="00E9413C">
        <w:rPr>
          <w:rFonts w:ascii="Cynulliad Sans" w:eastAsia="Cynulliad Sans" w:hAnsi="Cynulliad Sans" w:cs="Cynulliad Sans"/>
          <w:lang w:val="cy-GB"/>
        </w:rPr>
        <w:t>”</w:t>
      </w:r>
      <w:r w:rsidRPr="00E9413C">
        <w:rPr>
          <w:rFonts w:ascii="Cynulliad Sans" w:eastAsia="Cynulliad Sans" w:hAnsi="Cynulliad Sans" w:cs="Cynulliad Sans"/>
          <w:lang w:val="cy-GB"/>
        </w:rPr>
        <w:t xml:space="preserve"> ac i adlewyrchu statws cyfansoddiadol y sefydliad.</w:t>
      </w:r>
    </w:p>
    <w:p w14:paraId="36A2D7F5" w14:textId="77777777" w:rsidR="00122D44" w:rsidRPr="00E9413C" w:rsidRDefault="00F76F5E" w:rsidP="0077230E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Rwy’n cynnig bod yr enw newydd yn dod i rym ym mis Mai 2020 i sicrhau bod y cyhoedd yn gyfarwydd ag ef cyn etholiadau'r Cynulliad yn 2021.</w:t>
      </w:r>
    </w:p>
    <w:p w14:paraId="20439119" w14:textId="77777777" w:rsidR="007E17F0" w:rsidRPr="00E9413C" w:rsidRDefault="00F76F5E" w:rsidP="00DA5862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Bydd gostwng yr oedran pleidleisio yn etholiadau'r Cynulliad i 16 yn adlewyrchu barn mwyafrif y rhai yr ymgynghorwyd â hwy ynghylch argymhellion y Panel Arbenigol, a oedd yn argymell y byddai gwneud hynny yn ffordd rymus o gynyddu ymwybyddiaeth wleidyddol a chyfranogiad ymhlith pobl ifanc. Bydd hyn yn sicrhau cysondeb gyda'r bwriad i ostwng yr oedran pleidleisio i 16 ar gyfer etholiadau llywodraeth leol ac rwyf wedi cydweithio'n agos â Llywodraeth Cymru i ddatblygu'r agwedd hon ar y Bil.</w:t>
      </w:r>
    </w:p>
    <w:p w14:paraId="5B221D4F" w14:textId="77777777" w:rsidR="00604576" w:rsidRPr="00E9413C" w:rsidRDefault="00F76F5E" w:rsidP="2B5EA9CC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lastRenderedPageBreak/>
        <w:t xml:space="preserve">Bydd y Bil yn cynnwys darpariaethau i egluro'r gyfraith ar anghymhwyso rhag bod yn Aelod o'r Cynulliad, er mwyn ei gwneud yn gliriach pwy all sefyll etholiad a gwasanaethu yn y Cynulliad. Bydd darpariaethau o'r fath hefyd yn galluogi ac yn annog mwy o bobl i sefyll i gael eu hethol i'r Cynulliad Cenedlaethol trwy gael gwared ar rai o'r rhwystrau presennol rhag sefyll etholiad a dal swyddi eraill ar yr un pryd. </w:t>
      </w:r>
    </w:p>
    <w:p w14:paraId="46CB4680" w14:textId="02748B62" w:rsidR="00AC2C41" w:rsidRPr="00E9413C" w:rsidRDefault="00F76F5E" w:rsidP="2B5EA9CC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 xml:space="preserve">Fy mwriad yw bod y darpariaethau i ostwng yr oedran pleidleisio, a’r newidiadau i'r gyfraith ar anghymhwyso, yn </w:t>
      </w:r>
      <w:r w:rsidR="00453B4C" w:rsidRPr="00E9413C">
        <w:rPr>
          <w:rFonts w:ascii="Cynulliad Sans" w:eastAsia="Cynulliad Sans" w:hAnsi="Cynulliad Sans" w:cs="Cynulliad Sans"/>
          <w:lang w:val="cy-GB"/>
        </w:rPr>
        <w:t>cael effaith</w:t>
      </w:r>
      <w:r w:rsidRPr="00E9413C">
        <w:rPr>
          <w:rFonts w:ascii="Cynulliad Sans" w:eastAsia="Cynulliad Sans" w:hAnsi="Cynulliad Sans" w:cs="Cynulliad Sans"/>
          <w:lang w:val="cy-GB"/>
        </w:rPr>
        <w:t xml:space="preserve"> at ddibenion etholiadau'r Cynulliad yn 2021.</w:t>
      </w:r>
    </w:p>
    <w:p w14:paraId="7F5C7E6E" w14:textId="77777777" w:rsidR="00544361" w:rsidRPr="00E9413C" w:rsidRDefault="00F76F5E" w:rsidP="0077230E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 xml:space="preserve">Rhoddodd Deddf Cymru 2017 gyfrifoldeb i'r Cynulliad am etholiadau a refferenda datganoledig Cymru. Mae Comisiwn y Cynulliad o'r farn, gan fod y Cynulliad yn gyfrifol am etholiadau datganoledig, y dylai'r Cynulliad hefyd ystyried newid y trefniadau ariannol a goruchwylio ar gyfer etholiadau datganoledig. Felly, mae'r Bil yn gosod dyletswydd ar y Cynulliad i ystyried trefniadau'r Comisiwn Etholiadol, er enghraifft a ddylai'r Cynulliad ei ariannu am ei waith ar etholiadau datganoledig Cymru ac a ddylai fod yn atebol i'r Cynulliad am waith o'r fath. </w:t>
      </w:r>
    </w:p>
    <w:p w14:paraId="1A6B2B50" w14:textId="54710907" w:rsidR="00FA69D9" w:rsidRPr="00E9413C" w:rsidRDefault="00F76F5E" w:rsidP="2B5EA9CC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Yn 2016, yn dilyn cyfnod o ymgynghori, cynigiodd Comisiwn y Gyfraith y dylid diwygio'r gyfraith ar etholiadau. Diben yr argymhellion interim a wnaed gan Gomisiwn y Gyfraith oedd symleiddio'r trefniadau gweinyddol ar gyfer etholiadau a, lle bo'n briodol, safoni'r trefniadau hynny ar draws pedair rhan y DU. Mae'r Bil yn rhoi pŵer i Lywodraeth Cymru wneud y cyfryw is-ddeddfwriaeth sy'n ofynnol i weithredu argymhellion Comisiwn</w:t>
      </w:r>
      <w:r w:rsidR="00453B4C" w:rsidRPr="00E9413C">
        <w:rPr>
          <w:rFonts w:ascii="Cynulliad Sans" w:eastAsia="Cynulliad Sans" w:hAnsi="Cynulliad Sans" w:cs="Cynulliad Sans"/>
          <w:lang w:val="cy-GB"/>
        </w:rPr>
        <w:t xml:space="preserve"> y G</w:t>
      </w:r>
      <w:r w:rsidRPr="00E9413C">
        <w:rPr>
          <w:rFonts w:ascii="Cynulliad Sans" w:eastAsia="Cynulliad Sans" w:hAnsi="Cynulliad Sans" w:cs="Cynulliad Sans"/>
          <w:lang w:val="cy-GB"/>
        </w:rPr>
        <w:t>yfraith.</w:t>
      </w:r>
    </w:p>
    <w:p w14:paraId="1C695E87" w14:textId="77777777" w:rsidR="00705B4B" w:rsidRPr="00E9413C" w:rsidRDefault="00F76F5E" w:rsidP="0077230E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Mae'r Bil hefyd yn gwneud newidiadau i drefniadau mewnol y Cynulliad, trwy ymestyn y cyfnod pryd y caniateir cynnal cyfarfod cyntaf y Cynulliad ar ôl etholiad, ac egluro pwerau Comisiwn y Cynulliad i godi tâl am nwyddau a gwasanaethau. Diben y newidiadau hyn yw sicrhau bod y Cynulliad yn gallu gweithredu mor effeithiol â phosibl.</w:t>
      </w:r>
    </w:p>
    <w:p w14:paraId="115C18F1" w14:textId="77777777" w:rsidR="008376B2" w:rsidRPr="00E9413C" w:rsidRDefault="00F76F5E" w:rsidP="0077230E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Cynhaliodd Comisiwn y Cynulliad drafodaethau â rhanddeiliaid allweddol trwy gydol y broses o ddatblygu'r Bil hwn, gan gynnwys y cyhoedd, y gymuned etholiadol, mudiadau gwirfoddol, Llywodraeth Cymru a phleidiau gwleidyddol. Bu eu barn yn amhrisiadwy yn ystod y broses honno ac rwyf am ddiolch iddynt oll am eu cyfraniadau.</w:t>
      </w:r>
    </w:p>
    <w:p w14:paraId="15359C5C" w14:textId="77777777" w:rsidR="007E717A" w:rsidRPr="00E9413C" w:rsidRDefault="00F76F5E" w:rsidP="0077230E">
      <w:pPr>
        <w:rPr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Ym mis Hydref 2018, cytunodd y Cynulliad Cenedlaethol y caiff Comisiwn y Cynulliad gyflwyno'r Bil hwn. I basio’r Bil, bydd angen cefnogaeth o leiaf ddwy ran o dair o'r Aelodau, a byddaf yn parhau i ymgysylltu â’r Aelodau ar draws y Siambr i geisio consensws eang ar ddarpariaethau'r Bil wrth symud ymlaen.</w:t>
      </w:r>
    </w:p>
    <w:p w14:paraId="44BC41D9" w14:textId="73039E86" w:rsidR="00E878B5" w:rsidRDefault="00F76F5E">
      <w:pPr>
        <w:rPr>
          <w:rFonts w:ascii="Cynulliad Sans" w:eastAsia="Cynulliad Sans" w:hAnsi="Cynulliad Sans" w:cs="Cynulliad Sans"/>
          <w:lang w:val="cy-GB"/>
        </w:rPr>
      </w:pPr>
      <w:r w:rsidRPr="00E9413C">
        <w:rPr>
          <w:rFonts w:ascii="Cynulliad Sans" w:eastAsia="Cynulliad Sans" w:hAnsi="Cynulliad Sans" w:cs="Cynulliad Sans"/>
          <w:lang w:val="cy-GB"/>
        </w:rPr>
        <w:t>Byddaf yn gwneud datganiad llafar am y Bil i'r Cynulliad Cenedlaethol yfory. Mae copi o'r Bil a’r dogfennau ategol ar gael yma:</w:t>
      </w:r>
    </w:p>
    <w:p w14:paraId="6CE55CC2" w14:textId="7FB32793" w:rsidR="002C59EB" w:rsidRDefault="009617BB" w:rsidP="0034522D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cy-GB"/>
        </w:rPr>
      </w:pPr>
      <w:hyperlink r:id="rId11" w:history="1">
        <w:r w:rsidR="002C59EB" w:rsidRPr="009617BB">
          <w:rPr>
            <w:rStyle w:val="Hyperlink"/>
            <w:rFonts w:asciiTheme="minorHAnsi" w:hAnsiTheme="minorHAnsi"/>
            <w:sz w:val="22"/>
            <w:lang w:val="cy-GB"/>
          </w:rPr>
          <w:t>Bil Senedd ac Etholiadau (Cymru)</w:t>
        </w:r>
      </w:hyperlink>
      <w:bookmarkStart w:id="0" w:name="_GoBack"/>
      <w:bookmarkEnd w:id="0"/>
    </w:p>
    <w:p w14:paraId="0441F4B6" w14:textId="2607C667" w:rsidR="00AD7E7D" w:rsidRPr="002C59EB" w:rsidRDefault="0046734C" w:rsidP="0034522D">
      <w:pPr>
        <w:pStyle w:val="ListParagraph"/>
        <w:numPr>
          <w:ilvl w:val="0"/>
          <w:numId w:val="27"/>
        </w:numPr>
        <w:spacing w:line="360" w:lineRule="auto"/>
        <w:ind w:left="714" w:hanging="357"/>
        <w:rPr>
          <w:lang w:val="cy-GB"/>
        </w:rPr>
      </w:pPr>
      <w:hyperlink r:id="rId12" w:history="1">
        <w:r w:rsidR="00AD7E7D" w:rsidRPr="0046734C">
          <w:rPr>
            <w:rStyle w:val="Hyperlink"/>
            <w:rFonts w:asciiTheme="minorHAnsi" w:hAnsiTheme="minorHAnsi"/>
            <w:sz w:val="22"/>
            <w:lang w:val="cy-GB"/>
          </w:rPr>
          <w:t>Memorandwm Esboniadol, yn ymgorffori’r Asesiad Effaith Rheoleiddiol a’r Nodiadau Esboniadol</w:t>
        </w:r>
      </w:hyperlink>
    </w:p>
    <w:sectPr w:rsidR="00AD7E7D" w:rsidRPr="002C59EB" w:rsidSect="004A6D53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985" w:left="1134" w:header="28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CA164" w14:textId="77777777" w:rsidR="0074134C" w:rsidRDefault="0074134C">
      <w:pPr>
        <w:spacing w:after="0" w:line="240" w:lineRule="auto"/>
      </w:pPr>
      <w:r>
        <w:separator/>
      </w:r>
    </w:p>
  </w:endnote>
  <w:endnote w:type="continuationSeparator" w:id="0">
    <w:p w14:paraId="6A3E75AC" w14:textId="77777777" w:rsidR="0074134C" w:rsidRDefault="0074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ynulliad Sans">
    <w:altName w:val="Calibri"/>
    <w:charset w:val="00"/>
    <w:family w:val="swiss"/>
    <w:pitch w:val="variable"/>
    <w:sig w:usb0="A00000AF" w:usb1="4000205B" w:usb2="00000000" w:usb3="00000000" w:csb0="0000009B" w:csb1="00000000"/>
  </w:font>
  <w:font w:name="Cynulliad Serif">
    <w:altName w:val="Corbel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,Lucida Sans Unicode">
    <w:altName w:val="Lucida Sans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89806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FD2A37" w14:textId="77777777" w:rsidR="00E30BEB" w:rsidRDefault="00F76F5E" w:rsidP="00E30BE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3AFA1" w14:textId="77777777" w:rsidR="000D6C60" w:rsidRDefault="0074134C">
    <w:pPr>
      <w:pStyle w:val="Footer"/>
    </w:pPr>
  </w:p>
  <w:p w14:paraId="4BF8CDEB" w14:textId="77777777" w:rsidR="000778F1" w:rsidRDefault="00F76F5E">
    <w:pPr>
      <w:pStyle w:val="Footer"/>
      <w:rPr>
        <w:rFonts w:ascii="Cynulliad Sans" w:eastAsia="Cynulliad Sans" w:hAnsi="Cynulliad Sans" w:cs="Cynulliad Sans"/>
        <w:noProof/>
        <w:color w:val="151E28"/>
        <w:sz w:val="36"/>
        <w:szCs w:val="36"/>
        <w:lang w:eastAsia="en-GB"/>
      </w:rPr>
    </w:pPr>
    <w:r w:rsidRPr="000D6C60"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375D97BC" wp14:editId="1C92C80A">
          <wp:simplePos x="0" y="0"/>
          <wp:positionH relativeFrom="page">
            <wp:posOffset>10160</wp:posOffset>
          </wp:positionH>
          <wp:positionV relativeFrom="page">
            <wp:posOffset>9279890</wp:posOffset>
          </wp:positionV>
          <wp:extent cx="7524115" cy="1389380"/>
          <wp:effectExtent l="0" t="0" r="0" b="0"/>
          <wp:wrapNone/>
          <wp:docPr id="19" name="Picture 19" descr="National Assembly for Wales" title="Logo'r Cynulliad | Assemb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908217" name="Picture 3" descr="P:\OPO\APS staff information\Comms-Resource\stationery\CONTINUATION\Bottom (16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1179C" w14:textId="77777777" w:rsidR="00D055AB" w:rsidRDefault="0074134C">
    <w:pPr>
      <w:pStyle w:val="Footer"/>
    </w:pPr>
  </w:p>
  <w:p w14:paraId="2CAF06EC" w14:textId="77777777" w:rsidR="000778F1" w:rsidRDefault="00F76F5E">
    <w:pPr>
      <w:pStyle w:val="Footer"/>
      <w:rPr>
        <w:rFonts w:ascii="Cynulliad Sans" w:eastAsia="Cynulliad Sans" w:hAnsi="Cynulliad Sans" w:cs="Cynulliad Sans"/>
        <w:noProof/>
        <w:color w:val="151E28"/>
        <w:sz w:val="36"/>
        <w:szCs w:val="36"/>
        <w:lang w:eastAsia="en-GB"/>
      </w:rPr>
    </w:pPr>
    <w:r w:rsidRPr="00B96E6E">
      <w:rPr>
        <w:rFonts w:eastAsia="Cynulliad Sans" w:cs="Times New Roman"/>
        <w:noProof/>
        <w:lang w:eastAsia="en-GB"/>
      </w:rPr>
      <w:drawing>
        <wp:anchor distT="0" distB="0" distL="114300" distR="114300" simplePos="0" relativeHeight="251658240" behindDoc="1" locked="1" layoutInCell="1" allowOverlap="1" wp14:anchorId="07EB055C" wp14:editId="5E395CA8">
          <wp:simplePos x="0" y="0"/>
          <wp:positionH relativeFrom="page">
            <wp:posOffset>295275</wp:posOffset>
          </wp:positionH>
          <wp:positionV relativeFrom="page">
            <wp:posOffset>9629775</wp:posOffset>
          </wp:positionV>
          <wp:extent cx="4999990" cy="802640"/>
          <wp:effectExtent l="0" t="0" r="0" b="0"/>
          <wp:wrapNone/>
          <wp:docPr id="21" name="Picture 21" descr="0300 200 6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678391" name="Picture 3" descr="C:\Users\orrr\AppData\Local\Microsoft\Windows\Temporary Internet Files\Content.Word\Stationery file-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9999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0A463" w14:textId="77777777" w:rsidR="0074134C" w:rsidRDefault="0074134C">
      <w:pPr>
        <w:spacing w:after="0" w:line="240" w:lineRule="auto"/>
      </w:pPr>
      <w:r>
        <w:separator/>
      </w:r>
    </w:p>
  </w:footnote>
  <w:footnote w:type="continuationSeparator" w:id="0">
    <w:p w14:paraId="311579C0" w14:textId="77777777" w:rsidR="0074134C" w:rsidRDefault="0074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D9C6" w14:textId="77777777" w:rsidR="000778F1" w:rsidRDefault="00F76F5E" w:rsidP="00E22636">
    <w:pPr>
      <w:pStyle w:val="Header"/>
      <w:jc w:val="center"/>
      <w:rPr>
        <w:rFonts w:ascii="Cynulliad Sans" w:eastAsia="Cynulliad Sans" w:hAnsi="Cynulliad Sans" w:cs="Cynulliad Sans"/>
        <w:noProof/>
        <w:color w:val="151E28"/>
        <w:sz w:val="36"/>
        <w:szCs w:val="36"/>
        <w:lang w:eastAsia="en-GB"/>
      </w:rPr>
    </w:pPr>
    <w:r w:rsidRPr="00D271CC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10D8B6" wp14:editId="0F5696FC">
          <wp:simplePos x="0" y="0"/>
          <wp:positionH relativeFrom="column">
            <wp:posOffset>-415290</wp:posOffset>
          </wp:positionH>
          <wp:positionV relativeFrom="paragraph">
            <wp:posOffset>114935</wp:posOffset>
          </wp:positionV>
          <wp:extent cx="1866900" cy="828675"/>
          <wp:effectExtent l="0" t="0" r="0" b="9525"/>
          <wp:wrapSquare wrapText="bothSides"/>
          <wp:docPr id="20" name="Picture 20" descr="Assembly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660009" name="Picture 1" descr="P:\OPO\APS staff information\Comms-Resource\Templates\Department\Commission\stationery\graphics\Comisiwn y Cynulli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A37C7" w14:textId="77777777" w:rsidR="004B046A" w:rsidRDefault="00741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21C3C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1C617F"/>
    <w:multiLevelType w:val="hybridMultilevel"/>
    <w:tmpl w:val="FAD0AF76"/>
    <w:lvl w:ilvl="0" w:tplc="014895F4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153621E2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5B26293C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570A6BD2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DED6614A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CE3A33B6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2026D93A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1624EBEC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74763D2C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9DD6AA32"/>
    <w:lvl w:ilvl="0">
      <w:start w:val="1"/>
      <w:numFmt w:val="decimalZero"/>
      <w:pStyle w:val="1Numbered-Heading"/>
      <w:suff w:val="space"/>
      <w:lvlText w:val="%1."/>
      <w:lvlJc w:val="left"/>
      <w:pPr>
        <w:ind w:left="539" w:hanging="539"/>
      </w:pPr>
      <w:rPr>
        <w:rFonts w:hint="default"/>
        <w:b w:val="0"/>
        <w:i w:val="0"/>
        <w:color w:val="151E28"/>
      </w:rPr>
    </w:lvl>
    <w:lvl w:ilvl="1">
      <w:start w:val="1"/>
      <w:numFmt w:val="decimal"/>
      <w:pStyle w:val="2Numbered-subheading"/>
      <w:suff w:val="space"/>
      <w:lvlText w:val="%1.%2."/>
      <w:lvlJc w:val="left"/>
      <w:pPr>
        <w:ind w:left="675" w:hanging="675"/>
      </w:pPr>
      <w:rPr>
        <w:rFonts w:ascii="Lucida Sans Unicode" w:hAnsi="Lucida Sans Unicode" w:cs="Lucida Sans Unicode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1A2A0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7C2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725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6099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CE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4A6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26F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EE0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5C7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283"/>
    <w:multiLevelType w:val="hybridMultilevel"/>
    <w:tmpl w:val="18283E98"/>
    <w:lvl w:ilvl="0" w:tplc="C5D63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A7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7AD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ED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D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68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266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30C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A15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6AAB"/>
    <w:multiLevelType w:val="hybridMultilevel"/>
    <w:tmpl w:val="F328CACE"/>
    <w:lvl w:ilvl="0" w:tplc="EADEC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669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CC38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09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E0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620B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088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E8E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4A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5248C"/>
    <w:multiLevelType w:val="hybridMultilevel"/>
    <w:tmpl w:val="07E682EC"/>
    <w:lvl w:ilvl="0" w:tplc="4348A038">
      <w:start w:val="1"/>
      <w:numFmt w:val="bullet"/>
      <w:pStyle w:val="4Bulletlist"/>
      <w:suff w:val="space"/>
      <w:lvlText w:val=""/>
      <w:lvlJc w:val="left"/>
      <w:pPr>
        <w:ind w:left="1440" w:hanging="360"/>
      </w:pPr>
      <w:rPr>
        <w:rFonts w:ascii="Symbol" w:hAnsi="Symbol" w:hint="default"/>
        <w:color w:val="651D32"/>
      </w:rPr>
    </w:lvl>
    <w:lvl w:ilvl="1" w:tplc="1478BA28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0DE2DF76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51708F6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4CCE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D273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DE4E5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984C9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53605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6C3A31"/>
    <w:multiLevelType w:val="hybridMultilevel"/>
    <w:tmpl w:val="6142AADE"/>
    <w:lvl w:ilvl="0" w:tplc="F5C075FE">
      <w:numFmt w:val="bullet"/>
      <w:lvlText w:val="•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229043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E0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C8D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C3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4D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C2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2E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C477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E7F4D"/>
    <w:multiLevelType w:val="hybridMultilevel"/>
    <w:tmpl w:val="CD9EC7FA"/>
    <w:lvl w:ilvl="0" w:tplc="CB9EEC34">
      <w:numFmt w:val="bullet"/>
      <w:lvlText w:val="•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3B8E1A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2816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4A8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2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0B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072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45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4E0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95017"/>
    <w:multiLevelType w:val="hybridMultilevel"/>
    <w:tmpl w:val="66680A86"/>
    <w:lvl w:ilvl="0" w:tplc="A650C33A">
      <w:start w:val="1"/>
      <w:numFmt w:val="bullet"/>
      <w:suff w:val="space"/>
      <w:lvlText w:val=""/>
      <w:lvlJc w:val="left"/>
      <w:pPr>
        <w:ind w:left="221" w:hanging="221"/>
      </w:pPr>
      <w:rPr>
        <w:rFonts w:ascii="Symbol" w:hAnsi="Symbol" w:hint="default"/>
      </w:rPr>
    </w:lvl>
    <w:lvl w:ilvl="1" w:tplc="37760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616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44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23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06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A70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80A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6C1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A579E"/>
    <w:multiLevelType w:val="hybridMultilevel"/>
    <w:tmpl w:val="0BF88560"/>
    <w:lvl w:ilvl="0" w:tplc="56DCB212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DD86F5EA">
      <w:start w:val="1"/>
      <w:numFmt w:val="lowerLetter"/>
      <w:lvlText w:val="%2."/>
      <w:lvlJc w:val="left"/>
      <w:pPr>
        <w:ind w:left="1440" w:hanging="360"/>
      </w:pPr>
    </w:lvl>
    <w:lvl w:ilvl="2" w:tplc="BA6C528E">
      <w:start w:val="1"/>
      <w:numFmt w:val="lowerRoman"/>
      <w:lvlText w:val="%3."/>
      <w:lvlJc w:val="right"/>
      <w:pPr>
        <w:ind w:left="2160" w:hanging="180"/>
      </w:pPr>
    </w:lvl>
    <w:lvl w:ilvl="3" w:tplc="AB3A84EC" w:tentative="1">
      <w:start w:val="1"/>
      <w:numFmt w:val="decimal"/>
      <w:lvlText w:val="%4."/>
      <w:lvlJc w:val="left"/>
      <w:pPr>
        <w:ind w:left="2880" w:hanging="360"/>
      </w:pPr>
    </w:lvl>
    <w:lvl w:ilvl="4" w:tplc="F962BB66" w:tentative="1">
      <w:start w:val="1"/>
      <w:numFmt w:val="lowerLetter"/>
      <w:lvlText w:val="%5."/>
      <w:lvlJc w:val="left"/>
      <w:pPr>
        <w:ind w:left="3600" w:hanging="360"/>
      </w:pPr>
    </w:lvl>
    <w:lvl w:ilvl="5" w:tplc="C9F43774" w:tentative="1">
      <w:start w:val="1"/>
      <w:numFmt w:val="lowerRoman"/>
      <w:lvlText w:val="%6."/>
      <w:lvlJc w:val="right"/>
      <w:pPr>
        <w:ind w:left="4320" w:hanging="180"/>
      </w:pPr>
    </w:lvl>
    <w:lvl w:ilvl="6" w:tplc="CC6033F4" w:tentative="1">
      <w:start w:val="1"/>
      <w:numFmt w:val="decimal"/>
      <w:lvlText w:val="%7."/>
      <w:lvlJc w:val="left"/>
      <w:pPr>
        <w:ind w:left="5040" w:hanging="360"/>
      </w:pPr>
    </w:lvl>
    <w:lvl w:ilvl="7" w:tplc="64F6A9B8" w:tentative="1">
      <w:start w:val="1"/>
      <w:numFmt w:val="lowerLetter"/>
      <w:lvlText w:val="%8."/>
      <w:lvlJc w:val="left"/>
      <w:pPr>
        <w:ind w:left="5760" w:hanging="360"/>
      </w:pPr>
    </w:lvl>
    <w:lvl w:ilvl="8" w:tplc="77EE4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45EC"/>
    <w:multiLevelType w:val="hybridMultilevel"/>
    <w:tmpl w:val="E824541C"/>
    <w:lvl w:ilvl="0" w:tplc="5BFAE6C4">
      <w:numFmt w:val="bullet"/>
      <w:lvlText w:val="•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7F8A31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66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081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60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D8F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E094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909B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0A73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6343C"/>
    <w:multiLevelType w:val="hybridMultilevel"/>
    <w:tmpl w:val="4964F5A2"/>
    <w:lvl w:ilvl="0" w:tplc="A5B6A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0A1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805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E6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A53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52A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2B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A1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0D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86847"/>
    <w:multiLevelType w:val="hybridMultilevel"/>
    <w:tmpl w:val="67FEE122"/>
    <w:lvl w:ilvl="0" w:tplc="7B8C35A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7EA44E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E5F23ADA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3C9C78F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7EA9B2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0A71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9584CD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CCF02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303C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3F6695F"/>
    <w:multiLevelType w:val="hybridMultilevel"/>
    <w:tmpl w:val="5AFCFFC4"/>
    <w:lvl w:ilvl="0" w:tplc="F28C974E">
      <w:start w:val="1"/>
      <w:numFmt w:val="decimalZero"/>
      <w:pStyle w:val="4Numberlist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151E28"/>
      </w:rPr>
    </w:lvl>
    <w:lvl w:ilvl="1" w:tplc="3348A2EC" w:tentative="1">
      <w:start w:val="1"/>
      <w:numFmt w:val="lowerLetter"/>
      <w:lvlText w:val="%2."/>
      <w:lvlJc w:val="left"/>
      <w:pPr>
        <w:ind w:left="1667" w:hanging="360"/>
      </w:pPr>
    </w:lvl>
    <w:lvl w:ilvl="2" w:tplc="E3B8B9A8" w:tentative="1">
      <w:start w:val="1"/>
      <w:numFmt w:val="lowerRoman"/>
      <w:lvlText w:val="%3."/>
      <w:lvlJc w:val="right"/>
      <w:pPr>
        <w:ind w:left="2387" w:hanging="180"/>
      </w:pPr>
    </w:lvl>
    <w:lvl w:ilvl="3" w:tplc="D7ECFD44" w:tentative="1">
      <w:start w:val="1"/>
      <w:numFmt w:val="decimal"/>
      <w:lvlText w:val="%4."/>
      <w:lvlJc w:val="left"/>
      <w:pPr>
        <w:ind w:left="3107" w:hanging="360"/>
      </w:pPr>
    </w:lvl>
    <w:lvl w:ilvl="4" w:tplc="A3F0B70C" w:tentative="1">
      <w:start w:val="1"/>
      <w:numFmt w:val="lowerLetter"/>
      <w:lvlText w:val="%5."/>
      <w:lvlJc w:val="left"/>
      <w:pPr>
        <w:ind w:left="3827" w:hanging="360"/>
      </w:pPr>
    </w:lvl>
    <w:lvl w:ilvl="5" w:tplc="CAC6AFD4" w:tentative="1">
      <w:start w:val="1"/>
      <w:numFmt w:val="lowerRoman"/>
      <w:lvlText w:val="%6."/>
      <w:lvlJc w:val="right"/>
      <w:pPr>
        <w:ind w:left="4547" w:hanging="180"/>
      </w:pPr>
    </w:lvl>
    <w:lvl w:ilvl="6" w:tplc="F6B07888" w:tentative="1">
      <w:start w:val="1"/>
      <w:numFmt w:val="decimal"/>
      <w:lvlText w:val="%7."/>
      <w:lvlJc w:val="left"/>
      <w:pPr>
        <w:ind w:left="5267" w:hanging="360"/>
      </w:pPr>
    </w:lvl>
    <w:lvl w:ilvl="7" w:tplc="5A782FCE" w:tentative="1">
      <w:start w:val="1"/>
      <w:numFmt w:val="lowerLetter"/>
      <w:lvlText w:val="%8."/>
      <w:lvlJc w:val="left"/>
      <w:pPr>
        <w:ind w:left="5987" w:hanging="360"/>
      </w:pPr>
    </w:lvl>
    <w:lvl w:ilvl="8" w:tplc="59FEBF14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75C01DD9"/>
    <w:multiLevelType w:val="hybridMultilevel"/>
    <w:tmpl w:val="6BAE50FC"/>
    <w:lvl w:ilvl="0" w:tplc="5BA2D714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9FE65DC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0988F10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305C94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ECD9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3E0B7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9B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392D5D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78E6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B942886"/>
    <w:multiLevelType w:val="hybridMultilevel"/>
    <w:tmpl w:val="C73CD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5"/>
  </w:num>
  <w:num w:numId="4">
    <w:abstractNumId w:val="11"/>
  </w:num>
  <w:num w:numId="5">
    <w:abstractNumId w:val="11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3"/>
  </w:num>
  <w:num w:numId="11">
    <w:abstractNumId w:val="0"/>
  </w:num>
  <w:num w:numId="12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3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4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2Numbered-subheading"/>
        <w:suff w:val="space"/>
        <w:lvlText w:val="%1.%2."/>
        <w:lvlJc w:val="left"/>
        <w:pPr>
          <w:ind w:left="663" w:hanging="663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5">
    <w:abstractNumId w:val="7"/>
  </w:num>
  <w:num w:numId="16">
    <w:abstractNumId w:val="16"/>
  </w:num>
  <w:num w:numId="17">
    <w:abstractNumId w:val="14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"/>
  </w:num>
  <w:num w:numId="21">
    <w:abstractNumId w:val="6"/>
  </w:num>
  <w:num w:numId="22">
    <w:abstractNumId w:val="12"/>
  </w:num>
  <w:num w:numId="23">
    <w:abstractNumId w:val="8"/>
  </w:num>
  <w:num w:numId="24">
    <w:abstractNumId w:val="9"/>
  </w:num>
  <w:num w:numId="25">
    <w:abstractNumId w:val="5"/>
  </w:num>
  <w:num w:numId="26">
    <w:abstractNumId w:val="1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F1"/>
    <w:rsid w:val="000778F1"/>
    <w:rsid w:val="00206771"/>
    <w:rsid w:val="002167BA"/>
    <w:rsid w:val="002C59EB"/>
    <w:rsid w:val="0034522D"/>
    <w:rsid w:val="00346EFD"/>
    <w:rsid w:val="00453B4C"/>
    <w:rsid w:val="0046734C"/>
    <w:rsid w:val="005349BC"/>
    <w:rsid w:val="00542485"/>
    <w:rsid w:val="00624CBF"/>
    <w:rsid w:val="0074134C"/>
    <w:rsid w:val="00754848"/>
    <w:rsid w:val="0075540D"/>
    <w:rsid w:val="007C7B64"/>
    <w:rsid w:val="009617BB"/>
    <w:rsid w:val="00986851"/>
    <w:rsid w:val="00992528"/>
    <w:rsid w:val="00AA5334"/>
    <w:rsid w:val="00AD7E7D"/>
    <w:rsid w:val="00BD4A10"/>
    <w:rsid w:val="00E26070"/>
    <w:rsid w:val="00E9413C"/>
    <w:rsid w:val="00EC2548"/>
    <w:rsid w:val="00F11ACC"/>
    <w:rsid w:val="00F7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7BF8C0"/>
  <w15:docId w15:val="{087CFD5C-78E4-4C3C-A978-ECADF7A5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85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rsid w:val="005840F5"/>
    <w:pPr>
      <w:keepNext/>
      <w:numPr>
        <w:numId w:val="6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840F5"/>
    <w:pPr>
      <w:keepNext/>
      <w:keepLines/>
      <w:numPr>
        <w:ilvl w:val="1"/>
        <w:numId w:val="6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840F5"/>
    <w:pPr>
      <w:keepNext/>
      <w:keepLines/>
      <w:numPr>
        <w:ilvl w:val="2"/>
        <w:numId w:val="6"/>
      </w:numPr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7182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  <w:rsid w:val="0098685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86851"/>
  </w:style>
  <w:style w:type="character" w:customStyle="1" w:styleId="Heading1Char">
    <w:name w:val="Heading 1 Char"/>
    <w:basedOn w:val="DefaultParagraphFont"/>
    <w:link w:val="Heading1"/>
    <w:uiPriority w:val="9"/>
    <w:rsid w:val="005840F5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5840F5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651D32"/>
      <w:sz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840F5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651D32"/>
      <w:sz w:val="28"/>
    </w:rPr>
  </w:style>
  <w:style w:type="character" w:styleId="Hyperlink">
    <w:name w:val="Hyperlink"/>
    <w:basedOn w:val="DefaultParagraphFont"/>
    <w:uiPriority w:val="99"/>
    <w:unhideWhenUsed/>
    <w:rsid w:val="005840F5"/>
    <w:rPr>
      <w:rFonts w:ascii="Lucida Sans Unicode" w:hAnsi="Lucida Sans Unicode"/>
      <w:b/>
      <w:color w:val="53565A"/>
      <w:sz w:val="24"/>
      <w:u w:val="dotted" w:color="5356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F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840F5"/>
    <w:rPr>
      <w:rFonts w:ascii="Lucida Sans Unicode" w:eastAsiaTheme="majorEastAsia" w:hAnsi="Lucida Sans Unicode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40F5"/>
    <w:rPr>
      <w:rFonts w:ascii="Lucida Sans Unicode" w:eastAsiaTheme="majorEastAsia" w:hAnsi="Lucida Sans Unicode" w:cstheme="majorBidi"/>
      <w:bCs/>
      <w:i/>
      <w:sz w:val="24"/>
      <w:szCs w:val="24"/>
    </w:rPr>
  </w:style>
  <w:style w:type="paragraph" w:customStyle="1" w:styleId="1Mainheadings">
    <w:name w:val="1.Main headings"/>
    <w:basedOn w:val="Heading1"/>
    <w:next w:val="3Copy-text"/>
    <w:qFormat/>
    <w:rsid w:val="005840F5"/>
    <w:pPr>
      <w:numPr>
        <w:numId w:val="0"/>
      </w:numPr>
      <w:spacing w:after="300"/>
    </w:pPr>
    <w:rPr>
      <w:b w:val="0"/>
      <w:color w:val="151E28"/>
      <w:sz w:val="36"/>
    </w:rPr>
  </w:style>
  <w:style w:type="paragraph" w:customStyle="1" w:styleId="BodyText1">
    <w:name w:val="Body Text1"/>
    <w:basedOn w:val="Normal"/>
    <w:rsid w:val="005840F5"/>
  </w:style>
  <w:style w:type="paragraph" w:customStyle="1" w:styleId="2Sub-headings">
    <w:name w:val="2.Sub-headings"/>
    <w:basedOn w:val="Heading2"/>
    <w:next w:val="3Copy-text"/>
    <w:autoRedefine/>
    <w:qFormat/>
    <w:rsid w:val="005840F5"/>
    <w:pPr>
      <w:numPr>
        <w:ilvl w:val="0"/>
        <w:numId w:val="0"/>
      </w:numPr>
      <w:spacing w:before="160" w:after="40"/>
    </w:pPr>
    <w:rPr>
      <w:b w:val="0"/>
      <w:color w:val="151E28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5840F5"/>
    <w:pPr>
      <w:tabs>
        <w:tab w:val="right" w:leader="dot" w:pos="9639"/>
      </w:tabs>
      <w:spacing w:before="120" w:after="120" w:line="242" w:lineRule="auto"/>
      <w:ind w:left="284"/>
    </w:pPr>
    <w:rPr>
      <w:noProof/>
      <w:color w:val="651D32"/>
    </w:rPr>
  </w:style>
  <w:style w:type="paragraph" w:styleId="ListParagraph">
    <w:name w:val="List Paragraph"/>
    <w:aliases w:val="Bullet List"/>
    <w:basedOn w:val="Normal"/>
    <w:uiPriority w:val="34"/>
    <w:rsid w:val="005840F5"/>
    <w:pPr>
      <w:ind w:left="720"/>
      <w:contextualSpacing/>
    </w:pPr>
  </w:style>
  <w:style w:type="paragraph" w:customStyle="1" w:styleId="4Bulletlist">
    <w:name w:val="4.Bullet list"/>
    <w:basedOn w:val="Normal"/>
    <w:autoRedefine/>
    <w:qFormat/>
    <w:rsid w:val="005B073F"/>
    <w:pPr>
      <w:numPr>
        <w:numId w:val="15"/>
      </w:numPr>
      <w:spacing w:after="240"/>
      <w:ind w:left="193" w:hanging="193"/>
    </w:pPr>
    <w:rPr>
      <w:rFonts w:eastAsia="Lucida Sans" w:cs="Times New Roman"/>
    </w:rPr>
  </w:style>
  <w:style w:type="paragraph" w:customStyle="1" w:styleId="4Numberlist">
    <w:name w:val="4.Number list"/>
    <w:basedOn w:val="ListParagraph"/>
    <w:autoRedefine/>
    <w:qFormat/>
    <w:rsid w:val="005840F5"/>
    <w:pPr>
      <w:numPr>
        <w:numId w:val="3"/>
      </w:numPr>
      <w:ind w:left="374" w:hanging="374"/>
      <w:contextualSpacing w:val="0"/>
    </w:pPr>
  </w:style>
  <w:style w:type="table" w:styleId="TableGrid">
    <w:name w:val="Table Grid"/>
    <w:basedOn w:val="TableNormal"/>
    <w:uiPriority w:val="59"/>
    <w:rsid w:val="005840F5"/>
    <w:pPr>
      <w:spacing w:after="0" w:line="240" w:lineRule="auto"/>
    </w:pPr>
    <w:rPr>
      <w:rFonts w:ascii="Lucida Sans Unicode" w:hAnsi="Lucida Sans Unicod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N-TOC-PageheadingsnotforTableofContent">
    <w:name w:val="NON-TOC - Page headings not for Table of Content"/>
    <w:basedOn w:val="BodyText1"/>
    <w:next w:val="BodyText1"/>
    <w:rsid w:val="005840F5"/>
    <w:rPr>
      <w:color w:val="005243"/>
      <w:sz w:val="32"/>
      <w:szCs w:val="32"/>
    </w:rPr>
  </w:style>
  <w:style w:type="paragraph" w:styleId="Header">
    <w:name w:val="header"/>
    <w:basedOn w:val="Normal"/>
    <w:link w:val="HeaderChar"/>
    <w:unhideWhenUsed/>
    <w:rsid w:val="005840F5"/>
    <w:pPr>
      <w:tabs>
        <w:tab w:val="center" w:pos="4513"/>
        <w:tab w:val="right" w:pos="9026"/>
      </w:tabs>
    </w:pPr>
    <w:rPr>
      <w:color w:val="651D32"/>
      <w:sz w:val="20"/>
    </w:rPr>
  </w:style>
  <w:style w:type="character" w:customStyle="1" w:styleId="HeaderChar">
    <w:name w:val="Header Char"/>
    <w:basedOn w:val="DefaultParagraphFont"/>
    <w:link w:val="Header"/>
    <w:rsid w:val="005840F5"/>
    <w:rPr>
      <w:rFonts w:ascii="Lucida Sans Unicode" w:hAnsi="Lucida Sans Unicode"/>
      <w:color w:val="651D32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5840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0F5"/>
    <w:rPr>
      <w:rFonts w:ascii="Lucida Sans Unicode" w:hAnsi="Lucida Sans Unicode"/>
      <w:sz w:val="24"/>
      <w:szCs w:val="24"/>
    </w:rPr>
  </w:style>
  <w:style w:type="paragraph" w:customStyle="1" w:styleId="1Numbered-Heading">
    <w:name w:val="1.Numbered-Heading"/>
    <w:basedOn w:val="Normal"/>
    <w:next w:val="3Copy-text"/>
    <w:rsid w:val="005840F5"/>
    <w:pPr>
      <w:keepNext/>
      <w:numPr>
        <w:numId w:val="14"/>
      </w:numPr>
      <w:spacing w:after="300"/>
      <w:outlineLvl w:val="0"/>
    </w:pPr>
    <w:rPr>
      <w:rFonts w:eastAsia="Times New Roman" w:cs="Times New Roman"/>
      <w:color w:val="151E28"/>
      <w:sz w:val="36"/>
      <w:lang w:eastAsia="en-GB"/>
    </w:rPr>
  </w:style>
  <w:style w:type="paragraph" w:customStyle="1" w:styleId="3Copy-text">
    <w:name w:val="3.Copy-text"/>
    <w:basedOn w:val="Normal"/>
    <w:autoRedefine/>
    <w:qFormat/>
    <w:rsid w:val="005B073F"/>
    <w:pPr>
      <w:spacing w:after="240"/>
    </w:pPr>
  </w:style>
  <w:style w:type="paragraph" w:customStyle="1" w:styleId="2Numbered-subheading">
    <w:name w:val="2.Numbered-subheading"/>
    <w:basedOn w:val="Normal"/>
    <w:next w:val="3Copy-text"/>
    <w:rsid w:val="005840F5"/>
    <w:pPr>
      <w:keepNext/>
      <w:numPr>
        <w:ilvl w:val="1"/>
        <w:numId w:val="14"/>
      </w:numPr>
      <w:spacing w:after="40"/>
      <w:ind w:left="675" w:hanging="675"/>
      <w:outlineLvl w:val="1"/>
    </w:pPr>
    <w:rPr>
      <w:rFonts w:eastAsia="Times New Roman" w:cs="Times New Roman"/>
      <w:color w:val="151E28"/>
      <w:sz w:val="28"/>
      <w:lang w:eastAsia="en-GB"/>
    </w:rPr>
  </w:style>
  <w:style w:type="paragraph" w:customStyle="1" w:styleId="5Quotetext">
    <w:name w:val="5.Quote text"/>
    <w:basedOn w:val="3Copy-text"/>
    <w:autoRedefine/>
    <w:qFormat/>
    <w:rsid w:val="005840F5"/>
    <w:pPr>
      <w:pBdr>
        <w:top w:val="dotted" w:sz="4" w:space="1" w:color="auto"/>
        <w:bottom w:val="dotted" w:sz="4" w:space="1" w:color="auto"/>
      </w:pBdr>
      <w:ind w:left="1134"/>
    </w:pPr>
  </w:style>
  <w:style w:type="paragraph" w:customStyle="1" w:styleId="6Text-box">
    <w:name w:val="6.Text-box"/>
    <w:basedOn w:val="Normal"/>
    <w:next w:val="3Copy-text"/>
    <w:rsid w:val="005840F5"/>
    <w:pPr>
      <w:pBdr>
        <w:top w:val="dotted" w:sz="4" w:space="5" w:color="F28C00"/>
      </w:pBdr>
      <w:spacing w:after="120"/>
    </w:pPr>
    <w:rPr>
      <w:rFonts w:eastAsia="Cynulliad Sans" w:cs="Times New Roman"/>
      <w:color w:val="542D00"/>
    </w:rPr>
  </w:style>
  <w:style w:type="paragraph" w:customStyle="1" w:styleId="7Address">
    <w:name w:val="7.Address"/>
    <w:basedOn w:val="Normal"/>
    <w:rsid w:val="005840F5"/>
    <w:pPr>
      <w:autoSpaceDE w:val="0"/>
      <w:autoSpaceDN w:val="0"/>
      <w:adjustRightInd w:val="0"/>
      <w:spacing w:before="100" w:beforeAutospacing="1" w:after="100" w:afterAutospacing="1" w:line="240" w:lineRule="atLeast"/>
      <w:contextualSpacing/>
    </w:pPr>
    <w:rPr>
      <w:rFonts w:eastAsia="Cynulliad Sans" w:cs="Lucida Sans"/>
      <w:position w:val="-6"/>
      <w:lang w:eastAsia="en-GB"/>
    </w:rPr>
  </w:style>
  <w:style w:type="paragraph" w:customStyle="1" w:styleId="Default">
    <w:name w:val="Default"/>
    <w:rsid w:val="006F1E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6F1E8F"/>
    <w:pPr>
      <w:numPr>
        <w:numId w:val="2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1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E8F"/>
    <w:rPr>
      <w:rFonts w:ascii="Lucida Sans Unicode" w:hAnsi="Lucida Sans Unicod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E8F"/>
    <w:rPr>
      <w:rFonts w:ascii="Lucida Sans Unicode" w:hAnsi="Lucida Sans Unicode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7F9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7182"/>
    <w:rPr>
      <w:rFonts w:eastAsiaTheme="majorEastAsia" w:cstheme="majorBidi"/>
      <w:i/>
      <w:iCs/>
    </w:rPr>
  </w:style>
  <w:style w:type="character" w:styleId="UnresolvedMention">
    <w:name w:val="Unresolved Mention"/>
    <w:basedOn w:val="DefaultParagraphFont"/>
    <w:uiPriority w:val="99"/>
    <w:rsid w:val="00467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sembly.wales/laid%20documents/pri-ld12142-em/pri-ld12142-em-w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ssembly.wales/laid%20documents/pri-ld12142/pri-ld12142-w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151E28"/>
      </a:accent6>
      <a:hlink>
        <a:srgbClr val="0000FF"/>
      </a:hlink>
      <a:folHlink>
        <a:srgbClr val="800080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2019-02-12T00:00:00+00:00</Meeting_x0020_Date>
    <Assembly xmlns="a4e7e3ba-90a1-4b0a-844f-73b076486bd6">5</Assembl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C7BD-A1E4-44CB-991E-6A6C0934AB63}">
  <ds:schemaRefs>
    <ds:schemaRef ds:uri="http://schemas.microsoft.com/office/2006/metadata/properties"/>
    <ds:schemaRef ds:uri="http://schemas.microsoft.com/office/infopath/2007/PartnerControls"/>
    <ds:schemaRef ds:uri="2f8b2aa1-5bec-4981-af28-e5bb917bfed9"/>
  </ds:schemaRefs>
</ds:datastoreItem>
</file>

<file path=customXml/itemProps2.xml><?xml version="1.0" encoding="utf-8"?>
<ds:datastoreItem xmlns:ds="http://schemas.openxmlformats.org/officeDocument/2006/customXml" ds:itemID="{12C89FD4-A529-42B3-B79B-8C2AF176BEA2}"/>
</file>

<file path=customXml/itemProps3.xml><?xml version="1.0" encoding="utf-8"?>
<ds:datastoreItem xmlns:ds="http://schemas.openxmlformats.org/officeDocument/2006/customXml" ds:itemID="{311B6FE9-3686-410D-87BC-2057A1F0DB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EC458A-D85C-43EA-AF77-3290935A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the Name of the Assembly</vt:lpstr>
    </vt:vector>
  </TitlesOfParts>
  <Company>National Assembly for Wales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 Senedd ac Etholiadau (Cymru)</dc:title>
  <dc:creator>Robert Orr (Assembly – Communications)</dc:creator>
  <cp:lastModifiedBy>Roberts, Gerallt (Staff Comisiwn y Cynulliad | Assembly Commission Staff)</cp:lastModifiedBy>
  <cp:revision>19</cp:revision>
  <cp:lastPrinted>2019-02-07T15:12:00Z</cp:lastPrinted>
  <dcterms:created xsi:type="dcterms:W3CDTF">2019-02-07T16:21:00Z</dcterms:created>
  <dcterms:modified xsi:type="dcterms:W3CDTF">2019-02-12T11:41:00Z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0">
    <vt:lpwstr>1197</vt:lpwstr>
  </property>
  <property fmtid="{D5CDD505-2E9C-101B-9397-08002B2CF9AE}" pid="3" name="AuthorIds_UIVersion_12288">
    <vt:lpwstr>252</vt:lpwstr>
  </property>
  <property fmtid="{D5CDD505-2E9C-101B-9397-08002B2CF9AE}" pid="4" name="AuthorIds_UIVersion_12800">
    <vt:lpwstr>494</vt:lpwstr>
  </property>
  <property fmtid="{D5CDD505-2E9C-101B-9397-08002B2CF9AE}" pid="5" name="AuthorIds_UIVersion_13312">
    <vt:lpwstr>494,252</vt:lpwstr>
  </property>
  <property fmtid="{D5CDD505-2E9C-101B-9397-08002B2CF9AE}" pid="6" name="AuthorIds_UIVersion_13824">
    <vt:lpwstr>494</vt:lpwstr>
  </property>
  <property fmtid="{D5CDD505-2E9C-101B-9397-08002B2CF9AE}" pid="7" name="AuthorIds_UIVersion_14336">
    <vt:lpwstr>494,252</vt:lpwstr>
  </property>
  <property fmtid="{D5CDD505-2E9C-101B-9397-08002B2CF9AE}" pid="8" name="AuthorIds_UIVersion_14848">
    <vt:lpwstr>494</vt:lpwstr>
  </property>
  <property fmtid="{D5CDD505-2E9C-101B-9397-08002B2CF9AE}" pid="9" name="AuthorIds_UIVersion_15872">
    <vt:lpwstr>399,252</vt:lpwstr>
  </property>
  <property fmtid="{D5CDD505-2E9C-101B-9397-08002B2CF9AE}" pid="10" name="AuthorIds_UIVersion_17408">
    <vt:lpwstr>92</vt:lpwstr>
  </property>
  <property fmtid="{D5CDD505-2E9C-101B-9397-08002B2CF9AE}" pid="11" name="AuthorIds_UIVersion_8192">
    <vt:lpwstr>1342</vt:lpwstr>
  </property>
  <property fmtid="{D5CDD505-2E9C-101B-9397-08002B2CF9AE}" pid="12" name="AuthorIds_UIVersion_9216">
    <vt:lpwstr>252</vt:lpwstr>
  </property>
  <property fmtid="{D5CDD505-2E9C-101B-9397-08002B2CF9AE}" pid="13" name="ContentTypeId">
    <vt:lpwstr>0x010100C32B317B5CB4014E8FDC61FB98CB49750066DDDDA8424970449BEE8C4A4D2809D6</vt:lpwstr>
  </property>
  <property fmtid="{D5CDD505-2E9C-101B-9397-08002B2CF9AE}" pid="14" name="AuthorIds_UIVersion_1536">
    <vt:lpwstr>1197</vt:lpwstr>
  </property>
  <property fmtid="{D5CDD505-2E9C-101B-9397-08002B2CF9AE}" pid="15" name="AuthorIds_UIVersion_2560">
    <vt:lpwstr>252</vt:lpwstr>
  </property>
</Properties>
</file>