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366A" w14:textId="77777777" w:rsidR="001A39E2" w:rsidRDefault="001A39E2" w:rsidP="001A39E2">
      <w:pPr>
        <w:jc w:val="right"/>
        <w:rPr>
          <w:b/>
        </w:rPr>
      </w:pPr>
    </w:p>
    <w:p w14:paraId="4FC56F5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810875" wp14:editId="7A2E43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83A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44CB5C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DE7032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270401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7586FA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E70F26" wp14:editId="4A3D13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5C6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6C1233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D592E3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562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302D" w14:textId="77777777" w:rsidR="00D42CA9" w:rsidRDefault="00D42CA9" w:rsidP="00D42C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2F005C9" w14:textId="77777777" w:rsidR="003C4920" w:rsidRDefault="00D42CA9" w:rsidP="00D42CA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</w:t>
            </w:r>
            <w:r w:rsidRPr="00FC79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Cynhyrchion Amaethyddol, Bwyd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Diod (Diwygio etc.) (Ymadael â’r UE) 20</w:t>
            </w:r>
          </w:p>
          <w:bookmarkEnd w:id="0"/>
          <w:p w14:paraId="7D1AEF3F" w14:textId="77777777" w:rsidR="00D42CA9" w:rsidRPr="00D42CA9" w:rsidRDefault="00D42CA9" w:rsidP="00D42CA9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817906" w:rsidRPr="00A011A1" w14:paraId="344D76B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9DD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15BB" w14:textId="77777777" w:rsidR="00817906" w:rsidRPr="004F23E1" w:rsidRDefault="00D42CA9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Hydref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198B744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CEE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68FC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15F95EE7" w14:textId="77777777" w:rsidR="00DD4B82" w:rsidRDefault="00DD4B82" w:rsidP="00C25E02">
      <w:pPr>
        <w:pStyle w:val="BodyText"/>
        <w:jc w:val="left"/>
      </w:pPr>
    </w:p>
    <w:p w14:paraId="1ABA8ED9" w14:textId="77777777" w:rsidR="00D42CA9" w:rsidRPr="00FC79BD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  <w:r w:rsidRPr="00FC79BD">
        <w:rPr>
          <w:rFonts w:ascii="Arial" w:hAnsi="Arial" w:cs="Arial"/>
          <w:b/>
          <w:bCs/>
          <w:sz w:val="24"/>
          <w:szCs w:val="24"/>
          <w:lang w:val="cy-GB"/>
        </w:rPr>
        <w:t xml:space="preserve">RhS30C – </w:t>
      </w:r>
      <w:r w:rsidRPr="00FC79BD">
        <w:rPr>
          <w:rFonts w:ascii="Arial" w:hAnsi="Arial" w:cs="Arial"/>
          <w:sz w:val="24"/>
          <w:szCs w:val="24"/>
          <w:lang w:val="cy-GB"/>
        </w:rPr>
        <w:t>Hysbysiad mewn Perthynas ag Offerynnau Statudol a wnaed gan Weinidogion y DU mewn meysydd datganoledig o dan Ddeddf yr Undeb Ewropeaidd (Ymadael) 2018 na osodwyd gerbron y Senedd.</w:t>
      </w:r>
    </w:p>
    <w:p w14:paraId="0206E6E3" w14:textId="77777777" w:rsidR="00D42CA9" w:rsidRPr="00FC79BD" w:rsidRDefault="00D42CA9" w:rsidP="00D42CA9">
      <w:pPr>
        <w:jc w:val="both"/>
        <w:rPr>
          <w:rFonts w:ascii="Arial" w:hAnsi="Arial" w:cs="Arial"/>
          <w:b/>
          <w:u w:val="single"/>
        </w:rPr>
      </w:pPr>
    </w:p>
    <w:p w14:paraId="5DD453F3" w14:textId="77777777" w:rsidR="00D42CA9" w:rsidRDefault="00D42CA9" w:rsidP="00D42CA9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Rheoliadau </w:t>
      </w:r>
      <w:r w:rsidRPr="00FC79BD">
        <w:rPr>
          <w:rFonts w:ascii="Arial" w:hAnsi="Arial" w:cs="Arial"/>
          <w:b/>
          <w:bCs/>
          <w:sz w:val="24"/>
          <w:szCs w:val="24"/>
          <w:lang w:val="cy-GB"/>
        </w:rPr>
        <w:t xml:space="preserve">Cynhyrchion Amaethyddol, Bwyd </w:t>
      </w:r>
      <w:r>
        <w:rPr>
          <w:rFonts w:ascii="Arial" w:hAnsi="Arial" w:cs="Arial"/>
          <w:b/>
          <w:bCs/>
          <w:sz w:val="24"/>
          <w:szCs w:val="24"/>
          <w:lang w:val="cy-GB"/>
        </w:rPr>
        <w:t>a Diod (Diwygio etc.) (Ymadael â’r UE)</w:t>
      </w:r>
      <w:r w:rsidRPr="00FC79BD">
        <w:rPr>
          <w:rFonts w:ascii="Arial" w:hAnsi="Arial" w:cs="Arial"/>
          <w:b/>
          <w:bCs/>
          <w:sz w:val="24"/>
          <w:szCs w:val="24"/>
          <w:lang w:val="cy-GB"/>
        </w:rPr>
        <w:t xml:space="preserve"> 2020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5A5880B" w14:textId="77777777" w:rsidR="00D42CA9" w:rsidRPr="008060FA" w:rsidRDefault="00D42CA9" w:rsidP="00D42CA9">
      <w:pPr>
        <w:jc w:val="both"/>
        <w:rPr>
          <w:rFonts w:ascii="Arial" w:hAnsi="Arial" w:cs="Arial"/>
          <w:sz w:val="24"/>
        </w:rPr>
      </w:pPr>
    </w:p>
    <w:p w14:paraId="2A60D4A8" w14:textId="77777777" w:rsidR="00D42CA9" w:rsidRPr="00D72949" w:rsidRDefault="00D42CA9" w:rsidP="00D42CA9">
      <w:pPr>
        <w:jc w:val="both"/>
        <w:rPr>
          <w:rFonts w:ascii="Arial" w:hAnsi="Arial" w:cs="Arial"/>
          <w:b/>
          <w:sz w:val="24"/>
          <w:u w:val="single"/>
        </w:rPr>
      </w:pPr>
      <w:r w:rsidRPr="00FC79BD">
        <w:rPr>
          <w:rFonts w:ascii="Arial" w:hAnsi="Arial" w:cs="Arial"/>
          <w:b/>
          <w:bCs/>
          <w:sz w:val="24"/>
          <w:u w:val="single"/>
          <w:lang w:val="cy-GB"/>
        </w:rPr>
        <w:t>Y gyfraith sy'n cael ei diwygio</w:t>
      </w:r>
    </w:p>
    <w:p w14:paraId="5FCAEF85" w14:textId="77777777" w:rsidR="00D42CA9" w:rsidRPr="00812D64" w:rsidRDefault="00D42CA9" w:rsidP="00D42CA9">
      <w:pPr>
        <w:tabs>
          <w:tab w:val="left" w:pos="709"/>
        </w:tabs>
        <w:jc w:val="both"/>
        <w:rPr>
          <w:rFonts w:ascii="Arial" w:hAnsi="Arial" w:cs="Arial"/>
          <w:u w:val="single"/>
        </w:rPr>
      </w:pPr>
    </w:p>
    <w:p w14:paraId="0753ADE4" w14:textId="77777777" w:rsidR="00D42CA9" w:rsidRPr="00FC79BD" w:rsidRDefault="00D42CA9" w:rsidP="00D42CA9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jc w:val="both"/>
        <w:rPr>
          <w:rFonts w:ascii="Arial" w:hAnsi="Arial"/>
          <w:szCs w:val="24"/>
          <w:u w:val="single"/>
        </w:rPr>
      </w:pPr>
      <w:r w:rsidRPr="00FC79BD">
        <w:rPr>
          <w:rFonts w:ascii="Arial" w:hAnsi="Arial"/>
          <w:szCs w:val="24"/>
          <w:u w:val="single"/>
          <w:lang w:val="cy-GB"/>
        </w:rPr>
        <w:t>Deddfwriaeth Ddomestig</w:t>
      </w:r>
      <w:bookmarkStart w:id="1" w:name="TOCentryTOC11_01_2019_12_05_37_25"/>
      <w:bookmarkEnd w:id="1"/>
    </w:p>
    <w:p w14:paraId="3042BEDF" w14:textId="77777777" w:rsidR="00D42CA9" w:rsidRPr="00FC79BD" w:rsidRDefault="00D42CA9" w:rsidP="00D42CA9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jc w:val="both"/>
        <w:rPr>
          <w:rFonts w:ascii="Arial" w:hAnsi="Arial"/>
          <w:b/>
          <w:szCs w:val="24"/>
        </w:rPr>
      </w:pPr>
    </w:p>
    <w:p w14:paraId="0BA14FF3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Rheoliadau Diodydd Gwirodol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2008</w:t>
      </w:r>
    </w:p>
    <w:p w14:paraId="4684D613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Rheolau Trefniadaeth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y Tribiwnlys</w:t>
      </w:r>
      <w:r>
        <w:rPr>
          <w:rFonts w:ascii="Arial" w:hAnsi="Arial" w:cs="Arial"/>
          <w:sz w:val="24"/>
          <w:szCs w:val="24"/>
          <w:lang w:val="cy-GB"/>
        </w:rPr>
        <w:t>oedd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(Tribiwnlys </w:t>
      </w:r>
      <w:r>
        <w:rPr>
          <w:rFonts w:ascii="Arial" w:hAnsi="Arial" w:cs="Arial"/>
          <w:sz w:val="24"/>
          <w:szCs w:val="24"/>
          <w:lang w:val="cy-GB"/>
        </w:rPr>
        <w:t>yr Haen G</w:t>
      </w:r>
      <w:r w:rsidRPr="00FC79BD">
        <w:rPr>
          <w:rFonts w:ascii="Arial" w:hAnsi="Arial" w:cs="Arial"/>
          <w:sz w:val="24"/>
          <w:szCs w:val="24"/>
          <w:lang w:val="cy-GB"/>
        </w:rPr>
        <w:t>yntaf) (</w:t>
      </w:r>
      <w:r>
        <w:rPr>
          <w:rFonts w:ascii="Arial" w:hAnsi="Arial" w:cs="Arial"/>
          <w:sz w:val="24"/>
          <w:szCs w:val="24"/>
          <w:lang w:val="cy-GB"/>
        </w:rPr>
        <w:t>Y Siambr Reoleiddio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Gyffredinol) 2009</w:t>
      </w:r>
    </w:p>
    <w:p w14:paraId="7115649A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C79BD">
        <w:rPr>
          <w:rFonts w:ascii="Arial" w:hAnsi="Arial" w:cs="Arial"/>
          <w:sz w:val="24"/>
          <w:szCs w:val="24"/>
          <w:lang w:val="cy-GB"/>
        </w:rPr>
        <w:lastRenderedPageBreak/>
        <w:t>Rheoliadau Gwin 2011</w:t>
      </w:r>
    </w:p>
    <w:p w14:paraId="5CC14FA5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FC79BD">
        <w:rPr>
          <w:rFonts w:ascii="Arial" w:hAnsi="Arial" w:cs="Arial"/>
          <w:sz w:val="24"/>
          <w:szCs w:val="24"/>
          <w:lang w:val="cy-GB"/>
        </w:rPr>
        <w:t>Rheoliadau Cynlluniau Ansawdd (Cynhyrchion Amaethyddol a Bwyd</w:t>
      </w:r>
      <w:r>
        <w:rPr>
          <w:rFonts w:ascii="Arial" w:hAnsi="Arial" w:cs="Arial"/>
          <w:sz w:val="24"/>
          <w:szCs w:val="24"/>
          <w:lang w:val="cy-GB"/>
        </w:rPr>
        <w:t>)</w:t>
      </w:r>
    </w:p>
    <w:p w14:paraId="7F1955C3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Rheoliadau </w:t>
      </w:r>
      <w:r w:rsidRPr="00FC79BD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arciau Masnach (Diwygio etc.) (Ymadael â’r UE)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2019</w:t>
      </w:r>
    </w:p>
    <w:p w14:paraId="09FC1E77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C79BD">
        <w:rPr>
          <w:rFonts w:ascii="Arial" w:hAnsi="Arial" w:cs="Arial"/>
          <w:sz w:val="24"/>
          <w:szCs w:val="24"/>
          <w:lang w:val="cy-GB"/>
        </w:rPr>
        <w:t xml:space="preserve">Rheoliadau Bwyd a Ffermio (Diwygio) (Ymadael â'r UE) 2019 </w:t>
      </w:r>
    </w:p>
    <w:p w14:paraId="28298230" w14:textId="77777777" w:rsidR="00D42CA9" w:rsidRPr="00FC79BD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C79BD">
        <w:rPr>
          <w:rFonts w:ascii="Arial" w:hAnsi="Arial" w:cs="Arial"/>
          <w:sz w:val="24"/>
          <w:szCs w:val="24"/>
          <w:lang w:val="cy-GB"/>
        </w:rPr>
        <w:t xml:space="preserve">Rheoliadau'r Amgylchedd, Bwyd a Materion Gwledig (Diwygio) (Ymadael â'r UE) 2019 </w:t>
      </w:r>
    </w:p>
    <w:p w14:paraId="5B7445CD" w14:textId="77777777" w:rsidR="00D42CA9" w:rsidRPr="001555CD" w:rsidRDefault="00D42CA9" w:rsidP="00D42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Rheoliadau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Bwyd a D</w:t>
      </w:r>
      <w:r>
        <w:rPr>
          <w:rFonts w:ascii="Arial" w:hAnsi="Arial" w:cs="Arial"/>
          <w:sz w:val="24"/>
          <w:szCs w:val="24"/>
          <w:lang w:val="cy-GB"/>
        </w:rPr>
        <w:t>iod, Meddyginiaethau</w:t>
      </w:r>
      <w:r w:rsidRPr="00FC79BD">
        <w:rPr>
          <w:rFonts w:ascii="Arial" w:hAnsi="Arial" w:cs="Arial"/>
          <w:sz w:val="24"/>
          <w:szCs w:val="24"/>
          <w:lang w:val="cy-GB"/>
        </w:rPr>
        <w:t xml:space="preserve"> a Gweddillion </w:t>
      </w:r>
      <w:r>
        <w:rPr>
          <w:rFonts w:ascii="Arial" w:hAnsi="Arial" w:cs="Arial"/>
          <w:sz w:val="24"/>
          <w:szCs w:val="24"/>
          <w:lang w:val="cy-GB"/>
        </w:rPr>
        <w:t xml:space="preserve">Milfeddygol </w:t>
      </w:r>
      <w:r w:rsidRPr="00FC79BD">
        <w:rPr>
          <w:rFonts w:ascii="Arial" w:hAnsi="Arial" w:cs="Arial"/>
          <w:sz w:val="24"/>
          <w:szCs w:val="24"/>
          <w:lang w:val="cy-GB"/>
        </w:rPr>
        <w:t>(Diwygio</w:t>
      </w:r>
      <w:r>
        <w:rPr>
          <w:rFonts w:ascii="Arial" w:hAnsi="Arial" w:cs="Arial"/>
          <w:sz w:val="24"/>
          <w:szCs w:val="24"/>
          <w:lang w:val="cy-GB"/>
        </w:rPr>
        <w:t xml:space="preserve"> etc.) (Ymadael â’r UE) </w:t>
      </w:r>
      <w:r w:rsidRPr="00FC79BD">
        <w:rPr>
          <w:rFonts w:ascii="Arial" w:hAnsi="Arial" w:cs="Arial"/>
          <w:sz w:val="24"/>
          <w:szCs w:val="24"/>
          <w:lang w:val="cy-GB"/>
        </w:rPr>
        <w:t>2019</w:t>
      </w:r>
    </w:p>
    <w:p w14:paraId="16A6A590" w14:textId="77777777" w:rsidR="00D42CA9" w:rsidRDefault="00D42CA9" w:rsidP="00D42CA9">
      <w:pPr>
        <w:pStyle w:val="EMLevel1Paragraph"/>
        <w:numPr>
          <w:ilvl w:val="0"/>
          <w:numId w:val="0"/>
        </w:numPr>
        <w:tabs>
          <w:tab w:val="left" w:pos="720"/>
        </w:tabs>
        <w:spacing w:before="0" w:after="0"/>
        <w:jc w:val="both"/>
        <w:rPr>
          <w:rFonts w:ascii="Arial" w:hAnsi="Arial"/>
          <w:b/>
          <w:szCs w:val="24"/>
        </w:rPr>
      </w:pPr>
    </w:p>
    <w:p w14:paraId="122A41DC" w14:textId="77777777" w:rsidR="00D42CA9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bookmarkStart w:id="2" w:name="TOCentryTOC14_06_2019_10_57_01_33"/>
      <w:bookmarkStart w:id="3" w:name="TOCentryTOC11_01_2019_12_05_37_56"/>
      <w:bookmarkStart w:id="4" w:name="TOCentryTOC14_06_2019_10_57_01_45"/>
      <w:bookmarkEnd w:id="2"/>
      <w:bookmarkEnd w:id="3"/>
      <w:bookmarkEnd w:id="4"/>
      <w:r w:rsidRPr="00FE055C">
        <w:rPr>
          <w:rFonts w:ascii="Arial" w:hAnsi="Arial" w:cs="Arial"/>
          <w:color w:val="000000"/>
          <w:sz w:val="24"/>
          <w:szCs w:val="24"/>
          <w:u w:val="single"/>
          <w:lang w:val="cy-GB"/>
        </w:rPr>
        <w:t xml:space="preserve">Deddfwriaeth yr UE </w:t>
      </w:r>
    </w:p>
    <w:p w14:paraId="7A2D3F67" w14:textId="77777777" w:rsidR="00D42CA9" w:rsidRPr="006D5052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4E6523F" w14:textId="77777777" w:rsidR="00D42CA9" w:rsidRPr="00C948BD" w:rsidRDefault="00D42CA9" w:rsidP="00D42CA9">
      <w:pPr>
        <w:jc w:val="both"/>
        <w:rPr>
          <w:rFonts w:ascii="Arial" w:hAnsi="Arial" w:cs="Arial"/>
          <w:sz w:val="24"/>
          <w:szCs w:val="24"/>
        </w:rPr>
      </w:pPr>
      <w:bookmarkStart w:id="5" w:name="TOCentryTOC11_01_2019_12_05_37_57"/>
      <w:bookmarkStart w:id="6" w:name="TOCentryTOC14_06_2019_10_57_01_54"/>
      <w:bookmarkStart w:id="7" w:name="TOCentryTOC14_06_2019_10_57_01_200"/>
      <w:bookmarkStart w:id="8" w:name="TOCentryTOC14_06_2019_10_57_01_212"/>
      <w:bookmarkStart w:id="9" w:name="TOCentryTOC14_06_2019_10_57_01_214"/>
      <w:bookmarkStart w:id="10" w:name="TOCentryTOC14_06_2019_10_57_01_216"/>
      <w:bookmarkStart w:id="11" w:name="TOCentryTOC14_06_2019_10_57_01_229"/>
      <w:bookmarkStart w:id="12" w:name="TOCentryTOC14_06_2019_10_57_01_246"/>
      <w:bookmarkStart w:id="13" w:name="TOCentryTOC14_06_2019_10_57_01_248"/>
      <w:bookmarkStart w:id="14" w:name="TOCentryTOC14_06_2019_10_57_01_459"/>
      <w:bookmarkStart w:id="15" w:name="TOCentryTOC14_06_2019_10_57_01_49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E055C">
        <w:rPr>
          <w:rFonts w:ascii="Arial" w:hAnsi="Arial" w:cs="Arial"/>
          <w:sz w:val="24"/>
          <w:szCs w:val="24"/>
          <w:lang w:val="cy-GB"/>
        </w:rPr>
        <w:t>Rheoliad</w:t>
      </w:r>
      <w:r>
        <w:rPr>
          <w:rFonts w:ascii="Arial" w:hAnsi="Arial" w:cs="Arial"/>
          <w:sz w:val="24"/>
          <w:szCs w:val="24"/>
          <w:lang w:val="cy-GB"/>
        </w:rPr>
        <w:t xml:space="preserve"> y Comisiwn (CE) Rhif 2870/2000 ar 19 Rhagfyr 2000</w:t>
      </w:r>
      <w:r w:rsidRPr="00FE055C">
        <w:rPr>
          <w:rFonts w:ascii="Arial" w:hAnsi="Arial" w:cs="Arial"/>
          <w:sz w:val="24"/>
          <w:szCs w:val="24"/>
          <w:lang w:val="cy-GB"/>
        </w:rPr>
        <w:t xml:space="preserve"> sy'n nodi dulliau cyfeirio Cymunedol ar gyfer dadansoddi diodydd gwirodol.</w:t>
      </w:r>
    </w:p>
    <w:p w14:paraId="02EE103C" w14:textId="77777777" w:rsidR="00D42CA9" w:rsidRPr="00D86823" w:rsidRDefault="00D42CA9" w:rsidP="00D42C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1F17D01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>Rheoliad (EC) Rhif 110/2008 Senedd Ewrop a'r Cyngor ar 15 Ionawr 2008.</w:t>
      </w:r>
    </w:p>
    <w:p w14:paraId="2855537A" w14:textId="77777777" w:rsidR="00D42CA9" w:rsidRPr="00FE055C" w:rsidRDefault="00D42CA9" w:rsidP="00D42C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C703E10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>Rheoliad (EU) Rhif 1151/2012 Senedd Ewrop a'r Cyngor ar 21 Tachwedd 2012.</w:t>
      </w:r>
    </w:p>
    <w:p w14:paraId="2909E0B4" w14:textId="77777777" w:rsidR="00D42CA9" w:rsidRPr="00FE055C" w:rsidRDefault="00D42CA9" w:rsidP="00D42C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AFE1AA6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>Rheoliad Gweithred</w:t>
      </w:r>
      <w:r>
        <w:rPr>
          <w:rFonts w:ascii="Arial" w:hAnsi="Arial" w:cs="Arial"/>
          <w:sz w:val="24"/>
          <w:szCs w:val="24"/>
          <w:lang w:val="cy-GB"/>
        </w:rPr>
        <w:t>u'r Comisiwn (EU) Rhif 716/2013 ar 25 Gorffennaf 2013</w:t>
      </w:r>
      <w:r w:rsidRPr="00FE055C">
        <w:rPr>
          <w:rFonts w:ascii="Arial" w:hAnsi="Arial" w:cs="Arial"/>
          <w:sz w:val="24"/>
          <w:szCs w:val="24"/>
          <w:lang w:val="cy-GB"/>
        </w:rPr>
        <w:t xml:space="preserve"> sy'n gosod rheolau ar gyfer cymhwyso Rheoliad (EC) Rhif 110/2008 Senedd Ewrop a'r Cyngor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FE055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1515A87" w14:textId="77777777" w:rsidR="00D42CA9" w:rsidRPr="00FE055C" w:rsidRDefault="00D42CA9" w:rsidP="00D42C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90AA936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>Rheoliad (EU) Rhif 1308/2013 Senedd Ewrop a'r Cyngor ar 17 Rhagfyr 2013.</w:t>
      </w:r>
    </w:p>
    <w:p w14:paraId="190A50FE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3BD1CD1E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lastRenderedPageBreak/>
        <w:t>Rheoliad (EU) Rhif 251/2014 Senedd Ewrop a'r Cyngor ar 26 Chwefror 2014.</w:t>
      </w:r>
    </w:p>
    <w:p w14:paraId="7AB6D9DD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53D0F343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>Rheoliad Dirprwyedi</w:t>
      </w:r>
      <w:r>
        <w:rPr>
          <w:rFonts w:ascii="Arial" w:hAnsi="Arial" w:cs="Arial"/>
          <w:sz w:val="24"/>
          <w:szCs w:val="24"/>
          <w:lang w:val="cy-GB"/>
        </w:rPr>
        <w:t>g y Comisiwn (UE) Rhif 664/2014 ar</w:t>
      </w:r>
      <w:r w:rsidRPr="00FE055C">
        <w:rPr>
          <w:rFonts w:ascii="Arial" w:hAnsi="Arial" w:cs="Arial"/>
          <w:sz w:val="24"/>
          <w:szCs w:val="24"/>
          <w:lang w:val="cy-GB"/>
        </w:rPr>
        <w:t xml:space="preserve"> 18 Rhagfyr 2013 sy'n ategu Rheoliad (EU) Rhif 1151/2012 Senedd Ewrop a'r Cyngor</w:t>
      </w:r>
    </w:p>
    <w:p w14:paraId="12113479" w14:textId="77777777" w:rsidR="00D42CA9" w:rsidRDefault="00D42CA9" w:rsidP="00D42CA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916C559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>Rheoliad Gweithred</w:t>
      </w:r>
      <w:r>
        <w:rPr>
          <w:rFonts w:ascii="Arial" w:hAnsi="Arial" w:cs="Arial"/>
          <w:sz w:val="24"/>
          <w:szCs w:val="24"/>
          <w:lang w:val="cy-GB"/>
        </w:rPr>
        <w:t>u'r Comisiwn (EU) Rhif 668/2014 ar 13 Mehefin 2014</w:t>
      </w:r>
      <w:r w:rsidRPr="00FE055C">
        <w:rPr>
          <w:rFonts w:ascii="Arial" w:hAnsi="Arial" w:cs="Arial"/>
          <w:sz w:val="24"/>
          <w:szCs w:val="24"/>
          <w:lang w:val="cy-GB"/>
        </w:rPr>
        <w:t xml:space="preserve"> sy'n gosod rheolau ar gyfer cymhwyso Rheoliad (UE) Rhif 1151/2012 Senedd Ewrop a'r Cyngor.</w:t>
      </w:r>
    </w:p>
    <w:p w14:paraId="399DB46F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721FDCA4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 xml:space="preserve">Rheoliad Dirprwyedig y Comisiwn (UE) 2018/273 ar 11 Rhagfyr 2017 sy'n ategu Rheoliad (UE) Rhif 1308/2013 Senedd Ewrop a'r Cyngor </w:t>
      </w:r>
    </w:p>
    <w:p w14:paraId="4B606302" w14:textId="77777777" w:rsidR="00D42CA9" w:rsidRPr="00FE055C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4BC31F10" w14:textId="77777777" w:rsidR="00D42CA9" w:rsidRPr="00C948BD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E055C">
        <w:rPr>
          <w:rFonts w:ascii="Arial" w:hAnsi="Arial" w:cs="Arial"/>
          <w:sz w:val="24"/>
          <w:szCs w:val="24"/>
          <w:lang w:val="cy-GB"/>
        </w:rPr>
        <w:t xml:space="preserve">Rheoliad Gweithredu'r Comisiwn (UE) 2018/274 ar 11 Rhagfyr 2017 sy'n gosod rheolau ar gyfer cymhwyso Rheoliad (UE) Rhif 1308/2013 Senedd Ewrop a'r Cyngor </w:t>
      </w:r>
    </w:p>
    <w:p w14:paraId="178B92C4" w14:textId="77777777" w:rsidR="00D42CA9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608A1688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t xml:space="preserve">Rheoliad Dirprwyedig y Comisiwn (UE) 2019/33 ar 17 Hydref 2018 sy'n ategu Rheoliad (UE) Rhif 1308/2013 Senedd Ewrop a'r Cyngor </w:t>
      </w:r>
    </w:p>
    <w:p w14:paraId="2C8F5B7D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12B59C76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t xml:space="preserve">Rheoliad Gweithredu'r Comisiwn (UE) 2019/34 ar 17 Hydref 2018 sy'n gosod rheolau ar gyfer cymhwyso Rheoliad (EU) Rhif 1308/2013 Senedd Ewrop a'r Cyngor </w:t>
      </w:r>
    </w:p>
    <w:p w14:paraId="5C400A5F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1FDABE7F" w14:textId="77777777" w:rsidR="00D42CA9" w:rsidRPr="00C948BD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t>Rheoliad (UE) 2019/787 Senedd Ewrop a'r Cyngor ar 17 Ebrill 2019.</w:t>
      </w:r>
    </w:p>
    <w:p w14:paraId="25CADBC4" w14:textId="77777777" w:rsidR="00D42CA9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725DA892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t xml:space="preserve">Rheoliad Dirprwyedig y Comisiwn (UE) 2019/934 ar 12 Mawrth 2019 sy'n ategu Rheoliad (UE) Rhif 1308/2013 Senedd Ewrop a'r Cyngor </w:t>
      </w:r>
    </w:p>
    <w:p w14:paraId="0E18D5FD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69D60294" w14:textId="77777777" w:rsidR="00D42CA9" w:rsidRPr="00F16422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lastRenderedPageBreak/>
        <w:t xml:space="preserve">Rheoliad Gweithredu'r Comisiwn (EU) 2019/935 ar 16 Ebrill 2019 sy'n gosod rheolau ar gyfer cymhwyso Rheoliad (UE) Rhif 1308/2013 Senedd Ewrop a'r Cyngor </w:t>
      </w:r>
    </w:p>
    <w:p w14:paraId="522DE665" w14:textId="77777777" w:rsidR="00D42CA9" w:rsidRPr="00F16422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EC897B" w14:textId="77777777" w:rsidR="00D42CA9" w:rsidRPr="00F16422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t xml:space="preserve">Rheoliad (UE) 2019/1753 Senedd Ewrop a'r Cyngor ar 23 Hydref 2019 </w:t>
      </w:r>
    </w:p>
    <w:p w14:paraId="1E6316E4" w14:textId="77777777" w:rsidR="00D42CA9" w:rsidRPr="00F16422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A71EF2F" w14:textId="77777777" w:rsidR="00D42CA9" w:rsidRPr="00F16422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6422">
        <w:rPr>
          <w:rFonts w:ascii="Arial" w:hAnsi="Arial" w:cs="Arial"/>
          <w:sz w:val="24"/>
          <w:szCs w:val="24"/>
          <w:lang w:val="cy-GB"/>
        </w:rPr>
        <w:t>Rheoliad Gweithredu'r Comisiwn (EU) 2020/198 sy'n gosod rheolau ar</w:t>
      </w:r>
      <w:r w:rsidRPr="00F16422">
        <w:rPr>
          <w:lang w:val="cy-GB"/>
        </w:rPr>
        <w:t xml:space="preserve"> </w:t>
      </w:r>
      <w:r w:rsidRPr="00F16422">
        <w:rPr>
          <w:rFonts w:ascii="Arial" w:hAnsi="Arial" w:cs="Arial"/>
          <w:sz w:val="24"/>
          <w:szCs w:val="24"/>
          <w:lang w:val="cy-GB"/>
        </w:rPr>
        <w:t>gyfer cymhwyso Rheoliad (UE) Rhif 251/2014 Senedd Ewrop a'r Cyngor</w:t>
      </w:r>
    </w:p>
    <w:p w14:paraId="5FF1CD6B" w14:textId="77777777" w:rsidR="00D42CA9" w:rsidRPr="00F16422" w:rsidRDefault="00D42CA9" w:rsidP="00D42C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A625890" w14:textId="77777777" w:rsidR="00D42CA9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  <w:bookmarkStart w:id="16" w:name="TOCentryTOC11_01_2019_12_05_37_795"/>
      <w:bookmarkStart w:id="17" w:name="TOCentryTOC11_01_2019_12_05_37_935"/>
      <w:bookmarkEnd w:id="16"/>
      <w:bookmarkEnd w:id="17"/>
      <w:r w:rsidRPr="00F16422">
        <w:rPr>
          <w:rFonts w:ascii="Arial" w:hAnsi="Arial" w:cs="Arial"/>
          <w:b/>
          <w:bCs/>
          <w:sz w:val="24"/>
          <w:szCs w:val="24"/>
          <w:lang w:val="cy-GB"/>
        </w:rPr>
        <w:t xml:space="preserve">Unrhyw effaith y gall yr offeryn statudol ei chael ar gymhwysedd deddfwriaethol y Cynulliad a/neu gymhwysedd gweithredol Gweinidogion Cymru </w:t>
      </w:r>
    </w:p>
    <w:p w14:paraId="09EC6C39" w14:textId="77777777" w:rsidR="00D42CA9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</w:p>
    <w:p w14:paraId="4E008D5D" w14:textId="77777777" w:rsidR="00D42CA9" w:rsidRDefault="00D42CA9" w:rsidP="00D42CA9">
      <w:pPr>
        <w:jc w:val="both"/>
        <w:rPr>
          <w:rFonts w:ascii="Arial" w:hAnsi="Arial" w:cs="Arial"/>
          <w:iCs/>
          <w:sz w:val="24"/>
          <w:szCs w:val="24"/>
        </w:rPr>
      </w:pPr>
      <w:r w:rsidRPr="00F16422">
        <w:rPr>
          <w:rFonts w:ascii="Arial" w:hAnsi="Arial" w:cs="Arial"/>
          <w:iCs/>
          <w:sz w:val="24"/>
          <w:szCs w:val="24"/>
          <w:lang w:val="cy-GB"/>
        </w:rPr>
        <w:t>Mae swyddogion Llywodraeth Cymru o'r farn bod Rheoliadau 2020 yn cynnwys darpariaethau sy'n rhoi swyddogaethau i'r Ysgrifennydd Gwladol mewn meysydd sydd o fewn cwmpas cymhwysedd deddfwriaethol y Senedd. Bydd swyddogaethau a roddir i'r Ysgrifennydd Gwladol yn ddilyffethair yn gyfystyr â swyddogaethau un o Weinidogion y Goron at ddibenion paragraff 11(2) o Atodlen 7B i Ddeddf Llywodraeth Cymru 2006 ('GoWA'), sy'n cyfyngu ar gymhwysedd deddfwriaethol y Senedd i ddileu neu addasu swyddogaethau o'r fath heb ymgynghori â gweinidog perthnasol llywodraeth y DU.</w:t>
      </w:r>
    </w:p>
    <w:p w14:paraId="063C0DA4" w14:textId="77777777" w:rsidR="00D42CA9" w:rsidRDefault="00D42CA9" w:rsidP="00D42CA9">
      <w:pPr>
        <w:jc w:val="both"/>
        <w:rPr>
          <w:rFonts w:ascii="Arial" w:hAnsi="Arial" w:cs="Arial"/>
          <w:iCs/>
          <w:sz w:val="24"/>
          <w:szCs w:val="24"/>
        </w:rPr>
      </w:pPr>
    </w:p>
    <w:p w14:paraId="48E412C9" w14:textId="77777777" w:rsidR="00D42CA9" w:rsidRPr="00F16422" w:rsidRDefault="00D42CA9" w:rsidP="00D42CA9">
      <w:pPr>
        <w:jc w:val="both"/>
        <w:rPr>
          <w:rFonts w:ascii="Arial" w:hAnsi="Arial" w:cs="Arial"/>
          <w:iCs/>
          <w:sz w:val="24"/>
          <w:szCs w:val="24"/>
        </w:rPr>
      </w:pPr>
      <w:r w:rsidRPr="00F16422">
        <w:rPr>
          <w:rFonts w:ascii="Arial" w:hAnsi="Arial" w:cs="Arial"/>
          <w:iCs/>
          <w:sz w:val="24"/>
          <w:szCs w:val="24"/>
          <w:lang w:val="cy-GB"/>
        </w:rPr>
        <w:t xml:space="preserve">Mae Rheoliadau 2020 hefyd yn cynnwys darpariaeth sy'n galluogi swyddogaethau a roddir i Weinidogion Cymru i fod yn arferadwy gan yr Ysgrifennydd Gwladol o ran Cymru gyda chydsyniad Gweinidogion Cymru.  At hynny, rhoddir rhai swyddogaethau i'r Ysgrifennydd Gwladol yn unig, ond maent yn arferadwy o ran Cymru dim ond gyda </w:t>
      </w:r>
      <w:r w:rsidRPr="00F16422">
        <w:rPr>
          <w:rFonts w:ascii="Arial" w:hAnsi="Arial" w:cs="Arial"/>
          <w:iCs/>
          <w:sz w:val="24"/>
          <w:szCs w:val="24"/>
          <w:lang w:val="cy-GB"/>
        </w:rPr>
        <w:lastRenderedPageBreak/>
        <w:t>chydsyniad Gweinidogion Cymru. Mae gan swyddogaethau botensial i gynnwys y gofynion cydsyniad yn Atodlen 7B i Ddeddf Llywodraeth Cymru ac felly gallant gyfyngu o bosibl ar gymhwysedd y Senedd yn y dyfodol.  Fodd bynnag, mae swyddogion Llywodraeth Cymru yn cynnal trafodaethau gyda Swyddfa Ysgrifennydd Gwladol Cymru mewn perthynas â Gorchymyn o dan adran 109 o Ddeddf Llywodraeth Cymru i ddiwygio Atodlen 7B er mwyn negyddu'r cyfyngiad posibl ar gymhwysedd y Senedd yn y dyfodol.</w:t>
      </w:r>
    </w:p>
    <w:p w14:paraId="70B18A6C" w14:textId="77777777" w:rsidR="00D42CA9" w:rsidRPr="00F16422" w:rsidRDefault="00D42CA9" w:rsidP="00D42CA9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</w:rPr>
      </w:pPr>
    </w:p>
    <w:p w14:paraId="66185688" w14:textId="77777777" w:rsidR="00D42CA9" w:rsidRPr="001128A5" w:rsidRDefault="00D42CA9" w:rsidP="00D42CA9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bCs/>
          <w:szCs w:val="24"/>
          <w:lang w:val="cy-GB"/>
        </w:rPr>
        <w:t>Diben y diwygiadau</w:t>
      </w:r>
      <w:r w:rsidRPr="00F16422">
        <w:rPr>
          <w:rFonts w:ascii="Arial" w:hAnsi="Arial"/>
          <w:b/>
          <w:bCs/>
          <w:szCs w:val="24"/>
          <w:lang w:val="cy-GB"/>
        </w:rPr>
        <w:t xml:space="preserve"> </w:t>
      </w:r>
    </w:p>
    <w:p w14:paraId="4EBC7EA4" w14:textId="77777777" w:rsidR="00D42CA9" w:rsidRPr="000040A4" w:rsidRDefault="00D42CA9" w:rsidP="00D42CA9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</w:rPr>
      </w:pPr>
    </w:p>
    <w:p w14:paraId="30532E40" w14:textId="77777777" w:rsidR="00D42CA9" w:rsidRDefault="00D42CA9" w:rsidP="00D42CA9">
      <w:pPr>
        <w:jc w:val="both"/>
        <w:outlineLvl w:val="1"/>
        <w:rPr>
          <w:rFonts w:ascii="Arial" w:hAnsi="Arial" w:cs="Arial"/>
          <w:sz w:val="24"/>
          <w:szCs w:val="24"/>
        </w:rPr>
      </w:pPr>
      <w:r w:rsidRPr="008B0B5D">
        <w:rPr>
          <w:rFonts w:ascii="Arial" w:hAnsi="Arial" w:cs="Arial"/>
          <w:sz w:val="24"/>
          <w:szCs w:val="24"/>
          <w:lang w:val="cy-GB"/>
        </w:rPr>
        <w:t xml:space="preserve">Mae Rheoliadau 2020 yn darparu </w:t>
      </w:r>
      <w:r>
        <w:rPr>
          <w:rFonts w:ascii="Arial" w:hAnsi="Arial" w:cs="Arial"/>
          <w:sz w:val="24"/>
          <w:szCs w:val="24"/>
          <w:lang w:val="cy-GB"/>
        </w:rPr>
        <w:t>ar gyfer gweinyddu a gorfodi dynodiadau daearyddol</w:t>
      </w:r>
      <w:r w:rsidRPr="008B0B5D">
        <w:rPr>
          <w:rFonts w:ascii="Arial" w:hAnsi="Arial" w:cs="Arial"/>
          <w:sz w:val="24"/>
          <w:szCs w:val="24"/>
          <w:lang w:val="cy-GB"/>
        </w:rPr>
        <w:t xml:space="preserve"> y DU yn ddomestig, a fydd yn darparu diogelwch cyfreithiol rhag dynwared pob cynnyrch a gydnabyddir gan y cynlluniau. Mae'r offeryn hwn hefyd yn creu rheoliadau gweithredol y DU i weinyddu a gorfodi safonau</w:t>
      </w:r>
      <w:r>
        <w:rPr>
          <w:rFonts w:ascii="Arial" w:hAnsi="Arial" w:cs="Arial"/>
          <w:sz w:val="24"/>
          <w:szCs w:val="24"/>
          <w:lang w:val="cy-GB"/>
        </w:rPr>
        <w:t>'r sector</w:t>
      </w:r>
      <w:r w:rsidRPr="008B0B5D">
        <w:rPr>
          <w:rFonts w:ascii="Arial" w:hAnsi="Arial" w:cs="Arial"/>
          <w:sz w:val="24"/>
          <w:szCs w:val="24"/>
          <w:lang w:val="cy-GB"/>
        </w:rPr>
        <w:t xml:space="preserve"> gwin a </w:t>
      </w:r>
      <w:r>
        <w:rPr>
          <w:rFonts w:ascii="Arial" w:hAnsi="Arial" w:cs="Arial"/>
          <w:sz w:val="24"/>
          <w:szCs w:val="24"/>
          <w:lang w:val="cy-GB"/>
        </w:rPr>
        <w:t>diodydd gwirodol</w:t>
      </w:r>
      <w:r w:rsidRPr="008B0B5D">
        <w:rPr>
          <w:rFonts w:ascii="Arial" w:hAnsi="Arial" w:cs="Arial"/>
          <w:sz w:val="24"/>
          <w:szCs w:val="24"/>
          <w:lang w:val="cy-GB"/>
        </w:rPr>
        <w:t xml:space="preserve"> ar ddiffiniad, disgrifiad, cyflwyniad a labelu. </w:t>
      </w:r>
    </w:p>
    <w:p w14:paraId="02220A78" w14:textId="77777777" w:rsidR="00D42CA9" w:rsidRDefault="00D42CA9" w:rsidP="00D42CA9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6EF8606D" w14:textId="77777777" w:rsidR="00D42CA9" w:rsidRPr="004C5EE7" w:rsidRDefault="00D42CA9" w:rsidP="00D42CA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B0B5D">
        <w:rPr>
          <w:rFonts w:ascii="Arial" w:hAnsi="Arial" w:cs="Arial"/>
          <w:sz w:val="24"/>
          <w:szCs w:val="24"/>
          <w:lang w:val="cy-GB"/>
        </w:rPr>
        <w:t xml:space="preserve">Mae Rheoliadau 2020 hefyd yn cydgrynhoi (gyda diwygiad) yr offerynnau canlynol y mae Gweinidogion Cymru wedi cydsynio iddynt yn flaenorol: </w:t>
      </w:r>
    </w:p>
    <w:p w14:paraId="499836B4" w14:textId="77777777" w:rsidR="00D42CA9" w:rsidRPr="002C2504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6F776098" w14:textId="77777777" w:rsidR="00D42CA9" w:rsidRPr="008B0B5D" w:rsidRDefault="00D42CA9" w:rsidP="00D42CA9">
      <w:pPr>
        <w:pStyle w:val="ListParagraph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B5D">
        <w:rPr>
          <w:rFonts w:ascii="Arial" w:hAnsi="Arial" w:cs="Arial"/>
          <w:sz w:val="24"/>
          <w:szCs w:val="24"/>
          <w:lang w:val="cy-GB"/>
        </w:rPr>
        <w:t xml:space="preserve">Ail-wneud darpariaeth (gyda diwygiadau) a gynhwysir yn wreiddiol yn Rheoliadau Cynhyrchion Amaethyddol, Bwyd a Diod (Diwygio etc.) (Ymadael â’r UE) 2019 a osodwyd yn flaenorol </w:t>
      </w:r>
      <w:r>
        <w:rPr>
          <w:rFonts w:ascii="Arial" w:hAnsi="Arial" w:cs="Arial"/>
          <w:sz w:val="24"/>
          <w:szCs w:val="24"/>
          <w:lang w:val="cy-GB"/>
        </w:rPr>
        <w:t xml:space="preserve">gerbron Senedd y DU </w:t>
      </w:r>
      <w:r w:rsidRPr="008B0B5D">
        <w:rPr>
          <w:rFonts w:ascii="Arial" w:hAnsi="Arial" w:cs="Arial"/>
          <w:sz w:val="24"/>
          <w:szCs w:val="24"/>
          <w:lang w:val="cy-GB"/>
        </w:rPr>
        <w:t xml:space="preserve"> fel offeryn "gwneud cadarnhaol" brys. Gwnaed yr offeryn hwnnw a'i osod ar 14 Hydref 2019. Fodd bynnag, roedd angen cymeradwyo'r offeryn </w:t>
      </w:r>
      <w:r w:rsidRPr="008B0B5D">
        <w:rPr>
          <w:rFonts w:ascii="Arial" w:hAnsi="Arial" w:cs="Arial"/>
          <w:sz w:val="24"/>
          <w:szCs w:val="24"/>
          <w:lang w:val="cy-GB"/>
        </w:rPr>
        <w:lastRenderedPageBreak/>
        <w:t xml:space="preserve">hwnnw drwy benderfyniad pob Tŷ Seneddol o fewn wyth diwrnod ar hugain gan ddechrau ar y diwrnod y gwnaed y Rheoliadau. Ni chafodd ei gymeradwyo gan y Senedd y DU o fewn y cyfnod hwnnw ac felly mae wedi peidio â chael effaith. </w:t>
      </w:r>
    </w:p>
    <w:p w14:paraId="51C192D1" w14:textId="77777777" w:rsidR="00D42CA9" w:rsidRDefault="00D42CA9" w:rsidP="00D42CA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A2A2F79" w14:textId="77777777" w:rsidR="00D42CA9" w:rsidRPr="00EB1019" w:rsidRDefault="00D42CA9" w:rsidP="00D42CA9">
      <w:pPr>
        <w:pStyle w:val="ListParagraph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1019">
        <w:rPr>
          <w:rFonts w:ascii="Arial" w:hAnsi="Arial" w:cs="Arial"/>
          <w:sz w:val="24"/>
          <w:szCs w:val="24"/>
          <w:lang w:val="cy-GB"/>
        </w:rPr>
        <w:t xml:space="preserve">Ail-wneud darpariaeth (gyda diwygiadau) a gynhwysir yn wreiddiol yn Rheoliadau Cynhyrchion Amaethyddol, Bwyd a Diod (Diwygio) (Ymadael â’r UE) 2019 a osodwyd yn flaenorol gerbron Senedd y DU fel offeryn "cadarnhaol" brys. Gwnaed yr offeryn hwnnw a'i osod ar 21 Hydref 2019. Fodd bynnag, roedd angen cymeradwyo'r offeryn hwnnw drwy benderfyniad pob Tŷ Seneddol o fewn wyth diwrnod ar hugain gan ddechrau ar y diwrnod y gwnaed y Rheoliadau. Ni chafodd ei gymeradwyo gan Senedd y DU o fewn y cyfnod hwnnw ac felly mae wedi peidio â chael effaith. </w:t>
      </w:r>
    </w:p>
    <w:p w14:paraId="0F6BFCBE" w14:textId="77777777" w:rsidR="00D42CA9" w:rsidRPr="00EB1019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3CCBB8F3" w14:textId="77777777" w:rsidR="00D42CA9" w:rsidRPr="00EB1019" w:rsidRDefault="00D42CA9" w:rsidP="00D42CA9">
      <w:pPr>
        <w:pStyle w:val="ListParagraph"/>
        <w:numPr>
          <w:ilvl w:val="0"/>
          <w:numId w:val="14"/>
        </w:numPr>
        <w:spacing w:line="276" w:lineRule="auto"/>
        <w:contextualSpacing/>
        <w:jc w:val="both"/>
        <w:rPr>
          <w:rFonts w:cstheme="minorHAnsi"/>
        </w:rPr>
      </w:pPr>
      <w:r w:rsidRPr="00EB1019">
        <w:rPr>
          <w:rFonts w:ascii="Arial" w:hAnsi="Arial" w:cs="Arial"/>
          <w:sz w:val="24"/>
          <w:szCs w:val="24"/>
          <w:lang w:val="cy-GB" w:eastAsia="en-GB"/>
        </w:rPr>
        <w:t>Dirymu ac ail-wneud (gyda diwygiadau) elfennau o Reoliadau Bwyd a Ffermio (Diwygio) (Ymadael â’r UE) 2019, Rheoliadau'r Amgylchedd, Bwyd a Materion Gwledig (Diwygio) (Ymadael â’r UE) 2019 a Rheoliadau Bwyd a Diod, Meddyginiaethau a Gweddillion Milfeddygol (Diwygio etc.) (Ymadael â’r UE) 2019.</w:t>
      </w:r>
      <w:r w:rsidRPr="00EB1019">
        <w:rPr>
          <w:rFonts w:cstheme="minorHAnsi"/>
          <w:lang w:val="cy-GB"/>
        </w:rPr>
        <w:t xml:space="preserve"> </w:t>
      </w:r>
    </w:p>
    <w:p w14:paraId="6E831765" w14:textId="77777777" w:rsidR="00D42CA9" w:rsidRDefault="00D42CA9" w:rsidP="00D42CA9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362564B8" w14:textId="77777777" w:rsidR="00D42CA9" w:rsidRDefault="00D42CA9" w:rsidP="00D42CA9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5395B764" w14:textId="77777777" w:rsidR="00D42CA9" w:rsidRDefault="00D42CA9" w:rsidP="00D42CA9">
      <w:pPr>
        <w:jc w:val="both"/>
        <w:outlineLvl w:val="1"/>
        <w:rPr>
          <w:rFonts w:ascii="Arial" w:hAnsi="Arial" w:cs="Arial"/>
          <w:sz w:val="24"/>
          <w:szCs w:val="24"/>
        </w:rPr>
      </w:pPr>
    </w:p>
    <w:p w14:paraId="31A95B49" w14:textId="77777777" w:rsidR="00D42CA9" w:rsidRPr="00603BE5" w:rsidRDefault="00D42CA9" w:rsidP="00D42CA9">
      <w:pPr>
        <w:jc w:val="both"/>
        <w:outlineLvl w:val="1"/>
        <w:rPr>
          <w:rFonts w:ascii="Arial" w:hAnsi="Arial" w:cs="Arial"/>
          <w:bCs/>
          <w:i/>
          <w:iCs/>
          <w:sz w:val="24"/>
          <w:szCs w:val="24"/>
          <w:u w:val="single"/>
          <w:lang w:val="en"/>
        </w:rPr>
      </w:pPr>
      <w:r w:rsidRPr="00603BE5">
        <w:rPr>
          <w:rFonts w:ascii="Arial" w:hAnsi="Arial" w:cs="Arial"/>
          <w:bCs/>
          <w:i/>
          <w:iCs/>
          <w:sz w:val="24"/>
          <w:szCs w:val="24"/>
          <w:u w:val="single"/>
          <w:lang w:val="cy-GB"/>
        </w:rPr>
        <w:t xml:space="preserve">Dynodiadau Daearyddol (GIs) </w:t>
      </w:r>
    </w:p>
    <w:p w14:paraId="491FBED5" w14:textId="77777777" w:rsidR="00D42CA9" w:rsidRPr="00603BE5" w:rsidRDefault="00D42CA9" w:rsidP="00D42CA9">
      <w:pPr>
        <w:jc w:val="both"/>
        <w:outlineLvl w:val="1"/>
        <w:rPr>
          <w:rFonts w:ascii="Arial" w:hAnsi="Arial" w:cs="Arial"/>
          <w:bCs/>
          <w:i/>
          <w:iCs/>
          <w:sz w:val="24"/>
          <w:szCs w:val="24"/>
          <w:u w:val="single"/>
          <w:lang w:val="en"/>
        </w:rPr>
      </w:pPr>
    </w:p>
    <w:p w14:paraId="61E8DDE0" w14:textId="77777777" w:rsidR="00D42CA9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  <w:r w:rsidRPr="00603BE5">
        <w:rPr>
          <w:rFonts w:ascii="Arial" w:hAnsi="Arial" w:cs="Arial"/>
          <w:sz w:val="24"/>
          <w:szCs w:val="24"/>
          <w:lang w:val="cy-GB"/>
        </w:rPr>
        <w:lastRenderedPageBreak/>
        <w:tab/>
        <w:t xml:space="preserve">Ar hyn o bryd mae Rheoliadau'r UE yn darparu ar gyfer cofrestru a diogelu GIs yn y DU. </w:t>
      </w:r>
      <w:r>
        <w:rPr>
          <w:rFonts w:ascii="Arial" w:hAnsi="Arial" w:cs="Arial"/>
          <w:sz w:val="24"/>
          <w:szCs w:val="24"/>
          <w:lang w:val="cy-GB"/>
        </w:rPr>
        <w:t>Maent yn</w:t>
      </w:r>
      <w:r w:rsidRPr="00603BE5">
        <w:rPr>
          <w:rFonts w:ascii="Arial" w:hAnsi="Arial" w:cs="Arial"/>
          <w:sz w:val="24"/>
          <w:szCs w:val="24"/>
          <w:lang w:val="cy-GB"/>
        </w:rPr>
        <w:t xml:space="preserve"> cynnwys i) cynhyrchion amaethyddol a bwydydd ii) gwinoedd iii) diodydd gwirodol a iv) gwinoedd aromatig. </w:t>
      </w:r>
    </w:p>
    <w:p w14:paraId="3D94B4D0" w14:textId="77777777" w:rsidR="00D42CA9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</w:p>
    <w:p w14:paraId="0CE9729F" w14:textId="77777777" w:rsidR="00D42CA9" w:rsidRPr="006962D4" w:rsidRDefault="00D42CA9" w:rsidP="00D42CA9">
      <w:pPr>
        <w:numPr>
          <w:ilvl w:val="1"/>
          <w:numId w:val="0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  <w:lang w:val="en"/>
        </w:rPr>
      </w:pPr>
      <w:r w:rsidRPr="006962D4">
        <w:rPr>
          <w:rFonts w:ascii="Arial" w:hAnsi="Arial" w:cs="Arial"/>
          <w:sz w:val="24"/>
          <w:szCs w:val="24"/>
          <w:lang w:val="cy-GB"/>
        </w:rPr>
        <w:t xml:space="preserve">Mae un ar bymtheg o gynhyrchion bwyd o Gymru wedi'u cofrestru o dan y Cynllun Ewropeaidd, gan gynnwys cig oen PGI o Gymru a chig eidion PGI o Gymru.  Mae GI yn wobr bwysig gan ei bod yn cael ei hystyried yn arwydd o ansawdd a all roi mwy o fudd economaidd i gynhyrchwyr i'w cynnyrch. Mae'r cynlluniau'n diogelu'n gyfreithiol rhag dynwared ar gyfer arbenigeddau rhanbarthol a thraddodiadol, y gellir gwarantu eu dilysrwydd a'u tarddiad. Mae hyn yn rhoi sicrwydd i ddefnyddwyr bod cynhyrchion yn ddilys ac yn galluogi cynhyrchwyr i hyrwyddo a marchnata eu cynnyrch yn well.  </w:t>
      </w:r>
    </w:p>
    <w:p w14:paraId="72DEF62E" w14:textId="77777777" w:rsidR="00D42CA9" w:rsidRPr="006962D4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  <w:lang w:val="en"/>
        </w:rPr>
      </w:pPr>
    </w:p>
    <w:p w14:paraId="6E973A4B" w14:textId="77777777" w:rsidR="00D42CA9" w:rsidRPr="000525C1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  <w:r w:rsidRPr="006962D4">
        <w:rPr>
          <w:rFonts w:ascii="Arial" w:hAnsi="Arial" w:cs="Arial"/>
          <w:sz w:val="24"/>
          <w:szCs w:val="24"/>
          <w:lang w:val="cy-GB"/>
        </w:rPr>
        <w:tab/>
        <w:t>Hefyd, mae rheoliadau'r UE wedi rheoli'r rheolau diffinio, disgrifio, cyflwyno a labelu ar gyfer diodydd gwirodol, yn ogystal â'r diffiniad, disgrifiad, cyflwyniad, labelu a rheolau o</w:t>
      </w:r>
      <w:r w:rsidRPr="000525C1">
        <w:rPr>
          <w:rFonts w:ascii="Arial" w:hAnsi="Arial" w:cs="Arial"/>
          <w:sz w:val="24"/>
          <w:szCs w:val="24"/>
          <w:lang w:val="cy-GB"/>
        </w:rPr>
        <w:t>enolegol ar gyfer gwinoedd a gwinoedd aromatig.</w:t>
      </w:r>
    </w:p>
    <w:p w14:paraId="3AA44B8E" w14:textId="77777777" w:rsidR="00D42CA9" w:rsidRPr="000525C1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  <w:lang w:val="en"/>
        </w:rPr>
      </w:pPr>
    </w:p>
    <w:p w14:paraId="4BF34740" w14:textId="77777777" w:rsidR="00D42CA9" w:rsidRPr="004E7CCC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  <w:lang w:val="en"/>
        </w:rPr>
      </w:pPr>
      <w:r w:rsidRPr="000525C1">
        <w:rPr>
          <w:rFonts w:ascii="Arial" w:hAnsi="Arial" w:cs="Arial"/>
          <w:sz w:val="24"/>
          <w:szCs w:val="24"/>
          <w:lang w:val="cy-GB"/>
        </w:rPr>
        <w:tab/>
        <w:t xml:space="preserve">Wrth i'r DU </w:t>
      </w:r>
      <w:r w:rsidRPr="000525C1">
        <w:rPr>
          <w:rFonts w:ascii="Arial" w:hAnsi="Arial" w:cs="Arial"/>
          <w:sz w:val="24"/>
          <w:szCs w:val="24"/>
        </w:rPr>
        <w:t xml:space="preserve">ymadael â’r </w:t>
      </w:r>
      <w:r w:rsidRPr="000525C1">
        <w:rPr>
          <w:rFonts w:ascii="Arial" w:hAnsi="Arial" w:cs="Arial"/>
          <w:sz w:val="24"/>
          <w:szCs w:val="24"/>
          <w:lang w:val="cy-GB"/>
        </w:rPr>
        <w:t xml:space="preserve">UE, mae'n hanfodol bod rheolau ar waith i barhau â'r amddiffyniad a roddir i'r cynhyrchion hyn gan y Rheoliadau UE hyn. O dan Ddeddf yr Undeb Ewropeaidd (Ymadael) 2018, caiff rheoliadau perthnasol yr UE eu trosi'n gyfraith y DU. Mae'r offeryn hwn yn diwygio'r rheoliadau hynny (a'r rheoliadau domestig presennol) ar gynlluniau GI a'r sectorau gwin a diodydd gwirodol. Bydd y diwygiadau a wneir gan yr offeryn hwn yn creu cynlluniau GI y DU sy'n gweithio, a rheoliadau y gellir eu gorfodi'n ddomestig yn y DU ar gyfer y sectorau gwin a diodydd gwirodol. Bydd hyn yn sicrhau bod y DU yn parhau i ddiogelu'r 86 o enwau </w:t>
      </w:r>
      <w:r w:rsidRPr="000525C1">
        <w:rPr>
          <w:rFonts w:ascii="Arial" w:hAnsi="Arial" w:cs="Arial"/>
          <w:sz w:val="24"/>
          <w:szCs w:val="24"/>
          <w:lang w:val="cy-GB"/>
        </w:rPr>
        <w:lastRenderedPageBreak/>
        <w:t>cynnyrch o'r DU sydd wedi'u cofrestru fel GIs o dan gynlluniau'r UE ac yn parhau i gyflawni ei rhwymedigaethau o ran Sefydliad Masnach y Byd.</w:t>
      </w:r>
    </w:p>
    <w:p w14:paraId="4F0132B9" w14:textId="77777777" w:rsidR="00D42CA9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p w14:paraId="7C03C031" w14:textId="77777777" w:rsidR="00D42CA9" w:rsidRPr="00A62141" w:rsidRDefault="00D42CA9" w:rsidP="00D42CA9">
      <w:pPr>
        <w:numPr>
          <w:ilvl w:val="1"/>
          <w:numId w:val="0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A62141">
        <w:rPr>
          <w:rFonts w:ascii="Arial" w:hAnsi="Arial" w:cs="Arial"/>
          <w:sz w:val="24"/>
          <w:szCs w:val="24"/>
          <w:lang w:val="cy-GB"/>
        </w:rPr>
        <w:t xml:space="preserve">Mae'r diwygiadau a wneir gan yr offeryn hwn yn gwneud nifer o gywiriadau, er enghraifft: </w:t>
      </w:r>
    </w:p>
    <w:p w14:paraId="36F1019A" w14:textId="77777777" w:rsidR="00D42CA9" w:rsidRPr="00A62141" w:rsidRDefault="00D42CA9" w:rsidP="00D42CA9">
      <w:pPr>
        <w:numPr>
          <w:ilvl w:val="1"/>
          <w:numId w:val="0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  <w:lang w:val="en"/>
        </w:rPr>
      </w:pPr>
    </w:p>
    <w:p w14:paraId="56D736B4" w14:textId="77777777" w:rsidR="00D42CA9" w:rsidRPr="00A62141" w:rsidRDefault="00D42CA9" w:rsidP="00D42CA9">
      <w:pPr>
        <w:numPr>
          <w:ilvl w:val="0"/>
          <w:numId w:val="13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A62141">
        <w:rPr>
          <w:rFonts w:ascii="Arial" w:hAnsi="Arial" w:cs="Arial"/>
          <w:sz w:val="24"/>
          <w:szCs w:val="24"/>
          <w:lang w:val="cy-GB"/>
        </w:rPr>
        <w:t xml:space="preserve">Gweinyddir y cynlluniau GI fel cynlluniau'r DU, nid fel cynlluniau Ewropeaidd. Bydd pob cais gwybodaeth ddaearyddol yn mynd drwy un broses graffu a gwrthblaid yn y DU, yn hytrach na'r broses bresennol o ddau gam (bydd camau presennol yr Aelod-wladwriaethau a'r Comisiwn Ewropeaidd yn cael eu cyfuno'n un broses cynllun addasedig ar gyfer y DU); </w:t>
      </w:r>
    </w:p>
    <w:p w14:paraId="195A755A" w14:textId="77777777" w:rsidR="00D42CA9" w:rsidRPr="00A62141" w:rsidRDefault="00D42CA9" w:rsidP="00D42CA9">
      <w:pPr>
        <w:ind w:left="1069"/>
        <w:jc w:val="both"/>
        <w:outlineLvl w:val="1"/>
        <w:rPr>
          <w:rFonts w:ascii="Arial" w:hAnsi="Arial" w:cs="Arial"/>
          <w:sz w:val="24"/>
          <w:szCs w:val="24"/>
        </w:rPr>
      </w:pPr>
    </w:p>
    <w:p w14:paraId="3E54CEFE" w14:textId="77777777" w:rsidR="00D42CA9" w:rsidRPr="00A62141" w:rsidRDefault="00D42CA9" w:rsidP="00D42CA9">
      <w:pPr>
        <w:numPr>
          <w:ilvl w:val="0"/>
          <w:numId w:val="13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A62141">
        <w:rPr>
          <w:rFonts w:ascii="Arial" w:hAnsi="Arial" w:cs="Arial"/>
          <w:sz w:val="24"/>
          <w:szCs w:val="24"/>
          <w:lang w:val="cy-GB"/>
        </w:rPr>
        <w:t xml:space="preserve">Mae darpariaethau apelio yn cael eu </w:t>
      </w:r>
      <w:r>
        <w:rPr>
          <w:rFonts w:ascii="Arial" w:hAnsi="Arial" w:cs="Arial"/>
          <w:sz w:val="24"/>
          <w:szCs w:val="24"/>
          <w:lang w:val="cy-GB"/>
        </w:rPr>
        <w:t xml:space="preserve">cyflwyno o ganlyniad i'r ffaith 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bod y DU yn ymgymryd â chyfrifoldebau a swyddogaethau newydd, a oedd gynt yn perthyn i'r UE. Mae'r rhain yn caniatáu i'r rhai </w:t>
      </w:r>
      <w:r>
        <w:rPr>
          <w:rFonts w:ascii="Arial" w:hAnsi="Arial" w:cs="Arial"/>
          <w:sz w:val="24"/>
          <w:szCs w:val="24"/>
          <w:lang w:val="cy-GB"/>
        </w:rPr>
        <w:t>sydd â buddiant dilys apelio i D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ribiwnlys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Haen Gyntaf lle maent yn anghytuno â phenderfyniadau a </w:t>
      </w:r>
      <w:r>
        <w:rPr>
          <w:rFonts w:ascii="Arial" w:hAnsi="Arial" w:cs="Arial"/>
          <w:sz w:val="24"/>
          <w:szCs w:val="24"/>
          <w:lang w:val="cy-GB"/>
        </w:rPr>
        <w:t>wneir wrth weinyddu'r cynllun;a</w:t>
      </w:r>
      <w:r w:rsidRPr="00A62141">
        <w:rPr>
          <w:rFonts w:ascii="Arial" w:hAnsi="Arial" w:cs="Arial"/>
          <w:sz w:val="24"/>
          <w:szCs w:val="24"/>
          <w:lang w:val="cy-GB"/>
        </w:rPr>
        <w:br/>
      </w:r>
    </w:p>
    <w:p w14:paraId="5695C32F" w14:textId="77777777" w:rsidR="00D42CA9" w:rsidRPr="00A62141" w:rsidRDefault="00D42CA9" w:rsidP="00D42CA9">
      <w:pPr>
        <w:numPr>
          <w:ilvl w:val="0"/>
          <w:numId w:val="13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A62141">
        <w:rPr>
          <w:rFonts w:ascii="Arial" w:hAnsi="Arial" w:cs="Arial"/>
          <w:sz w:val="24"/>
          <w:szCs w:val="24"/>
          <w:lang w:val="cy-GB"/>
        </w:rPr>
        <w:t>Mae'r offeryn yn paratoi'r ffordd ar gyfer creu a defnyd</w:t>
      </w:r>
      <w:r>
        <w:rPr>
          <w:rFonts w:ascii="Arial" w:hAnsi="Arial" w:cs="Arial"/>
          <w:sz w:val="24"/>
          <w:szCs w:val="24"/>
          <w:lang w:val="cy-GB"/>
        </w:rPr>
        <w:t>dio logos GI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 newydd y DU, gan gynnw</w:t>
      </w:r>
      <w:r>
        <w:rPr>
          <w:rFonts w:ascii="Arial" w:hAnsi="Arial" w:cs="Arial"/>
          <w:sz w:val="24"/>
          <w:szCs w:val="24"/>
          <w:lang w:val="cy-GB"/>
        </w:rPr>
        <w:t>ys caniatáu tair blynedd i GIs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 bwyd-amaeth presennol y DU gydymffurfio â'r gofyniad i ddefnyddio logo newydd y DU wrth fasnachu ym marchnad y DU.</w:t>
      </w:r>
    </w:p>
    <w:p w14:paraId="4A6DC4E8" w14:textId="77777777" w:rsidR="00D42CA9" w:rsidRPr="00A62141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  <w:r w:rsidRPr="00A62141">
        <w:rPr>
          <w:rFonts w:ascii="Arial" w:hAnsi="Arial" w:cs="Arial"/>
          <w:b/>
          <w:bCs/>
          <w:sz w:val="24"/>
          <w:szCs w:val="24"/>
          <w:lang w:val="cy-GB"/>
        </w:rPr>
        <w:tab/>
      </w:r>
      <w:bookmarkStart w:id="18" w:name="_3znysh7" w:colFirst="0" w:colLast="0"/>
      <w:bookmarkEnd w:id="18"/>
    </w:p>
    <w:p w14:paraId="7027C228" w14:textId="77777777" w:rsidR="00D42CA9" w:rsidRDefault="00D42CA9" w:rsidP="00D42CA9">
      <w:pPr>
        <w:numPr>
          <w:ilvl w:val="1"/>
          <w:numId w:val="0"/>
        </w:numPr>
        <w:tabs>
          <w:tab w:val="num" w:pos="696"/>
        </w:tabs>
        <w:jc w:val="both"/>
        <w:outlineLvl w:val="1"/>
        <w:rPr>
          <w:rFonts w:ascii="Arial" w:hAnsi="Arial" w:cs="Arial"/>
          <w:sz w:val="24"/>
          <w:szCs w:val="24"/>
          <w:lang w:val="cy-GB"/>
        </w:rPr>
      </w:pPr>
      <w:r w:rsidRPr="00A62141">
        <w:rPr>
          <w:rFonts w:ascii="Arial" w:hAnsi="Arial" w:cs="Arial"/>
          <w:sz w:val="24"/>
          <w:szCs w:val="24"/>
          <w:lang w:val="cy-GB"/>
        </w:rPr>
        <w:t>Mae'r Rheoliadau a'r Memorandwm Esboniadol cysylltiedig, sy'n nodi effaith y diwygiadau, ar gael yma:</w:t>
      </w:r>
    </w:p>
    <w:p w14:paraId="40507C7B" w14:textId="77777777" w:rsidR="00D42CA9" w:rsidRDefault="005F4E27" w:rsidP="00D42CA9">
      <w:pPr>
        <w:numPr>
          <w:ilvl w:val="1"/>
          <w:numId w:val="0"/>
        </w:numPr>
        <w:tabs>
          <w:tab w:val="num" w:pos="696"/>
        </w:tabs>
        <w:jc w:val="both"/>
        <w:outlineLvl w:val="1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D42CA9" w:rsidRPr="00983F7E">
          <w:rPr>
            <w:rStyle w:val="Hyperlink"/>
            <w:rFonts w:ascii="Arial" w:hAnsi="Arial" w:cs="Arial"/>
            <w:sz w:val="24"/>
            <w:szCs w:val="24"/>
          </w:rPr>
          <w:t>https://www.legislation.gov.uk/ukdsi/2020/9780348214109</w:t>
        </w:r>
      </w:hyperlink>
    </w:p>
    <w:p w14:paraId="6AC44F93" w14:textId="77777777" w:rsidR="00D42CA9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</w:p>
    <w:p w14:paraId="082DB2E4" w14:textId="77777777" w:rsidR="00D42CA9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</w:p>
    <w:p w14:paraId="5C348B4D" w14:textId="77777777" w:rsidR="00D42CA9" w:rsidRPr="00A62141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  <w:r w:rsidRPr="00A62141">
        <w:rPr>
          <w:rFonts w:ascii="Arial" w:hAnsi="Arial" w:cs="Arial"/>
          <w:b/>
          <w:bCs/>
          <w:sz w:val="24"/>
          <w:szCs w:val="24"/>
          <w:lang w:val="cy-GB"/>
        </w:rPr>
        <w:t>Cydsyniad</w:t>
      </w:r>
    </w:p>
    <w:p w14:paraId="66D0E4D5" w14:textId="77777777" w:rsidR="00D42CA9" w:rsidRPr="00A62141" w:rsidRDefault="00D42CA9" w:rsidP="00D42CA9">
      <w:pPr>
        <w:jc w:val="both"/>
        <w:rPr>
          <w:rFonts w:ascii="Arial" w:hAnsi="Arial" w:cs="Arial"/>
          <w:b/>
          <w:sz w:val="24"/>
          <w:szCs w:val="24"/>
        </w:rPr>
      </w:pPr>
    </w:p>
    <w:p w14:paraId="76E7B3BD" w14:textId="77777777" w:rsidR="00D42CA9" w:rsidRPr="00A62141" w:rsidRDefault="00D42CA9" w:rsidP="00D42CA9">
      <w:pPr>
        <w:jc w:val="both"/>
        <w:rPr>
          <w:rFonts w:ascii="Arial" w:hAnsi="Arial" w:cs="Arial"/>
          <w:i/>
          <w:sz w:val="24"/>
          <w:szCs w:val="24"/>
        </w:rPr>
      </w:pPr>
      <w:r w:rsidRPr="00A62141">
        <w:rPr>
          <w:rFonts w:ascii="Arial" w:hAnsi="Arial" w:cs="Arial"/>
          <w:sz w:val="24"/>
          <w:szCs w:val="24"/>
          <w:lang w:val="cy-GB"/>
        </w:rPr>
        <w:t xml:space="preserve">Rhoddwyd caniatâd i Lywodraeth y DU wneud y cywiriadau hyn o ran ac ar ran Cymru am resymau’n ymwneud ag effeithlonrwydd, hwylustod ac oherwydd natur dechnegol y diwygiadau. Nid oes unrhyw wahaniaeth mewn polisi ar ôl ystyried y diwygiadau arfaethedig yn llawn ac yn ofalus, asesu'r cyfarwyddiadau polisi a dadansoddiad cyfreithiol o'r drafftio. Nod y diwygiadau hyn yw sicrhau bod y llyfr statud yn parhau i fod yn weithredol ar ddiwedd y Cyfnod Gweithredu. </w:t>
      </w:r>
    </w:p>
    <w:p w14:paraId="31E75D3C" w14:textId="77777777" w:rsidR="00D42CA9" w:rsidRPr="00A62141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</w:p>
    <w:p w14:paraId="13F09F24" w14:textId="77777777" w:rsidR="00D42CA9" w:rsidRPr="006C4804" w:rsidRDefault="00D42CA9" w:rsidP="00D42CA9">
      <w:pPr>
        <w:jc w:val="both"/>
        <w:rPr>
          <w:rFonts w:ascii="Arial" w:hAnsi="Arial" w:cs="Arial"/>
          <w:sz w:val="24"/>
          <w:szCs w:val="24"/>
        </w:rPr>
      </w:pPr>
      <w:r w:rsidRPr="00A62141">
        <w:rPr>
          <w:rFonts w:ascii="Arial" w:hAnsi="Arial" w:cs="Arial"/>
          <w:sz w:val="24"/>
          <w:szCs w:val="24"/>
          <w:lang w:val="cy-GB"/>
        </w:rPr>
        <w:t>Mewn perthyna</w:t>
      </w:r>
      <w:r>
        <w:rPr>
          <w:rFonts w:ascii="Arial" w:hAnsi="Arial" w:cs="Arial"/>
          <w:sz w:val="24"/>
          <w:szCs w:val="24"/>
          <w:lang w:val="cy-GB"/>
        </w:rPr>
        <w:t>s â chynlluniau GI</w:t>
      </w:r>
      <w:r w:rsidRPr="00A62141">
        <w:rPr>
          <w:rFonts w:ascii="Arial" w:hAnsi="Arial" w:cs="Arial"/>
          <w:sz w:val="24"/>
          <w:szCs w:val="24"/>
          <w:lang w:val="cy-GB"/>
        </w:rPr>
        <w:t>, mae gennym ddiddordeb mawr mewn sicrhau bod GIs Cymru yn cael eu diogelu ledled y DU (ac yn ddelfrydol, drwy'r trafodaethau ar bartneriaeth yr UE yn y dyfodol). Mae offerynnau blaenorol sy'n cael eu cydgrynhoi yn Rheoliadau 2020 wedi bod yn destun gohebiaeth barhaus rhwng Defra a Llywodraeth Cymru, gyda swyddogion Llywodraeth Cymru yn anghytuno â safbwynt Defra bod GIs yn y</w:t>
      </w:r>
      <w:r>
        <w:rPr>
          <w:rFonts w:ascii="Arial" w:hAnsi="Arial" w:cs="Arial"/>
          <w:sz w:val="24"/>
          <w:szCs w:val="24"/>
          <w:lang w:val="cy-GB"/>
        </w:rPr>
        <w:t>mwneud â materion a ddargedwir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. Fodd bynnag, yn dilyn trafodaethau, cytunwyd y bydd gan Weinidogion Cymru rôl ystyrlon yn y trefniadau llywodraethu ar gyfer </w:t>
      </w:r>
      <w:r>
        <w:rPr>
          <w:rFonts w:ascii="Arial" w:hAnsi="Arial" w:cs="Arial"/>
          <w:sz w:val="24"/>
          <w:szCs w:val="24"/>
          <w:lang w:val="cy-GB"/>
        </w:rPr>
        <w:t>y cynllun GI</w:t>
      </w:r>
      <w:r w:rsidRPr="00A62141">
        <w:rPr>
          <w:rFonts w:ascii="Arial" w:hAnsi="Arial" w:cs="Arial"/>
          <w:sz w:val="24"/>
          <w:szCs w:val="24"/>
          <w:lang w:val="cy-GB"/>
        </w:rPr>
        <w:t xml:space="preserve">.    </w:t>
      </w:r>
    </w:p>
    <w:p w14:paraId="1115E17A" w14:textId="77777777" w:rsidR="00D42CA9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</w:p>
    <w:p w14:paraId="0F77BE0B" w14:textId="77777777" w:rsidR="00D42CA9" w:rsidRPr="004E7CCC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sz w:val="24"/>
          <w:szCs w:val="24"/>
        </w:rPr>
      </w:pPr>
    </w:p>
    <w:p w14:paraId="7FC272BA" w14:textId="77777777" w:rsidR="00D42CA9" w:rsidRPr="00FC3B78" w:rsidRDefault="00D42CA9" w:rsidP="00D42CA9">
      <w:pPr>
        <w:numPr>
          <w:ilvl w:val="1"/>
          <w:numId w:val="0"/>
        </w:numPr>
        <w:tabs>
          <w:tab w:val="num" w:pos="696"/>
        </w:tabs>
        <w:ind w:hanging="576"/>
        <w:jc w:val="both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8"/>
          <w:lang w:val="cy-GB"/>
        </w:rPr>
        <w:t xml:space="preserve">         </w:t>
      </w:r>
    </w:p>
    <w:p w14:paraId="61B83564" w14:textId="77777777" w:rsidR="00D42CA9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72E525DA" w14:textId="77777777" w:rsidR="00D42CA9" w:rsidRPr="006C4804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5BEA04F2" w14:textId="77777777" w:rsidR="00D42CA9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3BCC8F5B" w14:textId="77777777" w:rsidR="00D42CA9" w:rsidRDefault="00D42CA9" w:rsidP="00D42CA9">
      <w:pPr>
        <w:jc w:val="both"/>
        <w:rPr>
          <w:rFonts w:ascii="Arial" w:hAnsi="Arial" w:cs="Arial"/>
          <w:sz w:val="24"/>
          <w:szCs w:val="24"/>
        </w:rPr>
      </w:pPr>
    </w:p>
    <w:p w14:paraId="31A46EED" w14:textId="77777777" w:rsidR="00D42CA9" w:rsidRDefault="00D42CA9" w:rsidP="00D42CA9">
      <w:pPr>
        <w:jc w:val="both"/>
      </w:pPr>
    </w:p>
    <w:p w14:paraId="0C403DE9" w14:textId="77777777" w:rsidR="00D42CA9" w:rsidRPr="003B3812" w:rsidRDefault="00D42CA9" w:rsidP="00D42CA9">
      <w:pPr>
        <w:contextualSpacing/>
        <w:jc w:val="both"/>
        <w:rPr>
          <w:rFonts w:ascii="Arial" w:hAnsi="Arial" w:cs="Arial"/>
          <w:sz w:val="24"/>
        </w:rPr>
      </w:pPr>
    </w:p>
    <w:p w14:paraId="1793D5E2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A1EA" w14:textId="77777777" w:rsidR="00555E0B" w:rsidRDefault="00555E0B">
      <w:r>
        <w:separator/>
      </w:r>
    </w:p>
  </w:endnote>
  <w:endnote w:type="continuationSeparator" w:id="0">
    <w:p w14:paraId="6DF4452E" w14:textId="77777777" w:rsidR="00555E0B" w:rsidRDefault="005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975E" w14:textId="2090A6B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F4E2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F5EC1A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F297" w14:textId="77777777" w:rsidR="00555E0B" w:rsidRDefault="00555E0B">
      <w:r>
        <w:separator/>
      </w:r>
    </w:p>
  </w:footnote>
  <w:footnote w:type="continuationSeparator" w:id="0">
    <w:p w14:paraId="32E1D476" w14:textId="77777777" w:rsidR="00555E0B" w:rsidRDefault="0055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673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E0B132" wp14:editId="29FAA93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3A3AC" w14:textId="77777777" w:rsidR="00DD4B82" w:rsidRDefault="00DD4B82">
    <w:pPr>
      <w:pStyle w:val="Header"/>
    </w:pPr>
  </w:p>
  <w:p w14:paraId="2E7AB1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4BE"/>
    <w:multiLevelType w:val="hybridMultilevel"/>
    <w:tmpl w:val="52749D8E"/>
    <w:lvl w:ilvl="0" w:tplc="89D2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3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06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04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A1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4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B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09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20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2E0C"/>
    <w:multiLevelType w:val="hybridMultilevel"/>
    <w:tmpl w:val="3E64F060"/>
    <w:lvl w:ilvl="0" w:tplc="B1407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587A6C" w:tentative="1">
      <w:start w:val="1"/>
      <w:numFmt w:val="lowerLetter"/>
      <w:lvlText w:val="%2."/>
      <w:lvlJc w:val="left"/>
      <w:pPr>
        <w:ind w:left="1789" w:hanging="360"/>
      </w:pPr>
    </w:lvl>
    <w:lvl w:ilvl="2" w:tplc="E2046D52" w:tentative="1">
      <w:start w:val="1"/>
      <w:numFmt w:val="lowerRoman"/>
      <w:lvlText w:val="%3."/>
      <w:lvlJc w:val="right"/>
      <w:pPr>
        <w:ind w:left="2509" w:hanging="180"/>
      </w:pPr>
    </w:lvl>
    <w:lvl w:ilvl="3" w:tplc="8528AF1A" w:tentative="1">
      <w:start w:val="1"/>
      <w:numFmt w:val="decimal"/>
      <w:lvlText w:val="%4."/>
      <w:lvlJc w:val="left"/>
      <w:pPr>
        <w:ind w:left="3229" w:hanging="360"/>
      </w:pPr>
    </w:lvl>
    <w:lvl w:ilvl="4" w:tplc="151AFD92" w:tentative="1">
      <w:start w:val="1"/>
      <w:numFmt w:val="lowerLetter"/>
      <w:lvlText w:val="%5."/>
      <w:lvlJc w:val="left"/>
      <w:pPr>
        <w:ind w:left="3949" w:hanging="360"/>
      </w:pPr>
    </w:lvl>
    <w:lvl w:ilvl="5" w:tplc="60C4B6E8" w:tentative="1">
      <w:start w:val="1"/>
      <w:numFmt w:val="lowerRoman"/>
      <w:lvlText w:val="%6."/>
      <w:lvlJc w:val="right"/>
      <w:pPr>
        <w:ind w:left="4669" w:hanging="180"/>
      </w:pPr>
    </w:lvl>
    <w:lvl w:ilvl="6" w:tplc="67302B54" w:tentative="1">
      <w:start w:val="1"/>
      <w:numFmt w:val="decimal"/>
      <w:lvlText w:val="%7."/>
      <w:lvlJc w:val="left"/>
      <w:pPr>
        <w:ind w:left="5389" w:hanging="360"/>
      </w:pPr>
    </w:lvl>
    <w:lvl w:ilvl="7" w:tplc="9B9E736C" w:tentative="1">
      <w:start w:val="1"/>
      <w:numFmt w:val="lowerLetter"/>
      <w:lvlText w:val="%8."/>
      <w:lvlJc w:val="left"/>
      <w:pPr>
        <w:ind w:left="6109" w:hanging="360"/>
      </w:pPr>
    </w:lvl>
    <w:lvl w:ilvl="8" w:tplc="53A08D8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55E0B"/>
    <w:rsid w:val="00574BB3"/>
    <w:rsid w:val="005A22E2"/>
    <w:rsid w:val="005B030B"/>
    <w:rsid w:val="005C0E27"/>
    <w:rsid w:val="005D1C49"/>
    <w:rsid w:val="005D7663"/>
    <w:rsid w:val="005E6152"/>
    <w:rsid w:val="005F4E27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42CA9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98018A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dsi/2020/97803482141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A31946155</value>
    </field>
    <field name="Objective-Title">
      <value order="0">23 Hydref 2020 - Datganiad Ysgrifenedig - Rheoliadau Cynhyrchion Amaethyddol, Bwyd a Diod (Diwygio etc.)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2020-10-23T12:41:20Z</value>
    </field>
    <field name="Objective-ModificationStamp">
      <value order="0">2020-10-23T12:41:20Z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vA63469096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08E08BA-8CCE-48F8-A3F7-F9D25A0D8846}"/>
</file>

<file path=customXml/itemProps3.xml><?xml version="1.0" encoding="utf-8"?>
<ds:datastoreItem xmlns:ds="http://schemas.openxmlformats.org/officeDocument/2006/customXml" ds:itemID="{32B27838-01E0-48A5-9D5A-238FBDE54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32830-7E6A-4B1F-8245-1014814B19C4}">
  <ds:schemaRefs>
    <ds:schemaRef ds:uri="http://purl.org/dc/elements/1.1/"/>
    <ds:schemaRef ds:uri="ef277e87-290d-49c5-91d0-3912be04ccbd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Cynhyrchion Amaethyddol, Bwyd a Diod (Diwygio etc.) (Ymadael â’r UE) 2020</dc:title>
  <dc:creator>Sandra Farrugia</dc:creator>
  <cp:lastModifiedBy>Carey, Helen (OFM - Cabinet Division)</cp:lastModifiedBy>
  <cp:revision>2</cp:revision>
  <cp:lastPrinted>2011-05-27T10:35:00Z</cp:lastPrinted>
  <dcterms:created xsi:type="dcterms:W3CDTF">2020-10-23T13:45:00Z</dcterms:created>
  <dcterms:modified xsi:type="dcterms:W3CDTF">2020-10-23T13:45:00Z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A31946155</vt:lpwstr>
  </property>
  <property fmtid="{D5CDD505-2E9C-101B-9397-08002B2CF9AE}" pid="4" name="Objective-Title">
    <vt:lpwstr>23 Hydref 2020 - Datganiad Ysgrifenedig - Rheoliadau Cynhyrchion Amaethyddol, Bwyd a Diod (Diwygio etc.)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2020-10-23T12:41:20Z</vt:filetime>
  </property>
  <property fmtid="{D5CDD505-2E9C-101B-9397-08002B2CF9AE}" pid="10" name="Objective-ModificationStamp">
    <vt:filetime>2020-10-23T12:41:20Z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vA63469096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